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8436" w:type="dxa"/>
        <w:tblLayout w:type="fixed"/>
        <w:tblLook w:val="01E0" w:firstRow="1" w:lastRow="1" w:firstColumn="1" w:lastColumn="1" w:noHBand="0" w:noVBand="0"/>
      </w:tblPr>
      <w:tblGrid>
        <w:gridCol w:w="8436"/>
      </w:tblGrid>
      <w:tr w:rsidR="00A813F8" w:rsidRPr="000F4EF3" w14:paraId="3EC76CAD" w14:textId="77777777" w:rsidTr="00180475">
        <w:tc>
          <w:tcPr>
            <w:tcW w:w="8436" w:type="dxa"/>
          </w:tcPr>
          <w:p w14:paraId="41F3BDDC" w14:textId="17717548" w:rsidR="00A813F8" w:rsidRPr="000F4EF3" w:rsidRDefault="00A813F8" w:rsidP="00180475">
            <w:pPr>
              <w:spacing w:line="240" w:lineRule="auto"/>
              <w:jc w:val="center"/>
              <w:rPr>
                <w:rFonts w:ascii="Fira Sans Light" w:hAnsi="Fira Sans Light"/>
                <w:sz w:val="19"/>
                <w:szCs w:val="19"/>
              </w:rPr>
            </w:pPr>
            <w:bookmarkStart w:id="0" w:name="_Toc309986016"/>
            <w:bookmarkStart w:id="1" w:name="_Toc315783471"/>
            <w:bookmarkStart w:id="2" w:name="_Toc317841511"/>
          </w:p>
        </w:tc>
      </w:tr>
      <w:tr w:rsidR="00A813F8" w:rsidRPr="000F4EF3" w14:paraId="50DD2389" w14:textId="77777777" w:rsidTr="00180475">
        <w:trPr>
          <w:trHeight w:val="6237"/>
        </w:trPr>
        <w:tc>
          <w:tcPr>
            <w:tcW w:w="8436" w:type="dxa"/>
          </w:tcPr>
          <w:p w14:paraId="5E8E455A" w14:textId="77777777" w:rsidR="00180475" w:rsidRPr="00180475" w:rsidRDefault="00BF6815" w:rsidP="00180475">
            <w:pPr>
              <w:pStyle w:val="Title"/>
              <w:jc w:val="center"/>
              <w:rPr>
                <w:rFonts w:ascii="Fira Sans Medium" w:hAnsi="Fira Sans Medium" w:cs="Arial"/>
                <w:b/>
                <w:spacing w:val="0"/>
                <w:w w:val="100"/>
                <w:sz w:val="40"/>
                <w:szCs w:val="40"/>
                <w:lang w:val="en-AU"/>
              </w:rPr>
            </w:pPr>
            <w:r w:rsidRPr="00180475">
              <w:rPr>
                <w:rFonts w:ascii="Fira Sans Medium" w:hAnsi="Fira Sans Medium" w:cs="Arial"/>
                <w:b/>
                <w:spacing w:val="0"/>
                <w:w w:val="100"/>
                <w:sz w:val="40"/>
                <w:szCs w:val="40"/>
                <w:lang w:val="en-AU"/>
              </w:rPr>
              <w:t>Clinical Ultrasound Electronic Solution</w:t>
            </w:r>
          </w:p>
          <w:p w14:paraId="791AC746" w14:textId="77777777" w:rsidR="00180475" w:rsidRPr="00180475" w:rsidRDefault="00180475" w:rsidP="00180475">
            <w:pPr>
              <w:pStyle w:val="Title"/>
              <w:spacing w:before="0" w:after="0" w:line="360" w:lineRule="auto"/>
              <w:jc w:val="center"/>
              <w:rPr>
                <w:rFonts w:ascii="Fira Sans Light" w:hAnsi="Fira Sans Light" w:cs="Arial"/>
                <w:b/>
                <w:spacing w:val="0"/>
                <w:w w:val="100"/>
                <w:sz w:val="19"/>
                <w:szCs w:val="19"/>
                <w:lang w:val="en-AU"/>
              </w:rPr>
            </w:pPr>
          </w:p>
          <w:p w14:paraId="1D425AD2" w14:textId="1AD1AE5C" w:rsidR="00180475" w:rsidRPr="00577504" w:rsidRDefault="00180475" w:rsidP="00180475">
            <w:pPr>
              <w:pStyle w:val="Title"/>
              <w:spacing w:before="0" w:after="0" w:line="360" w:lineRule="auto"/>
              <w:jc w:val="center"/>
              <w:rPr>
                <w:rFonts w:ascii="Fira Sans Light" w:hAnsi="Fira Sans Light" w:cs="Arial"/>
                <w:b/>
                <w:spacing w:val="0"/>
                <w:w w:val="100"/>
                <w:sz w:val="22"/>
                <w:szCs w:val="22"/>
                <w:lang w:val="en-AU"/>
              </w:rPr>
            </w:pPr>
            <w:r w:rsidRPr="00577504">
              <w:rPr>
                <w:rFonts w:ascii="Fira Sans Light" w:hAnsi="Fira Sans Light" w:cs="Arial"/>
                <w:b/>
                <w:spacing w:val="0"/>
                <w:w w:val="100"/>
                <w:sz w:val="22"/>
                <w:szCs w:val="22"/>
                <w:lang w:val="en-AU"/>
              </w:rPr>
              <w:t>[Insert name of hospital]</w:t>
            </w:r>
          </w:p>
          <w:p w14:paraId="6E06CAD5" w14:textId="58B7C661" w:rsidR="00180475" w:rsidRPr="00577504" w:rsidRDefault="00180475" w:rsidP="00180475">
            <w:pPr>
              <w:pStyle w:val="Title"/>
              <w:spacing w:before="0" w:after="0" w:line="360" w:lineRule="auto"/>
              <w:jc w:val="center"/>
              <w:rPr>
                <w:rFonts w:ascii="Fira Sans Light" w:hAnsi="Fira Sans Light" w:cs="Arial"/>
                <w:b/>
                <w:spacing w:val="0"/>
                <w:w w:val="100"/>
                <w:sz w:val="22"/>
                <w:szCs w:val="22"/>
                <w:lang w:val="en-AU"/>
              </w:rPr>
            </w:pPr>
            <w:r w:rsidRPr="00577504">
              <w:rPr>
                <w:rFonts w:ascii="Fira Sans Light" w:hAnsi="Fira Sans Light" w:cs="Arial"/>
                <w:b/>
                <w:spacing w:val="0"/>
                <w:w w:val="100"/>
                <w:sz w:val="22"/>
                <w:szCs w:val="22"/>
                <w:lang w:val="en-AU"/>
              </w:rPr>
              <w:t>Emergency Department</w:t>
            </w:r>
          </w:p>
          <w:p w14:paraId="03A0F4D4" w14:textId="2CBA9698" w:rsidR="00180475" w:rsidRPr="003D362B" w:rsidRDefault="00180475" w:rsidP="00180475">
            <w:pPr>
              <w:pStyle w:val="Title"/>
              <w:rPr>
                <w:rFonts w:ascii="Fira Sans Light" w:hAnsi="Fira Sans Light"/>
                <w:b/>
                <w:bCs/>
                <w:color w:val="1F497D"/>
                <w:sz w:val="40"/>
                <w:szCs w:val="40"/>
              </w:rPr>
            </w:pPr>
          </w:p>
        </w:tc>
      </w:tr>
      <w:tr w:rsidR="00A813F8" w:rsidRPr="000F4EF3" w14:paraId="424D9568" w14:textId="77777777" w:rsidTr="00180475">
        <w:trPr>
          <w:trHeight w:hRule="exact" w:val="3686"/>
        </w:trPr>
        <w:tc>
          <w:tcPr>
            <w:tcW w:w="8436" w:type="dxa"/>
          </w:tcPr>
          <w:tbl>
            <w:tblPr>
              <w:tblW w:w="737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2835"/>
              <w:gridCol w:w="4536"/>
            </w:tblGrid>
            <w:tr w:rsidR="00A813F8" w:rsidRPr="000F4EF3" w14:paraId="42A0AD1F" w14:textId="77777777" w:rsidTr="00F1160A">
              <w:tc>
                <w:tcPr>
                  <w:tcW w:w="2835" w:type="dxa"/>
                  <w:shd w:val="clear" w:color="auto" w:fill="CCD3E1"/>
                </w:tcPr>
                <w:p w14:paraId="4EA9134A" w14:textId="77777777" w:rsidR="00A813F8" w:rsidRPr="000F4EF3" w:rsidRDefault="00A813F8" w:rsidP="00180475">
                  <w:pPr>
                    <w:pStyle w:val="TableHeading"/>
                    <w:framePr w:hSpace="180" w:wrap="around" w:vAnchor="text" w:hAnchor="text" w:xAlign="center" w:y="1"/>
                    <w:suppressOverlap/>
                    <w:rPr>
                      <w:rFonts w:ascii="Fira Sans Light" w:hAnsi="Fira Sans Light"/>
                      <w:sz w:val="19"/>
                      <w:szCs w:val="19"/>
                    </w:rPr>
                  </w:pPr>
                  <w:r w:rsidRPr="000F4EF3">
                    <w:rPr>
                      <w:rFonts w:ascii="Fira Sans Light" w:hAnsi="Fira Sans Light"/>
                      <w:sz w:val="19"/>
                      <w:szCs w:val="19"/>
                    </w:rPr>
                    <w:t>Prepared by:</w:t>
                  </w:r>
                </w:p>
              </w:tc>
              <w:tc>
                <w:tcPr>
                  <w:tcW w:w="4536" w:type="dxa"/>
                  <w:shd w:val="clear" w:color="auto" w:fill="auto"/>
                </w:tcPr>
                <w:p w14:paraId="4755D387" w14:textId="77777777" w:rsidR="00A813F8" w:rsidRPr="000F4EF3" w:rsidRDefault="00A813F8" w:rsidP="00180475">
                  <w:pPr>
                    <w:pStyle w:val="TableText"/>
                    <w:framePr w:hSpace="180" w:wrap="around" w:vAnchor="text" w:hAnchor="text" w:xAlign="center" w:y="1"/>
                    <w:suppressOverlap/>
                    <w:rPr>
                      <w:rFonts w:ascii="Fira Sans Light" w:hAnsi="Fira Sans Light"/>
                      <w:sz w:val="19"/>
                      <w:szCs w:val="19"/>
                    </w:rPr>
                  </w:pPr>
                </w:p>
              </w:tc>
            </w:tr>
            <w:tr w:rsidR="00A813F8" w:rsidRPr="000F4EF3" w14:paraId="1FA5BF12" w14:textId="77777777" w:rsidTr="00F1160A">
              <w:tc>
                <w:tcPr>
                  <w:tcW w:w="2835" w:type="dxa"/>
                  <w:shd w:val="clear" w:color="auto" w:fill="CCD3E1"/>
                </w:tcPr>
                <w:p w14:paraId="291E5841" w14:textId="77777777" w:rsidR="00A813F8" w:rsidRPr="000F4EF3" w:rsidRDefault="00A813F8" w:rsidP="00180475">
                  <w:pPr>
                    <w:pStyle w:val="TableHeading"/>
                    <w:framePr w:hSpace="180" w:wrap="around" w:vAnchor="text" w:hAnchor="text" w:xAlign="center" w:y="1"/>
                    <w:suppressOverlap/>
                    <w:rPr>
                      <w:rFonts w:ascii="Fira Sans Light" w:hAnsi="Fira Sans Light"/>
                      <w:sz w:val="19"/>
                      <w:szCs w:val="19"/>
                    </w:rPr>
                  </w:pPr>
                  <w:r w:rsidRPr="000F4EF3">
                    <w:rPr>
                      <w:rFonts w:ascii="Fira Sans Light" w:hAnsi="Fira Sans Light"/>
                      <w:sz w:val="19"/>
                      <w:szCs w:val="19"/>
                    </w:rPr>
                    <w:t>Prepared for:</w:t>
                  </w:r>
                </w:p>
              </w:tc>
              <w:tc>
                <w:tcPr>
                  <w:tcW w:w="4536" w:type="dxa"/>
                  <w:shd w:val="clear" w:color="auto" w:fill="auto"/>
                </w:tcPr>
                <w:p w14:paraId="0C2C6EDD" w14:textId="1DFE0125" w:rsidR="00A813F8" w:rsidRPr="000F4EF3" w:rsidRDefault="00204F70" w:rsidP="00180475">
                  <w:pPr>
                    <w:pStyle w:val="TableText"/>
                    <w:framePr w:hSpace="180" w:wrap="around" w:vAnchor="text" w:hAnchor="text" w:xAlign="center" w:y="1"/>
                    <w:suppressOverlap/>
                    <w:rPr>
                      <w:rFonts w:ascii="Fira Sans Light" w:hAnsi="Fira Sans Light"/>
                      <w:sz w:val="19"/>
                      <w:szCs w:val="19"/>
                    </w:rPr>
                  </w:pPr>
                  <w:r w:rsidRPr="000F4EF3">
                    <w:rPr>
                      <w:rFonts w:ascii="Fira Sans Light" w:hAnsi="Fira Sans Light"/>
                      <w:sz w:val="19"/>
                      <w:szCs w:val="19"/>
                    </w:rPr>
                    <w:t>Capital Expenditure (</w:t>
                  </w:r>
                  <w:r w:rsidR="00A54056" w:rsidRPr="000F4EF3">
                    <w:rPr>
                      <w:rFonts w:ascii="Fira Sans Light" w:hAnsi="Fira Sans Light"/>
                      <w:i/>
                      <w:sz w:val="19"/>
                      <w:szCs w:val="19"/>
                    </w:rPr>
                    <w:t>update as relevant</w:t>
                  </w:r>
                  <w:r w:rsidRPr="000F4EF3">
                    <w:rPr>
                      <w:rFonts w:ascii="Fira Sans Light" w:hAnsi="Fira Sans Light"/>
                      <w:sz w:val="19"/>
                      <w:szCs w:val="19"/>
                    </w:rPr>
                    <w:t>)</w:t>
                  </w:r>
                  <w:r w:rsidR="00BF6815" w:rsidRPr="000F4EF3">
                    <w:rPr>
                      <w:rFonts w:ascii="Fira Sans Light" w:hAnsi="Fira Sans Light"/>
                      <w:sz w:val="19"/>
                      <w:szCs w:val="19"/>
                    </w:rPr>
                    <w:t xml:space="preserve"> Committee</w:t>
                  </w:r>
                </w:p>
              </w:tc>
            </w:tr>
            <w:tr w:rsidR="00A813F8" w:rsidRPr="000F4EF3" w14:paraId="439F22E3" w14:textId="77777777" w:rsidTr="00F1160A">
              <w:tc>
                <w:tcPr>
                  <w:tcW w:w="2835" w:type="dxa"/>
                  <w:shd w:val="clear" w:color="auto" w:fill="CCD3E1"/>
                </w:tcPr>
                <w:p w14:paraId="349FE484" w14:textId="77777777" w:rsidR="00A813F8" w:rsidRPr="000F4EF3" w:rsidRDefault="00A813F8" w:rsidP="00180475">
                  <w:pPr>
                    <w:pStyle w:val="TableHeading"/>
                    <w:framePr w:hSpace="180" w:wrap="around" w:vAnchor="text" w:hAnchor="text" w:xAlign="center" w:y="1"/>
                    <w:suppressOverlap/>
                    <w:rPr>
                      <w:rFonts w:ascii="Fira Sans Light" w:hAnsi="Fira Sans Light"/>
                      <w:sz w:val="19"/>
                      <w:szCs w:val="19"/>
                    </w:rPr>
                  </w:pPr>
                  <w:r w:rsidRPr="000F4EF3">
                    <w:rPr>
                      <w:rFonts w:ascii="Fira Sans Light" w:hAnsi="Fira Sans Light"/>
                      <w:sz w:val="19"/>
                      <w:szCs w:val="19"/>
                    </w:rPr>
                    <w:t>Date:</w:t>
                  </w:r>
                </w:p>
              </w:tc>
              <w:tc>
                <w:tcPr>
                  <w:tcW w:w="4536" w:type="dxa"/>
                  <w:shd w:val="clear" w:color="auto" w:fill="auto"/>
                </w:tcPr>
                <w:p w14:paraId="750E60A9" w14:textId="77777777" w:rsidR="00A813F8" w:rsidRPr="000F4EF3" w:rsidRDefault="00A813F8" w:rsidP="00180475">
                  <w:pPr>
                    <w:pStyle w:val="TableText"/>
                    <w:framePr w:hSpace="180" w:wrap="around" w:vAnchor="text" w:hAnchor="text" w:xAlign="center" w:y="1"/>
                    <w:suppressOverlap/>
                    <w:rPr>
                      <w:rFonts w:ascii="Fira Sans Light" w:hAnsi="Fira Sans Light"/>
                      <w:sz w:val="19"/>
                      <w:szCs w:val="19"/>
                    </w:rPr>
                  </w:pPr>
                </w:p>
              </w:tc>
            </w:tr>
            <w:tr w:rsidR="00A813F8" w:rsidRPr="000F4EF3" w14:paraId="5C39E85F" w14:textId="77777777" w:rsidTr="00F1160A">
              <w:tc>
                <w:tcPr>
                  <w:tcW w:w="2835" w:type="dxa"/>
                  <w:shd w:val="clear" w:color="auto" w:fill="CCD3E1"/>
                </w:tcPr>
                <w:p w14:paraId="4B0A4318" w14:textId="77777777" w:rsidR="00A813F8" w:rsidRPr="000F4EF3" w:rsidRDefault="00A813F8" w:rsidP="00180475">
                  <w:pPr>
                    <w:pStyle w:val="TableHeading"/>
                    <w:framePr w:hSpace="180" w:wrap="around" w:vAnchor="text" w:hAnchor="text" w:xAlign="center" w:y="1"/>
                    <w:suppressOverlap/>
                    <w:rPr>
                      <w:rFonts w:ascii="Fira Sans Light" w:hAnsi="Fira Sans Light"/>
                      <w:sz w:val="19"/>
                      <w:szCs w:val="19"/>
                    </w:rPr>
                  </w:pPr>
                  <w:r w:rsidRPr="000F4EF3">
                    <w:rPr>
                      <w:rFonts w:ascii="Fira Sans Light" w:hAnsi="Fira Sans Light"/>
                      <w:sz w:val="19"/>
                      <w:szCs w:val="19"/>
                    </w:rPr>
                    <w:t>Version:</w:t>
                  </w:r>
                </w:p>
              </w:tc>
              <w:tc>
                <w:tcPr>
                  <w:tcW w:w="4536" w:type="dxa"/>
                  <w:shd w:val="clear" w:color="auto" w:fill="auto"/>
                </w:tcPr>
                <w:p w14:paraId="63BCC762" w14:textId="77777777" w:rsidR="00A813F8" w:rsidRPr="000F4EF3" w:rsidRDefault="00A813F8" w:rsidP="00180475">
                  <w:pPr>
                    <w:pStyle w:val="TableText"/>
                    <w:framePr w:hSpace="180" w:wrap="around" w:vAnchor="text" w:hAnchor="text" w:xAlign="center" w:y="1"/>
                    <w:suppressOverlap/>
                    <w:rPr>
                      <w:rFonts w:ascii="Fira Sans Light" w:hAnsi="Fira Sans Light"/>
                      <w:sz w:val="19"/>
                      <w:szCs w:val="19"/>
                    </w:rPr>
                  </w:pPr>
                </w:p>
              </w:tc>
            </w:tr>
            <w:tr w:rsidR="00A813F8" w:rsidRPr="000F4EF3" w14:paraId="23B4FFBF" w14:textId="77777777" w:rsidTr="00F1160A">
              <w:tc>
                <w:tcPr>
                  <w:tcW w:w="2835" w:type="dxa"/>
                  <w:shd w:val="clear" w:color="auto" w:fill="CCD3E1"/>
                </w:tcPr>
                <w:p w14:paraId="34946253" w14:textId="77777777" w:rsidR="00A813F8" w:rsidRPr="000F4EF3" w:rsidRDefault="00A813F8" w:rsidP="00180475">
                  <w:pPr>
                    <w:pStyle w:val="TableHeading"/>
                    <w:framePr w:hSpace="180" w:wrap="around" w:vAnchor="text" w:hAnchor="text" w:xAlign="center" w:y="1"/>
                    <w:suppressOverlap/>
                    <w:rPr>
                      <w:rFonts w:ascii="Fira Sans Light" w:hAnsi="Fira Sans Light"/>
                      <w:sz w:val="19"/>
                      <w:szCs w:val="19"/>
                    </w:rPr>
                  </w:pPr>
                  <w:r w:rsidRPr="000F4EF3">
                    <w:rPr>
                      <w:rFonts w:ascii="Fira Sans Light" w:hAnsi="Fira Sans Light"/>
                      <w:sz w:val="19"/>
                      <w:szCs w:val="19"/>
                    </w:rPr>
                    <w:t>Status:</w:t>
                  </w:r>
                </w:p>
              </w:tc>
              <w:tc>
                <w:tcPr>
                  <w:tcW w:w="4536" w:type="dxa"/>
                  <w:shd w:val="clear" w:color="auto" w:fill="auto"/>
                </w:tcPr>
                <w:p w14:paraId="3B8CCD83" w14:textId="77777777" w:rsidR="00A813F8" w:rsidRPr="000F4EF3" w:rsidRDefault="00A813F8" w:rsidP="00180475">
                  <w:pPr>
                    <w:pStyle w:val="TableText"/>
                    <w:framePr w:hSpace="180" w:wrap="around" w:vAnchor="text" w:hAnchor="text" w:xAlign="center" w:y="1"/>
                    <w:tabs>
                      <w:tab w:val="left" w:pos="825"/>
                    </w:tabs>
                    <w:suppressOverlap/>
                    <w:rPr>
                      <w:rFonts w:ascii="Fira Sans Light" w:hAnsi="Fira Sans Light"/>
                      <w:sz w:val="19"/>
                      <w:szCs w:val="19"/>
                    </w:rPr>
                  </w:pPr>
                </w:p>
              </w:tc>
            </w:tr>
          </w:tbl>
          <w:p w14:paraId="71C3FE1A" w14:textId="77777777" w:rsidR="009E5376" w:rsidRPr="000F4EF3" w:rsidRDefault="009E5376" w:rsidP="00180475">
            <w:pPr>
              <w:spacing w:before="120" w:after="120" w:line="240" w:lineRule="auto"/>
              <w:jc w:val="right"/>
              <w:rPr>
                <w:rFonts w:ascii="Fira Sans Light" w:hAnsi="Fira Sans Light"/>
                <w:sz w:val="19"/>
                <w:szCs w:val="19"/>
              </w:rPr>
            </w:pPr>
          </w:p>
          <w:p w14:paraId="06F822BC" w14:textId="77777777" w:rsidR="00073606" w:rsidRPr="000F4EF3" w:rsidRDefault="009E5376" w:rsidP="00180475">
            <w:pPr>
              <w:tabs>
                <w:tab w:val="left" w:pos="2520"/>
              </w:tabs>
              <w:rPr>
                <w:rFonts w:ascii="Fira Sans Light" w:hAnsi="Fira Sans Light"/>
                <w:sz w:val="19"/>
                <w:szCs w:val="19"/>
              </w:rPr>
            </w:pPr>
            <w:r w:rsidRPr="000F4EF3">
              <w:rPr>
                <w:rFonts w:ascii="Fira Sans Light" w:hAnsi="Fira Sans Light"/>
                <w:sz w:val="19"/>
                <w:szCs w:val="19"/>
              </w:rPr>
              <w:tab/>
            </w:r>
          </w:p>
          <w:p w14:paraId="7859405D" w14:textId="77777777" w:rsidR="00073606" w:rsidRPr="000F4EF3" w:rsidRDefault="00073606" w:rsidP="00180475">
            <w:pPr>
              <w:rPr>
                <w:rFonts w:ascii="Fira Sans Light" w:hAnsi="Fira Sans Light"/>
                <w:sz w:val="19"/>
                <w:szCs w:val="19"/>
              </w:rPr>
            </w:pPr>
          </w:p>
          <w:p w14:paraId="13072739" w14:textId="77777777" w:rsidR="00073606" w:rsidRPr="000F4EF3" w:rsidRDefault="00073606" w:rsidP="00180475">
            <w:pPr>
              <w:rPr>
                <w:rFonts w:ascii="Fira Sans Light" w:hAnsi="Fira Sans Light"/>
                <w:sz w:val="19"/>
                <w:szCs w:val="19"/>
              </w:rPr>
            </w:pPr>
          </w:p>
          <w:p w14:paraId="14787DDE" w14:textId="77777777" w:rsidR="00073606" w:rsidRPr="000F4EF3" w:rsidRDefault="00073606" w:rsidP="00180475">
            <w:pPr>
              <w:rPr>
                <w:rFonts w:ascii="Fira Sans Light" w:hAnsi="Fira Sans Light"/>
                <w:sz w:val="19"/>
                <w:szCs w:val="19"/>
              </w:rPr>
            </w:pPr>
          </w:p>
          <w:p w14:paraId="6D815E0D" w14:textId="77777777" w:rsidR="00073606" w:rsidRPr="000F4EF3" w:rsidRDefault="00073606" w:rsidP="00180475">
            <w:pPr>
              <w:rPr>
                <w:rFonts w:ascii="Fira Sans Light" w:hAnsi="Fira Sans Light"/>
                <w:sz w:val="19"/>
                <w:szCs w:val="19"/>
              </w:rPr>
            </w:pPr>
          </w:p>
          <w:p w14:paraId="1701FF9A" w14:textId="77777777" w:rsidR="00073606" w:rsidRPr="000F4EF3" w:rsidRDefault="00073606" w:rsidP="00180475">
            <w:pPr>
              <w:rPr>
                <w:rFonts w:ascii="Fira Sans Light" w:hAnsi="Fira Sans Light"/>
                <w:sz w:val="19"/>
                <w:szCs w:val="19"/>
              </w:rPr>
            </w:pPr>
          </w:p>
          <w:p w14:paraId="42B7798F" w14:textId="77777777" w:rsidR="00073606" w:rsidRPr="000F4EF3" w:rsidRDefault="00073606" w:rsidP="00180475">
            <w:pPr>
              <w:rPr>
                <w:rFonts w:ascii="Fira Sans Light" w:hAnsi="Fira Sans Light"/>
                <w:sz w:val="19"/>
                <w:szCs w:val="19"/>
              </w:rPr>
            </w:pPr>
          </w:p>
          <w:p w14:paraId="13BF28C9" w14:textId="77777777" w:rsidR="00073606" w:rsidRPr="000F4EF3" w:rsidRDefault="00073606" w:rsidP="00180475">
            <w:pPr>
              <w:rPr>
                <w:rFonts w:ascii="Fira Sans Light" w:hAnsi="Fira Sans Light"/>
                <w:sz w:val="19"/>
                <w:szCs w:val="19"/>
              </w:rPr>
            </w:pPr>
          </w:p>
          <w:p w14:paraId="278C6596" w14:textId="77777777" w:rsidR="00073606" w:rsidRPr="000F4EF3" w:rsidRDefault="00073606" w:rsidP="00180475">
            <w:pPr>
              <w:rPr>
                <w:rFonts w:ascii="Fira Sans Light" w:hAnsi="Fira Sans Light"/>
                <w:sz w:val="19"/>
                <w:szCs w:val="19"/>
              </w:rPr>
            </w:pPr>
          </w:p>
          <w:p w14:paraId="5021F8AB" w14:textId="77777777" w:rsidR="00A813F8" w:rsidRPr="000F4EF3" w:rsidRDefault="00073606" w:rsidP="00180475">
            <w:pPr>
              <w:tabs>
                <w:tab w:val="left" w:pos="1320"/>
              </w:tabs>
              <w:rPr>
                <w:rFonts w:ascii="Fira Sans Light" w:hAnsi="Fira Sans Light"/>
                <w:sz w:val="19"/>
                <w:szCs w:val="19"/>
              </w:rPr>
            </w:pPr>
            <w:r w:rsidRPr="000F4EF3">
              <w:rPr>
                <w:rFonts w:ascii="Fira Sans Light" w:hAnsi="Fira Sans Light"/>
                <w:sz w:val="19"/>
                <w:szCs w:val="19"/>
              </w:rPr>
              <w:tab/>
            </w:r>
          </w:p>
        </w:tc>
      </w:tr>
    </w:tbl>
    <w:p w14:paraId="35699617" w14:textId="1A888201" w:rsidR="00A813F8" w:rsidRPr="000F4EF3" w:rsidRDefault="00180475" w:rsidP="00A813F8">
      <w:pPr>
        <w:rPr>
          <w:rFonts w:ascii="Fira Sans Light" w:hAnsi="Fira Sans Light"/>
          <w:sz w:val="19"/>
          <w:szCs w:val="19"/>
        </w:rPr>
        <w:sectPr w:rsidR="00A813F8" w:rsidRPr="000F4EF3" w:rsidSect="00197659">
          <w:headerReference w:type="even" r:id="rId11"/>
          <w:headerReference w:type="default" r:id="rId12"/>
          <w:footerReference w:type="even" r:id="rId13"/>
          <w:footerReference w:type="default" r:id="rId14"/>
          <w:headerReference w:type="first" r:id="rId15"/>
          <w:pgSz w:w="11907" w:h="16840" w:code="9"/>
          <w:pgMar w:top="992" w:right="1418" w:bottom="1276" w:left="1418" w:header="454" w:footer="454" w:gutter="0"/>
          <w:cols w:space="720"/>
          <w:docGrid w:linePitch="360"/>
        </w:sectPr>
      </w:pPr>
      <w:r>
        <w:rPr>
          <w:rFonts w:ascii="Fira Sans Light" w:hAnsi="Fira Sans Light"/>
          <w:sz w:val="19"/>
          <w:szCs w:val="19"/>
        </w:rPr>
        <w:br w:type="textWrapping" w:clear="all"/>
      </w:r>
    </w:p>
    <w:p w14:paraId="2931AEBC" w14:textId="026F245F" w:rsidR="00FD0D25" w:rsidRPr="000F4EF3" w:rsidRDefault="00A70ECA" w:rsidP="007672FF">
      <w:pPr>
        <w:pStyle w:val="Heading1"/>
      </w:pPr>
      <w:bookmarkStart w:id="3" w:name="_Toc364684054"/>
      <w:bookmarkStart w:id="4" w:name="_Toc364684172"/>
      <w:bookmarkStart w:id="5" w:name="_Toc381010928"/>
      <w:bookmarkStart w:id="6" w:name="_Toc381010989"/>
      <w:bookmarkStart w:id="7" w:name="_Toc93935644"/>
      <w:bookmarkStart w:id="8" w:name="_Toc93936787"/>
      <w:bookmarkStart w:id="9" w:name="_Toc93937029"/>
      <w:r w:rsidRPr="000F4EF3">
        <w:lastRenderedPageBreak/>
        <w:t>Business Case Template</w:t>
      </w:r>
      <w:r w:rsidRPr="000F4EF3">
        <w:br/>
      </w:r>
      <w:bookmarkStart w:id="10" w:name="_Toc364684055"/>
      <w:bookmarkStart w:id="11" w:name="_Toc364684173"/>
      <w:bookmarkStart w:id="12" w:name="_Toc381010929"/>
      <w:bookmarkStart w:id="13" w:name="_Toc381010990"/>
      <w:bookmarkEnd w:id="3"/>
      <w:bookmarkEnd w:id="4"/>
      <w:bookmarkEnd w:id="5"/>
      <w:bookmarkEnd w:id="6"/>
      <w:r w:rsidR="00F1160A" w:rsidRPr="000F4EF3">
        <w:t>Document Control</w:t>
      </w:r>
      <w:bookmarkEnd w:id="0"/>
      <w:bookmarkEnd w:id="1"/>
      <w:bookmarkEnd w:id="2"/>
      <w:bookmarkEnd w:id="7"/>
      <w:bookmarkEnd w:id="8"/>
      <w:bookmarkEnd w:id="9"/>
      <w:bookmarkEnd w:id="10"/>
      <w:bookmarkEnd w:id="11"/>
      <w:bookmarkEnd w:id="12"/>
      <w:bookmarkEnd w:id="13"/>
    </w:p>
    <w:p w14:paraId="72092581" w14:textId="7D46B047" w:rsidR="00A813F8" w:rsidRPr="000F4EF3" w:rsidRDefault="00A813F8" w:rsidP="00F1160A">
      <w:pPr>
        <w:pStyle w:val="Heading3"/>
        <w:rPr>
          <w:rFonts w:ascii="Fira Sans Light" w:hAnsi="Fira Sans Light"/>
          <w:sz w:val="19"/>
          <w:szCs w:val="19"/>
        </w:rPr>
      </w:pPr>
      <w:bookmarkStart w:id="14" w:name="_Toc317233673"/>
      <w:bookmarkStart w:id="15" w:name="_Toc317276264"/>
      <w:bookmarkStart w:id="16" w:name="_Toc317709213"/>
      <w:bookmarkStart w:id="17" w:name="_Toc364684056"/>
      <w:bookmarkStart w:id="18" w:name="_Toc93936788"/>
      <w:bookmarkStart w:id="19" w:name="_Toc93937030"/>
      <w:r w:rsidRPr="000F4EF3">
        <w:rPr>
          <w:rFonts w:ascii="Fira Sans Light" w:hAnsi="Fira Sans Light"/>
          <w:sz w:val="19"/>
          <w:szCs w:val="19"/>
        </w:rPr>
        <w:t>Document Information</w:t>
      </w:r>
      <w:bookmarkEnd w:id="14"/>
      <w:bookmarkEnd w:id="15"/>
      <w:bookmarkEnd w:id="16"/>
      <w:bookmarkEnd w:id="17"/>
      <w:bookmarkEnd w:id="18"/>
      <w:bookmarkEnd w:id="19"/>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2943"/>
        <w:gridCol w:w="6344"/>
      </w:tblGrid>
      <w:tr w:rsidR="004C1278" w:rsidRPr="000F4EF3" w14:paraId="1829230D" w14:textId="77777777" w:rsidTr="00F1160A">
        <w:tc>
          <w:tcPr>
            <w:tcW w:w="2943" w:type="dxa"/>
            <w:shd w:val="clear" w:color="auto" w:fill="CCD3E1"/>
          </w:tcPr>
          <w:p w14:paraId="63F0C371" w14:textId="77777777" w:rsidR="00FD0D25" w:rsidRPr="000F4EF3" w:rsidRDefault="00FD0D25" w:rsidP="00942F22">
            <w:pPr>
              <w:spacing w:before="60" w:after="60"/>
              <w:rPr>
                <w:rFonts w:ascii="Fira Sans Light" w:hAnsi="Fira Sans Light"/>
                <w:b/>
                <w:color w:val="FFFFFF"/>
                <w:sz w:val="19"/>
                <w:szCs w:val="19"/>
                <w:lang w:val="en-GB" w:eastAsia="en-GB"/>
              </w:rPr>
            </w:pPr>
          </w:p>
        </w:tc>
        <w:tc>
          <w:tcPr>
            <w:tcW w:w="6344" w:type="dxa"/>
            <w:shd w:val="clear" w:color="auto" w:fill="CCD3E1"/>
          </w:tcPr>
          <w:p w14:paraId="2686B060" w14:textId="77777777" w:rsidR="00634A0C" w:rsidRPr="000F4EF3" w:rsidRDefault="00FD0D25"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Position</w:t>
            </w:r>
          </w:p>
        </w:tc>
      </w:tr>
      <w:tr w:rsidR="003A5157" w:rsidRPr="000F4EF3" w14:paraId="3F4AA905" w14:textId="77777777" w:rsidTr="00F1160A">
        <w:tc>
          <w:tcPr>
            <w:tcW w:w="2943" w:type="dxa"/>
            <w:shd w:val="clear" w:color="auto" w:fill="auto"/>
          </w:tcPr>
          <w:p w14:paraId="7D326AD5" w14:textId="77777777" w:rsidR="00FD0D25" w:rsidRPr="000F4EF3" w:rsidRDefault="00FD0D25" w:rsidP="00F1160A">
            <w:pPr>
              <w:pStyle w:val="TableText"/>
              <w:rPr>
                <w:rFonts w:ascii="Fira Sans Light" w:hAnsi="Fira Sans Light"/>
                <w:sz w:val="19"/>
                <w:szCs w:val="19"/>
                <w:lang w:val="en-GB" w:eastAsia="en-GB"/>
              </w:rPr>
            </w:pPr>
            <w:r w:rsidRPr="000F4EF3">
              <w:rPr>
                <w:rFonts w:ascii="Fira Sans Light" w:hAnsi="Fira Sans Light"/>
                <w:sz w:val="19"/>
                <w:szCs w:val="19"/>
                <w:lang w:val="en-GB" w:eastAsia="en-GB"/>
              </w:rPr>
              <w:t>Document ID</w:t>
            </w:r>
          </w:p>
        </w:tc>
        <w:tc>
          <w:tcPr>
            <w:tcW w:w="6344" w:type="dxa"/>
            <w:shd w:val="clear" w:color="auto" w:fill="auto"/>
          </w:tcPr>
          <w:p w14:paraId="123967AA" w14:textId="77777777" w:rsidR="00FD0D25" w:rsidRPr="000F4EF3" w:rsidRDefault="00FD0D25" w:rsidP="00152470">
            <w:pPr>
              <w:pStyle w:val="TableText"/>
              <w:rPr>
                <w:rFonts w:ascii="Fira Sans Light" w:hAnsi="Fira Sans Light"/>
                <w:i/>
                <w:sz w:val="19"/>
                <w:szCs w:val="19"/>
                <w:lang w:val="en-GB" w:eastAsia="en-GB"/>
              </w:rPr>
            </w:pPr>
          </w:p>
        </w:tc>
      </w:tr>
      <w:tr w:rsidR="003A5157" w:rsidRPr="000F4EF3" w14:paraId="05CB4232" w14:textId="77777777" w:rsidTr="00F1160A">
        <w:tc>
          <w:tcPr>
            <w:tcW w:w="2943" w:type="dxa"/>
            <w:shd w:val="clear" w:color="auto" w:fill="auto"/>
          </w:tcPr>
          <w:p w14:paraId="2E42EA80" w14:textId="77777777" w:rsidR="00FD0D25" w:rsidRPr="000F4EF3" w:rsidRDefault="00FD0D25" w:rsidP="00F1160A">
            <w:pPr>
              <w:pStyle w:val="TableText"/>
              <w:rPr>
                <w:rFonts w:ascii="Fira Sans Light" w:hAnsi="Fira Sans Light"/>
                <w:sz w:val="19"/>
                <w:szCs w:val="19"/>
                <w:lang w:val="en-GB" w:eastAsia="en-GB"/>
              </w:rPr>
            </w:pPr>
            <w:r w:rsidRPr="000F4EF3">
              <w:rPr>
                <w:rFonts w:ascii="Fira Sans Light" w:hAnsi="Fira Sans Light"/>
                <w:sz w:val="19"/>
                <w:szCs w:val="19"/>
                <w:lang w:val="en-GB" w:eastAsia="en-GB"/>
              </w:rPr>
              <w:t>Document Owner</w:t>
            </w:r>
          </w:p>
        </w:tc>
        <w:tc>
          <w:tcPr>
            <w:tcW w:w="6344" w:type="dxa"/>
            <w:shd w:val="clear" w:color="auto" w:fill="auto"/>
          </w:tcPr>
          <w:p w14:paraId="582B077E" w14:textId="77777777" w:rsidR="00FD0D25" w:rsidRPr="000F4EF3" w:rsidRDefault="00FD0D25" w:rsidP="00F1160A">
            <w:pPr>
              <w:pStyle w:val="TableText"/>
              <w:rPr>
                <w:rFonts w:ascii="Fira Sans Light" w:hAnsi="Fira Sans Light"/>
                <w:sz w:val="19"/>
                <w:szCs w:val="19"/>
                <w:lang w:val="en-GB" w:eastAsia="en-GB"/>
              </w:rPr>
            </w:pPr>
          </w:p>
        </w:tc>
      </w:tr>
      <w:tr w:rsidR="003A5157" w:rsidRPr="000F4EF3" w14:paraId="0F20C8B5" w14:textId="77777777" w:rsidTr="00F1160A">
        <w:tc>
          <w:tcPr>
            <w:tcW w:w="2943" w:type="dxa"/>
            <w:shd w:val="clear" w:color="auto" w:fill="auto"/>
          </w:tcPr>
          <w:p w14:paraId="61B72E56" w14:textId="77777777" w:rsidR="00FD0D25" w:rsidRPr="000F4EF3" w:rsidRDefault="00FD0D25" w:rsidP="00F1160A">
            <w:pPr>
              <w:pStyle w:val="TableText"/>
              <w:rPr>
                <w:rFonts w:ascii="Fira Sans Light" w:hAnsi="Fira Sans Light"/>
                <w:sz w:val="19"/>
                <w:szCs w:val="19"/>
                <w:lang w:val="en-GB" w:eastAsia="en-GB"/>
              </w:rPr>
            </w:pPr>
            <w:r w:rsidRPr="000F4EF3">
              <w:rPr>
                <w:rFonts w:ascii="Fira Sans Light" w:hAnsi="Fira Sans Light"/>
                <w:sz w:val="19"/>
                <w:szCs w:val="19"/>
                <w:lang w:val="en-GB" w:eastAsia="en-GB"/>
              </w:rPr>
              <w:t>Issue Date</w:t>
            </w:r>
          </w:p>
        </w:tc>
        <w:tc>
          <w:tcPr>
            <w:tcW w:w="6344" w:type="dxa"/>
            <w:shd w:val="clear" w:color="auto" w:fill="auto"/>
          </w:tcPr>
          <w:p w14:paraId="4B797F98" w14:textId="77777777" w:rsidR="00FD0D25" w:rsidRPr="000F4EF3" w:rsidRDefault="00FD0D25" w:rsidP="00F1160A">
            <w:pPr>
              <w:pStyle w:val="TableText"/>
              <w:rPr>
                <w:rFonts w:ascii="Fira Sans Light" w:hAnsi="Fira Sans Light"/>
                <w:sz w:val="19"/>
                <w:szCs w:val="19"/>
                <w:lang w:val="en-GB" w:eastAsia="en-GB"/>
              </w:rPr>
            </w:pPr>
          </w:p>
        </w:tc>
      </w:tr>
      <w:tr w:rsidR="003A5157" w:rsidRPr="000F4EF3" w14:paraId="53D5348A" w14:textId="77777777" w:rsidTr="00F1160A">
        <w:tc>
          <w:tcPr>
            <w:tcW w:w="2943" w:type="dxa"/>
            <w:shd w:val="clear" w:color="auto" w:fill="auto"/>
          </w:tcPr>
          <w:p w14:paraId="77C07D1A" w14:textId="77777777" w:rsidR="00FD0D25" w:rsidRPr="000F4EF3" w:rsidRDefault="00FD0D25" w:rsidP="00F1160A">
            <w:pPr>
              <w:pStyle w:val="TableText"/>
              <w:rPr>
                <w:rFonts w:ascii="Fira Sans Light" w:hAnsi="Fira Sans Light"/>
                <w:sz w:val="19"/>
                <w:szCs w:val="19"/>
                <w:lang w:val="en-GB" w:eastAsia="en-GB"/>
              </w:rPr>
            </w:pPr>
            <w:r w:rsidRPr="000F4EF3">
              <w:rPr>
                <w:rFonts w:ascii="Fira Sans Light" w:hAnsi="Fira Sans Light"/>
                <w:sz w:val="19"/>
                <w:szCs w:val="19"/>
                <w:lang w:val="en-GB" w:eastAsia="en-GB"/>
              </w:rPr>
              <w:t>Last Saved Date</w:t>
            </w:r>
          </w:p>
        </w:tc>
        <w:tc>
          <w:tcPr>
            <w:tcW w:w="6344" w:type="dxa"/>
            <w:shd w:val="clear" w:color="auto" w:fill="auto"/>
          </w:tcPr>
          <w:p w14:paraId="2E8C34E0" w14:textId="77777777" w:rsidR="00BB3A75" w:rsidRPr="000F4EF3" w:rsidRDefault="00BB3A75" w:rsidP="00F1160A">
            <w:pPr>
              <w:pStyle w:val="TableText"/>
              <w:rPr>
                <w:rFonts w:ascii="Fira Sans Light" w:hAnsi="Fira Sans Light"/>
                <w:sz w:val="19"/>
                <w:szCs w:val="19"/>
                <w:lang w:val="en-GB" w:eastAsia="en-GB"/>
              </w:rPr>
            </w:pPr>
          </w:p>
        </w:tc>
      </w:tr>
      <w:tr w:rsidR="003A5157" w:rsidRPr="000F4EF3" w14:paraId="6770377D" w14:textId="77777777" w:rsidTr="00F1160A">
        <w:tc>
          <w:tcPr>
            <w:tcW w:w="2943" w:type="dxa"/>
            <w:shd w:val="clear" w:color="auto" w:fill="auto"/>
          </w:tcPr>
          <w:p w14:paraId="354D70B1" w14:textId="77777777" w:rsidR="00FD0D25" w:rsidRPr="000F4EF3" w:rsidRDefault="00FD0D25" w:rsidP="00F1160A">
            <w:pPr>
              <w:pStyle w:val="TableText"/>
              <w:rPr>
                <w:rFonts w:ascii="Fira Sans Light" w:hAnsi="Fira Sans Light"/>
                <w:sz w:val="19"/>
                <w:szCs w:val="19"/>
                <w:lang w:val="en-GB" w:eastAsia="en-GB"/>
              </w:rPr>
            </w:pPr>
            <w:r w:rsidRPr="000F4EF3">
              <w:rPr>
                <w:rFonts w:ascii="Fira Sans Light" w:hAnsi="Fira Sans Light"/>
                <w:sz w:val="19"/>
                <w:szCs w:val="19"/>
                <w:lang w:val="en-GB" w:eastAsia="en-GB"/>
              </w:rPr>
              <w:t>File Name</w:t>
            </w:r>
          </w:p>
        </w:tc>
        <w:tc>
          <w:tcPr>
            <w:tcW w:w="6344" w:type="dxa"/>
            <w:shd w:val="clear" w:color="auto" w:fill="auto"/>
          </w:tcPr>
          <w:p w14:paraId="76E918FA" w14:textId="77777777" w:rsidR="00FD0D25" w:rsidRPr="000F4EF3" w:rsidRDefault="00FD0D25" w:rsidP="00F1160A">
            <w:pPr>
              <w:pStyle w:val="TableText"/>
              <w:rPr>
                <w:rFonts w:ascii="Fira Sans Light" w:hAnsi="Fira Sans Light"/>
                <w:sz w:val="19"/>
                <w:szCs w:val="19"/>
                <w:lang w:val="en-GB" w:eastAsia="en-GB"/>
              </w:rPr>
            </w:pPr>
          </w:p>
        </w:tc>
      </w:tr>
    </w:tbl>
    <w:p w14:paraId="570D9C3D" w14:textId="210F0558" w:rsidR="00FD0D25" w:rsidRPr="000F4EF3" w:rsidRDefault="00FD0D25" w:rsidP="00F1160A">
      <w:pPr>
        <w:pStyle w:val="Heading3"/>
        <w:rPr>
          <w:rFonts w:ascii="Fira Sans Light" w:hAnsi="Fira Sans Light"/>
          <w:sz w:val="19"/>
          <w:szCs w:val="19"/>
        </w:rPr>
      </w:pPr>
      <w:bookmarkStart w:id="20" w:name="_Toc309986018"/>
      <w:bookmarkStart w:id="21" w:name="_Toc315783473"/>
      <w:bookmarkStart w:id="22" w:name="_Toc317841513"/>
      <w:bookmarkStart w:id="23" w:name="_Toc364684057"/>
      <w:bookmarkStart w:id="24" w:name="_Toc93936789"/>
      <w:bookmarkStart w:id="25" w:name="_Toc93937031"/>
      <w:r w:rsidRPr="000F4EF3">
        <w:rPr>
          <w:rFonts w:ascii="Fira Sans Light" w:hAnsi="Fira Sans Light"/>
          <w:sz w:val="19"/>
          <w:szCs w:val="19"/>
        </w:rPr>
        <w:t>Document History</w:t>
      </w:r>
      <w:bookmarkEnd w:id="20"/>
      <w:bookmarkEnd w:id="21"/>
      <w:bookmarkEnd w:id="22"/>
      <w:bookmarkEnd w:id="23"/>
      <w:bookmarkEnd w:id="24"/>
      <w:bookmarkEnd w:id="25"/>
    </w:p>
    <w:tbl>
      <w:tblPr>
        <w:tblW w:w="932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1242"/>
        <w:gridCol w:w="1701"/>
        <w:gridCol w:w="6379"/>
      </w:tblGrid>
      <w:tr w:rsidR="004C1278" w:rsidRPr="000F4EF3" w14:paraId="73F76DFC" w14:textId="77777777" w:rsidTr="00F1160A">
        <w:tc>
          <w:tcPr>
            <w:tcW w:w="1242" w:type="dxa"/>
            <w:shd w:val="clear" w:color="auto" w:fill="CCD3E1"/>
          </w:tcPr>
          <w:p w14:paraId="402FA43B" w14:textId="77777777" w:rsidR="00634A0C" w:rsidRPr="000F4EF3" w:rsidRDefault="00FD0D25"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Version</w:t>
            </w:r>
          </w:p>
        </w:tc>
        <w:tc>
          <w:tcPr>
            <w:tcW w:w="1701" w:type="dxa"/>
            <w:shd w:val="clear" w:color="auto" w:fill="CCD3E1"/>
          </w:tcPr>
          <w:p w14:paraId="7EBC3DA0" w14:textId="77777777" w:rsidR="00634A0C" w:rsidRPr="000F4EF3" w:rsidRDefault="00FD0D25"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Issue Date</w:t>
            </w:r>
          </w:p>
        </w:tc>
        <w:tc>
          <w:tcPr>
            <w:tcW w:w="6379" w:type="dxa"/>
            <w:shd w:val="clear" w:color="auto" w:fill="CCD3E1"/>
          </w:tcPr>
          <w:p w14:paraId="16952D4C" w14:textId="77777777" w:rsidR="00634A0C" w:rsidRPr="000F4EF3" w:rsidRDefault="00130D7F"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Changes</w:t>
            </w:r>
          </w:p>
        </w:tc>
      </w:tr>
      <w:tr w:rsidR="003A5157" w:rsidRPr="000F4EF3" w14:paraId="1C27CFFB" w14:textId="77777777" w:rsidTr="00F1160A">
        <w:tc>
          <w:tcPr>
            <w:tcW w:w="1242" w:type="dxa"/>
            <w:shd w:val="clear" w:color="auto" w:fill="auto"/>
          </w:tcPr>
          <w:p w14:paraId="76435148" w14:textId="77777777" w:rsidR="00FD0D25" w:rsidRPr="000F4EF3" w:rsidRDefault="00FD0D25" w:rsidP="00F1160A">
            <w:pPr>
              <w:pStyle w:val="TableText"/>
              <w:rPr>
                <w:rFonts w:ascii="Fira Sans Light" w:hAnsi="Fira Sans Light"/>
                <w:sz w:val="19"/>
                <w:szCs w:val="19"/>
                <w:lang w:val="en-GB" w:eastAsia="en-GB"/>
              </w:rPr>
            </w:pPr>
          </w:p>
        </w:tc>
        <w:tc>
          <w:tcPr>
            <w:tcW w:w="1701" w:type="dxa"/>
            <w:shd w:val="clear" w:color="auto" w:fill="auto"/>
          </w:tcPr>
          <w:p w14:paraId="0F92375D" w14:textId="77777777" w:rsidR="00FD0D25" w:rsidRPr="000F4EF3" w:rsidRDefault="00FD0D25" w:rsidP="00F1160A">
            <w:pPr>
              <w:pStyle w:val="TableText"/>
              <w:rPr>
                <w:rFonts w:ascii="Fira Sans Light" w:hAnsi="Fira Sans Light"/>
                <w:sz w:val="19"/>
                <w:szCs w:val="19"/>
                <w:lang w:val="en-GB" w:eastAsia="en-GB"/>
              </w:rPr>
            </w:pPr>
          </w:p>
        </w:tc>
        <w:tc>
          <w:tcPr>
            <w:tcW w:w="6379" w:type="dxa"/>
            <w:shd w:val="clear" w:color="auto" w:fill="auto"/>
          </w:tcPr>
          <w:p w14:paraId="7762962A" w14:textId="77777777" w:rsidR="00FD0D25" w:rsidRPr="000F4EF3" w:rsidRDefault="00FD0D25" w:rsidP="00F1160A">
            <w:pPr>
              <w:pStyle w:val="TableText"/>
              <w:rPr>
                <w:rFonts w:ascii="Fira Sans Light" w:hAnsi="Fira Sans Light"/>
                <w:sz w:val="19"/>
                <w:szCs w:val="19"/>
                <w:lang w:val="en-GB" w:eastAsia="en-GB"/>
              </w:rPr>
            </w:pPr>
          </w:p>
        </w:tc>
      </w:tr>
      <w:tr w:rsidR="003A5157" w:rsidRPr="000F4EF3" w14:paraId="5FE0138A" w14:textId="77777777" w:rsidTr="00F1160A">
        <w:tc>
          <w:tcPr>
            <w:tcW w:w="1242" w:type="dxa"/>
            <w:shd w:val="clear" w:color="auto" w:fill="auto"/>
          </w:tcPr>
          <w:p w14:paraId="3E629A70" w14:textId="77777777" w:rsidR="00FD0D25" w:rsidRPr="000F4EF3" w:rsidRDefault="00FD0D25" w:rsidP="00F1160A">
            <w:pPr>
              <w:pStyle w:val="TableText"/>
              <w:rPr>
                <w:rFonts w:ascii="Fira Sans Light" w:hAnsi="Fira Sans Light"/>
                <w:sz w:val="19"/>
                <w:szCs w:val="19"/>
                <w:lang w:val="en-GB" w:eastAsia="en-GB"/>
              </w:rPr>
            </w:pPr>
          </w:p>
        </w:tc>
        <w:tc>
          <w:tcPr>
            <w:tcW w:w="1701" w:type="dxa"/>
            <w:shd w:val="clear" w:color="auto" w:fill="auto"/>
          </w:tcPr>
          <w:p w14:paraId="67CB94C0" w14:textId="77777777" w:rsidR="00FD0D25" w:rsidRPr="000F4EF3" w:rsidRDefault="00FD0D25" w:rsidP="00F1160A">
            <w:pPr>
              <w:pStyle w:val="TableText"/>
              <w:rPr>
                <w:rFonts w:ascii="Fira Sans Light" w:hAnsi="Fira Sans Light"/>
                <w:sz w:val="19"/>
                <w:szCs w:val="19"/>
                <w:lang w:val="en-GB" w:eastAsia="en-GB"/>
              </w:rPr>
            </w:pPr>
          </w:p>
        </w:tc>
        <w:tc>
          <w:tcPr>
            <w:tcW w:w="6379" w:type="dxa"/>
            <w:shd w:val="clear" w:color="auto" w:fill="auto"/>
          </w:tcPr>
          <w:p w14:paraId="08167055" w14:textId="77777777" w:rsidR="00FD0D25" w:rsidRPr="000F4EF3" w:rsidRDefault="00FD0D25" w:rsidP="00F1160A">
            <w:pPr>
              <w:pStyle w:val="TableText"/>
              <w:rPr>
                <w:rFonts w:ascii="Fira Sans Light" w:hAnsi="Fira Sans Light"/>
                <w:sz w:val="19"/>
                <w:szCs w:val="19"/>
                <w:lang w:val="en-GB" w:eastAsia="en-GB"/>
              </w:rPr>
            </w:pPr>
          </w:p>
        </w:tc>
      </w:tr>
      <w:tr w:rsidR="003A5157" w:rsidRPr="000F4EF3" w14:paraId="66C379E4" w14:textId="77777777" w:rsidTr="00F1160A">
        <w:tc>
          <w:tcPr>
            <w:tcW w:w="1242" w:type="dxa"/>
            <w:shd w:val="clear" w:color="auto" w:fill="auto"/>
          </w:tcPr>
          <w:p w14:paraId="325A8AD9" w14:textId="77777777" w:rsidR="00FD0D25" w:rsidRPr="000F4EF3" w:rsidRDefault="00FD0D25" w:rsidP="00F1160A">
            <w:pPr>
              <w:pStyle w:val="TableText"/>
              <w:rPr>
                <w:rFonts w:ascii="Fira Sans Light" w:hAnsi="Fira Sans Light"/>
                <w:sz w:val="19"/>
                <w:szCs w:val="19"/>
                <w:lang w:val="en-GB" w:eastAsia="en-GB"/>
              </w:rPr>
            </w:pPr>
          </w:p>
        </w:tc>
        <w:tc>
          <w:tcPr>
            <w:tcW w:w="1701" w:type="dxa"/>
            <w:shd w:val="clear" w:color="auto" w:fill="auto"/>
          </w:tcPr>
          <w:p w14:paraId="568D6805" w14:textId="77777777" w:rsidR="00FD0D25" w:rsidRPr="000F4EF3" w:rsidRDefault="00FD0D25" w:rsidP="00F1160A">
            <w:pPr>
              <w:pStyle w:val="TableText"/>
              <w:rPr>
                <w:rFonts w:ascii="Fira Sans Light" w:hAnsi="Fira Sans Light"/>
                <w:sz w:val="19"/>
                <w:szCs w:val="19"/>
                <w:lang w:val="en-GB" w:eastAsia="en-GB"/>
              </w:rPr>
            </w:pPr>
          </w:p>
        </w:tc>
        <w:tc>
          <w:tcPr>
            <w:tcW w:w="6379" w:type="dxa"/>
            <w:shd w:val="clear" w:color="auto" w:fill="auto"/>
          </w:tcPr>
          <w:p w14:paraId="09DC62B5" w14:textId="77777777" w:rsidR="00FD0D25" w:rsidRPr="000F4EF3" w:rsidRDefault="00FD0D25" w:rsidP="00F1160A">
            <w:pPr>
              <w:pStyle w:val="TableText"/>
              <w:rPr>
                <w:rFonts w:ascii="Fira Sans Light" w:hAnsi="Fira Sans Light"/>
                <w:sz w:val="19"/>
                <w:szCs w:val="19"/>
                <w:lang w:val="en-GB" w:eastAsia="en-GB"/>
              </w:rPr>
            </w:pPr>
          </w:p>
        </w:tc>
      </w:tr>
      <w:tr w:rsidR="003A5157" w:rsidRPr="000F4EF3" w14:paraId="53E725F7" w14:textId="77777777" w:rsidTr="00F1160A">
        <w:tc>
          <w:tcPr>
            <w:tcW w:w="1242" w:type="dxa"/>
            <w:shd w:val="clear" w:color="auto" w:fill="auto"/>
          </w:tcPr>
          <w:p w14:paraId="74280C3F" w14:textId="77777777" w:rsidR="00FD0D25" w:rsidRPr="000F4EF3" w:rsidRDefault="00FD0D25" w:rsidP="00F1160A">
            <w:pPr>
              <w:pStyle w:val="TableText"/>
              <w:rPr>
                <w:rFonts w:ascii="Fira Sans Light" w:hAnsi="Fira Sans Light"/>
                <w:sz w:val="19"/>
                <w:szCs w:val="19"/>
                <w:lang w:val="en-GB" w:eastAsia="en-GB"/>
              </w:rPr>
            </w:pPr>
          </w:p>
        </w:tc>
        <w:tc>
          <w:tcPr>
            <w:tcW w:w="1701" w:type="dxa"/>
            <w:shd w:val="clear" w:color="auto" w:fill="auto"/>
          </w:tcPr>
          <w:p w14:paraId="3F6AC6B8" w14:textId="77777777" w:rsidR="00FD0D25" w:rsidRPr="000F4EF3" w:rsidRDefault="00FD0D25" w:rsidP="00F1160A">
            <w:pPr>
              <w:pStyle w:val="TableText"/>
              <w:rPr>
                <w:rFonts w:ascii="Fira Sans Light" w:hAnsi="Fira Sans Light"/>
                <w:sz w:val="19"/>
                <w:szCs w:val="19"/>
                <w:lang w:val="en-GB" w:eastAsia="en-GB"/>
              </w:rPr>
            </w:pPr>
          </w:p>
        </w:tc>
        <w:tc>
          <w:tcPr>
            <w:tcW w:w="6379" w:type="dxa"/>
            <w:shd w:val="clear" w:color="auto" w:fill="auto"/>
          </w:tcPr>
          <w:p w14:paraId="7E56682B" w14:textId="77777777" w:rsidR="00FD0D25" w:rsidRPr="000F4EF3" w:rsidRDefault="00FD0D25" w:rsidP="00F1160A">
            <w:pPr>
              <w:pStyle w:val="TableText"/>
              <w:rPr>
                <w:rFonts w:ascii="Fira Sans Light" w:hAnsi="Fira Sans Light"/>
                <w:sz w:val="19"/>
                <w:szCs w:val="19"/>
                <w:lang w:val="en-GB" w:eastAsia="en-GB"/>
              </w:rPr>
            </w:pPr>
          </w:p>
        </w:tc>
      </w:tr>
    </w:tbl>
    <w:p w14:paraId="65A867BE" w14:textId="0AC47FFC" w:rsidR="00FD0D25" w:rsidRPr="000F4EF3" w:rsidRDefault="00FD0D25" w:rsidP="00F1160A">
      <w:pPr>
        <w:pStyle w:val="Heading3"/>
        <w:rPr>
          <w:rFonts w:ascii="Fira Sans Light" w:hAnsi="Fira Sans Light"/>
          <w:sz w:val="19"/>
          <w:szCs w:val="19"/>
        </w:rPr>
      </w:pPr>
      <w:bookmarkStart w:id="26" w:name="_Toc309986019"/>
      <w:bookmarkStart w:id="27" w:name="_Toc315783474"/>
      <w:bookmarkStart w:id="28" w:name="_Toc317841514"/>
      <w:bookmarkStart w:id="29" w:name="_Toc364684058"/>
      <w:bookmarkStart w:id="30" w:name="_Toc93936790"/>
      <w:bookmarkStart w:id="31" w:name="_Toc93937032"/>
      <w:r w:rsidRPr="000F4EF3">
        <w:rPr>
          <w:rFonts w:ascii="Fira Sans Light" w:hAnsi="Fira Sans Light"/>
          <w:sz w:val="19"/>
          <w:szCs w:val="19"/>
        </w:rPr>
        <w:t>Document Review</w:t>
      </w:r>
      <w:bookmarkEnd w:id="26"/>
      <w:bookmarkEnd w:id="27"/>
      <w:bookmarkEnd w:id="28"/>
      <w:bookmarkEnd w:id="29"/>
      <w:bookmarkEnd w:id="30"/>
      <w:bookmarkEnd w:id="31"/>
    </w:p>
    <w:tbl>
      <w:tblPr>
        <w:tblW w:w="932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2943"/>
        <w:gridCol w:w="3686"/>
        <w:gridCol w:w="2693"/>
      </w:tblGrid>
      <w:tr w:rsidR="004C1278" w:rsidRPr="000F4EF3" w14:paraId="54B3DDE0" w14:textId="77777777" w:rsidTr="00F1160A">
        <w:tc>
          <w:tcPr>
            <w:tcW w:w="2943" w:type="dxa"/>
            <w:shd w:val="clear" w:color="auto" w:fill="CCD3E1"/>
          </w:tcPr>
          <w:p w14:paraId="08A0DD43" w14:textId="77777777" w:rsidR="00634A0C" w:rsidRPr="000F4EF3" w:rsidRDefault="00130D7F"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Role</w:t>
            </w:r>
          </w:p>
        </w:tc>
        <w:tc>
          <w:tcPr>
            <w:tcW w:w="3686" w:type="dxa"/>
            <w:shd w:val="clear" w:color="auto" w:fill="CCD3E1"/>
          </w:tcPr>
          <w:p w14:paraId="1E5502C6" w14:textId="77777777" w:rsidR="00634A0C" w:rsidRPr="000F4EF3" w:rsidRDefault="00130D7F"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Name</w:t>
            </w:r>
          </w:p>
        </w:tc>
        <w:tc>
          <w:tcPr>
            <w:tcW w:w="2693" w:type="dxa"/>
            <w:shd w:val="clear" w:color="auto" w:fill="CCD3E1"/>
          </w:tcPr>
          <w:p w14:paraId="3E581895" w14:textId="77777777" w:rsidR="00634A0C" w:rsidRPr="000F4EF3" w:rsidRDefault="00130D7F"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Review Status</w:t>
            </w:r>
          </w:p>
        </w:tc>
      </w:tr>
      <w:tr w:rsidR="00130D7F" w:rsidRPr="000F4EF3" w14:paraId="57DEFA50" w14:textId="77777777" w:rsidTr="00F1160A">
        <w:tc>
          <w:tcPr>
            <w:tcW w:w="2943" w:type="dxa"/>
            <w:shd w:val="clear" w:color="auto" w:fill="auto"/>
          </w:tcPr>
          <w:p w14:paraId="1353BABC" w14:textId="77777777" w:rsidR="00130D7F" w:rsidRPr="000F4EF3" w:rsidRDefault="00CC1667" w:rsidP="00F1160A">
            <w:pPr>
              <w:pStyle w:val="TableText"/>
              <w:rPr>
                <w:rFonts w:ascii="Fira Sans Light" w:hAnsi="Fira Sans Light"/>
                <w:i/>
                <w:sz w:val="19"/>
                <w:szCs w:val="19"/>
                <w:lang w:val="en-GB" w:eastAsia="en-GB"/>
              </w:rPr>
            </w:pPr>
            <w:r w:rsidRPr="000F4EF3">
              <w:rPr>
                <w:rFonts w:ascii="Fira Sans Light" w:hAnsi="Fira Sans Light"/>
                <w:i/>
                <w:sz w:val="19"/>
                <w:szCs w:val="19"/>
                <w:lang w:val="en-GB" w:eastAsia="en-GB"/>
              </w:rPr>
              <w:t>Project Manager</w:t>
            </w:r>
          </w:p>
        </w:tc>
        <w:tc>
          <w:tcPr>
            <w:tcW w:w="3686" w:type="dxa"/>
            <w:shd w:val="clear" w:color="auto" w:fill="auto"/>
          </w:tcPr>
          <w:p w14:paraId="0E2F8868" w14:textId="77777777" w:rsidR="00130D7F" w:rsidRPr="000F4EF3" w:rsidRDefault="00130D7F" w:rsidP="00EC03DA">
            <w:pPr>
              <w:pStyle w:val="TableText"/>
              <w:rPr>
                <w:rFonts w:ascii="Fira Sans Light" w:hAnsi="Fira Sans Light"/>
                <w:sz w:val="19"/>
                <w:szCs w:val="19"/>
                <w:lang w:val="en-GB" w:eastAsia="en-GB"/>
              </w:rPr>
            </w:pPr>
          </w:p>
        </w:tc>
        <w:tc>
          <w:tcPr>
            <w:tcW w:w="2693" w:type="dxa"/>
            <w:shd w:val="clear" w:color="auto" w:fill="auto"/>
          </w:tcPr>
          <w:p w14:paraId="5090A38B" w14:textId="77777777" w:rsidR="00130D7F" w:rsidRPr="000F4EF3" w:rsidRDefault="00130D7F" w:rsidP="00F1160A">
            <w:pPr>
              <w:pStyle w:val="TableText"/>
              <w:rPr>
                <w:rFonts w:ascii="Fira Sans Light" w:hAnsi="Fira Sans Light"/>
                <w:sz w:val="19"/>
                <w:szCs w:val="19"/>
                <w:lang w:val="en-GB" w:eastAsia="en-GB"/>
              </w:rPr>
            </w:pPr>
          </w:p>
        </w:tc>
      </w:tr>
    </w:tbl>
    <w:p w14:paraId="2035C1B4" w14:textId="51E1B444" w:rsidR="00FD0D25" w:rsidRPr="000F4EF3" w:rsidRDefault="00FD0D25" w:rsidP="00F1160A">
      <w:pPr>
        <w:pStyle w:val="Heading3"/>
        <w:rPr>
          <w:rFonts w:ascii="Fira Sans Light" w:hAnsi="Fira Sans Light"/>
          <w:sz w:val="19"/>
          <w:szCs w:val="19"/>
        </w:rPr>
      </w:pPr>
      <w:bookmarkStart w:id="32" w:name="_Toc309986020"/>
      <w:bookmarkStart w:id="33" w:name="_Toc315783475"/>
      <w:bookmarkStart w:id="34" w:name="_Toc317841515"/>
      <w:bookmarkStart w:id="35" w:name="_Toc364684059"/>
      <w:bookmarkStart w:id="36" w:name="_Toc93936791"/>
      <w:bookmarkStart w:id="37" w:name="_Toc93937033"/>
      <w:r w:rsidRPr="000F4EF3">
        <w:rPr>
          <w:rFonts w:ascii="Fira Sans Light" w:hAnsi="Fira Sans Light"/>
          <w:sz w:val="19"/>
          <w:szCs w:val="19"/>
        </w:rPr>
        <w:t>Document Sign-off</w:t>
      </w:r>
      <w:bookmarkEnd w:id="32"/>
      <w:bookmarkEnd w:id="33"/>
      <w:bookmarkEnd w:id="34"/>
      <w:bookmarkEnd w:id="35"/>
      <w:bookmarkEnd w:id="36"/>
      <w:bookmarkEnd w:id="37"/>
    </w:p>
    <w:tbl>
      <w:tblPr>
        <w:tblW w:w="932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2943"/>
        <w:gridCol w:w="3686"/>
        <w:gridCol w:w="2693"/>
      </w:tblGrid>
      <w:tr w:rsidR="004C1278" w:rsidRPr="000F4EF3" w14:paraId="4D6E9B6D" w14:textId="77777777" w:rsidTr="00F1160A">
        <w:tc>
          <w:tcPr>
            <w:tcW w:w="2943" w:type="dxa"/>
            <w:shd w:val="clear" w:color="auto" w:fill="CCD3E1"/>
          </w:tcPr>
          <w:p w14:paraId="4954ECC8" w14:textId="77777777" w:rsidR="00634A0C" w:rsidRPr="000F4EF3" w:rsidRDefault="00130D7F"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Role</w:t>
            </w:r>
          </w:p>
        </w:tc>
        <w:tc>
          <w:tcPr>
            <w:tcW w:w="3686" w:type="dxa"/>
            <w:shd w:val="clear" w:color="auto" w:fill="CCD3E1"/>
          </w:tcPr>
          <w:p w14:paraId="5A0C9F0E" w14:textId="77777777" w:rsidR="00634A0C" w:rsidRPr="000F4EF3" w:rsidRDefault="00130D7F"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Name</w:t>
            </w:r>
          </w:p>
        </w:tc>
        <w:tc>
          <w:tcPr>
            <w:tcW w:w="2693" w:type="dxa"/>
            <w:shd w:val="clear" w:color="auto" w:fill="CCD3E1"/>
          </w:tcPr>
          <w:p w14:paraId="313EB33B" w14:textId="77777777" w:rsidR="00634A0C" w:rsidRPr="000F4EF3" w:rsidRDefault="00130D7F" w:rsidP="00F1160A">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Sign-off Date</w:t>
            </w:r>
          </w:p>
        </w:tc>
      </w:tr>
      <w:tr w:rsidR="003A5157" w:rsidRPr="000F4EF3" w14:paraId="27B904C9" w14:textId="77777777" w:rsidTr="00F1160A">
        <w:tc>
          <w:tcPr>
            <w:tcW w:w="2943" w:type="dxa"/>
            <w:shd w:val="clear" w:color="auto" w:fill="auto"/>
          </w:tcPr>
          <w:p w14:paraId="274D78E5" w14:textId="77777777" w:rsidR="005D0EFB" w:rsidRPr="000F4EF3" w:rsidRDefault="005D0EFB" w:rsidP="00F1160A">
            <w:pPr>
              <w:pStyle w:val="TableText"/>
              <w:rPr>
                <w:rFonts w:ascii="Fira Sans Light" w:hAnsi="Fira Sans Light"/>
                <w:i/>
                <w:sz w:val="19"/>
                <w:szCs w:val="19"/>
                <w:lang w:val="en-GB" w:eastAsia="en-GB"/>
              </w:rPr>
            </w:pPr>
            <w:r w:rsidRPr="000F4EF3">
              <w:rPr>
                <w:rFonts w:ascii="Fira Sans Light" w:hAnsi="Fira Sans Light"/>
                <w:i/>
                <w:sz w:val="19"/>
                <w:szCs w:val="19"/>
                <w:lang w:val="en-GB" w:eastAsia="en-GB"/>
              </w:rPr>
              <w:t xml:space="preserve"> Project Manager</w:t>
            </w:r>
          </w:p>
        </w:tc>
        <w:tc>
          <w:tcPr>
            <w:tcW w:w="3686" w:type="dxa"/>
            <w:shd w:val="clear" w:color="auto" w:fill="auto"/>
          </w:tcPr>
          <w:p w14:paraId="6223A9ED" w14:textId="77777777" w:rsidR="005D0EFB" w:rsidRPr="000F4EF3" w:rsidRDefault="005D0EFB" w:rsidP="00F1160A">
            <w:pPr>
              <w:pStyle w:val="TableText"/>
              <w:rPr>
                <w:rFonts w:ascii="Fira Sans Light" w:hAnsi="Fira Sans Light"/>
                <w:sz w:val="19"/>
                <w:szCs w:val="19"/>
                <w:lang w:val="en-GB" w:eastAsia="en-GB"/>
              </w:rPr>
            </w:pPr>
          </w:p>
        </w:tc>
        <w:tc>
          <w:tcPr>
            <w:tcW w:w="2693" w:type="dxa"/>
            <w:shd w:val="clear" w:color="auto" w:fill="auto"/>
          </w:tcPr>
          <w:p w14:paraId="0D3AE6E8" w14:textId="77777777" w:rsidR="005D0EFB" w:rsidRPr="000F4EF3" w:rsidRDefault="005D0EFB" w:rsidP="00F1160A">
            <w:pPr>
              <w:pStyle w:val="TableText"/>
              <w:rPr>
                <w:rFonts w:ascii="Fira Sans Light" w:hAnsi="Fira Sans Light"/>
                <w:sz w:val="19"/>
                <w:szCs w:val="19"/>
                <w:lang w:val="en-GB" w:eastAsia="en-GB"/>
              </w:rPr>
            </w:pPr>
          </w:p>
        </w:tc>
      </w:tr>
      <w:tr w:rsidR="003A5157" w:rsidRPr="000F4EF3" w14:paraId="72C82048" w14:textId="77777777" w:rsidTr="00F1160A">
        <w:tc>
          <w:tcPr>
            <w:tcW w:w="2943" w:type="dxa"/>
            <w:shd w:val="clear" w:color="auto" w:fill="auto"/>
          </w:tcPr>
          <w:p w14:paraId="7FF956D3" w14:textId="77777777" w:rsidR="00130D7F" w:rsidRPr="000F4EF3" w:rsidRDefault="00CE25FC" w:rsidP="00F1160A">
            <w:pPr>
              <w:pStyle w:val="TableText"/>
              <w:rPr>
                <w:rFonts w:ascii="Fira Sans Light" w:hAnsi="Fira Sans Light"/>
                <w:i/>
                <w:sz w:val="19"/>
                <w:szCs w:val="19"/>
                <w:lang w:val="en-GB" w:eastAsia="en-GB"/>
              </w:rPr>
            </w:pPr>
            <w:r w:rsidRPr="000F4EF3">
              <w:rPr>
                <w:rFonts w:ascii="Fira Sans Light" w:hAnsi="Fira Sans Light"/>
                <w:i/>
                <w:sz w:val="19"/>
                <w:szCs w:val="19"/>
                <w:lang w:val="en-GB" w:eastAsia="en-GB"/>
              </w:rPr>
              <w:t>Senior Responsible Owner/</w:t>
            </w:r>
            <w:r w:rsidR="00CC1667" w:rsidRPr="000F4EF3">
              <w:rPr>
                <w:rFonts w:ascii="Fira Sans Light" w:hAnsi="Fira Sans Light"/>
                <w:i/>
                <w:sz w:val="19"/>
                <w:szCs w:val="19"/>
                <w:lang w:val="en-GB" w:eastAsia="en-GB"/>
              </w:rPr>
              <w:t xml:space="preserve"> </w:t>
            </w:r>
            <w:r w:rsidRPr="000F4EF3">
              <w:rPr>
                <w:rFonts w:ascii="Fira Sans Light" w:hAnsi="Fira Sans Light"/>
                <w:i/>
                <w:sz w:val="19"/>
                <w:szCs w:val="19"/>
                <w:lang w:val="en-GB" w:eastAsia="en-GB"/>
              </w:rPr>
              <w:t>Project Executive</w:t>
            </w:r>
          </w:p>
        </w:tc>
        <w:tc>
          <w:tcPr>
            <w:tcW w:w="3686" w:type="dxa"/>
            <w:shd w:val="clear" w:color="auto" w:fill="auto"/>
          </w:tcPr>
          <w:p w14:paraId="1B84EB9E" w14:textId="77777777" w:rsidR="00130D7F" w:rsidRPr="000F4EF3" w:rsidRDefault="00130D7F" w:rsidP="00EC03DA">
            <w:pPr>
              <w:pStyle w:val="TableText"/>
              <w:rPr>
                <w:rFonts w:ascii="Fira Sans Light" w:hAnsi="Fira Sans Light"/>
                <w:sz w:val="19"/>
                <w:szCs w:val="19"/>
                <w:lang w:val="en-GB" w:eastAsia="en-GB"/>
              </w:rPr>
            </w:pPr>
          </w:p>
        </w:tc>
        <w:tc>
          <w:tcPr>
            <w:tcW w:w="2693" w:type="dxa"/>
            <w:shd w:val="clear" w:color="auto" w:fill="auto"/>
          </w:tcPr>
          <w:p w14:paraId="554FD5C1" w14:textId="77777777" w:rsidR="00130D7F" w:rsidRPr="000F4EF3" w:rsidRDefault="00130D7F" w:rsidP="00F1160A">
            <w:pPr>
              <w:pStyle w:val="TableText"/>
              <w:rPr>
                <w:rFonts w:ascii="Fira Sans Light" w:hAnsi="Fira Sans Light"/>
                <w:sz w:val="19"/>
                <w:szCs w:val="19"/>
                <w:lang w:val="en-GB" w:eastAsia="en-GB"/>
              </w:rPr>
            </w:pPr>
          </w:p>
        </w:tc>
      </w:tr>
    </w:tbl>
    <w:p w14:paraId="6BB03D59" w14:textId="77777777" w:rsidR="00D629C7" w:rsidRPr="00560D45" w:rsidRDefault="005A7980" w:rsidP="00D629C7">
      <w:pPr>
        <w:pStyle w:val="Heading1"/>
        <w:rPr>
          <w:rFonts w:ascii="Fira Sans Light" w:hAnsi="Fira Sans Light"/>
          <w:sz w:val="19"/>
          <w:szCs w:val="19"/>
        </w:rPr>
      </w:pPr>
      <w:r w:rsidRPr="000F4EF3">
        <w:rPr>
          <w:rFonts w:ascii="Fira Sans Light" w:hAnsi="Fira Sans Light"/>
          <w:sz w:val="19"/>
          <w:szCs w:val="19"/>
        </w:rPr>
        <w:br w:type="page"/>
      </w:r>
      <w:bookmarkStart w:id="38" w:name="_Toc258309894"/>
      <w:bookmarkStart w:id="39" w:name="_Toc265757324"/>
      <w:bookmarkStart w:id="40" w:name="_Toc265758122"/>
      <w:bookmarkStart w:id="41" w:name="_Toc275458606"/>
      <w:bookmarkStart w:id="42" w:name="_Toc279609944"/>
      <w:bookmarkStart w:id="43" w:name="_Toc265758125"/>
      <w:bookmarkStart w:id="44" w:name="_Toc275458608"/>
      <w:bookmarkStart w:id="45" w:name="_Toc279609952"/>
    </w:p>
    <w:sdt>
      <w:sdtPr>
        <w:id w:val="-871842813"/>
        <w:docPartObj>
          <w:docPartGallery w:val="Table of Contents"/>
          <w:docPartUnique/>
        </w:docPartObj>
      </w:sdtPr>
      <w:sdtEndPr>
        <w:rPr>
          <w:rFonts w:ascii="Arial" w:hAnsi="Arial" w:cs="Arial"/>
          <w:bCs/>
          <w:noProof/>
          <w:color w:val="auto"/>
          <w:sz w:val="22"/>
          <w:szCs w:val="22"/>
          <w:lang w:val="en-AU"/>
        </w:rPr>
      </w:sdtEndPr>
      <w:sdtContent>
        <w:p w14:paraId="5E4E9FBA" w14:textId="6E8E594C" w:rsidR="001E0801" w:rsidRDefault="001E0801">
          <w:pPr>
            <w:pStyle w:val="TOCHeading"/>
          </w:pPr>
          <w:r>
            <w:t>Contents</w:t>
          </w:r>
        </w:p>
        <w:p w14:paraId="7994C712" w14:textId="2117E678" w:rsidR="001E0801" w:rsidRDefault="001E0801">
          <w:pPr>
            <w:pStyle w:val="TOC1"/>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93937029" w:history="1">
            <w:r w:rsidRPr="00F57C2D">
              <w:rPr>
                <w:rStyle w:val="Hyperlink"/>
                <w:noProof/>
              </w:rPr>
              <w:t>Business Case Template Document Control</w:t>
            </w:r>
            <w:r>
              <w:rPr>
                <w:noProof/>
                <w:webHidden/>
              </w:rPr>
              <w:tab/>
            </w:r>
            <w:r>
              <w:rPr>
                <w:noProof/>
                <w:webHidden/>
              </w:rPr>
              <w:fldChar w:fldCharType="begin"/>
            </w:r>
            <w:r>
              <w:rPr>
                <w:noProof/>
                <w:webHidden/>
              </w:rPr>
              <w:instrText xml:space="preserve"> PAGEREF _Toc93937029 \h </w:instrText>
            </w:r>
            <w:r>
              <w:rPr>
                <w:noProof/>
                <w:webHidden/>
              </w:rPr>
            </w:r>
            <w:r>
              <w:rPr>
                <w:noProof/>
                <w:webHidden/>
              </w:rPr>
              <w:fldChar w:fldCharType="separate"/>
            </w:r>
            <w:r w:rsidR="00226A79">
              <w:rPr>
                <w:noProof/>
                <w:webHidden/>
              </w:rPr>
              <w:t>1</w:t>
            </w:r>
            <w:r>
              <w:rPr>
                <w:noProof/>
                <w:webHidden/>
              </w:rPr>
              <w:fldChar w:fldCharType="end"/>
            </w:r>
          </w:hyperlink>
        </w:p>
        <w:p w14:paraId="5BA5E3BD" w14:textId="1EDDC4D4" w:rsidR="001E0801" w:rsidRDefault="001E0801">
          <w:pPr>
            <w:pStyle w:val="TOC3"/>
            <w:tabs>
              <w:tab w:val="right" w:leader="dot" w:pos="9629"/>
            </w:tabs>
            <w:rPr>
              <w:rFonts w:asciiTheme="minorHAnsi" w:eastAsiaTheme="minorEastAsia" w:hAnsiTheme="minorHAnsi" w:cstheme="minorBidi"/>
              <w:noProof/>
              <w:sz w:val="22"/>
              <w:szCs w:val="22"/>
              <w:lang w:eastAsia="en-AU"/>
            </w:rPr>
          </w:pPr>
          <w:hyperlink w:anchor="_Toc93937030" w:history="1">
            <w:r w:rsidRPr="00F57C2D">
              <w:rPr>
                <w:rStyle w:val="Hyperlink"/>
                <w:rFonts w:ascii="Fira Sans Light" w:hAnsi="Fira Sans Light"/>
                <w:noProof/>
              </w:rPr>
              <w:t>Document Information</w:t>
            </w:r>
            <w:r>
              <w:rPr>
                <w:noProof/>
                <w:webHidden/>
              </w:rPr>
              <w:tab/>
            </w:r>
            <w:r>
              <w:rPr>
                <w:noProof/>
                <w:webHidden/>
              </w:rPr>
              <w:fldChar w:fldCharType="begin"/>
            </w:r>
            <w:r>
              <w:rPr>
                <w:noProof/>
                <w:webHidden/>
              </w:rPr>
              <w:instrText xml:space="preserve"> PAGEREF _Toc93937030 \h </w:instrText>
            </w:r>
            <w:r>
              <w:rPr>
                <w:noProof/>
                <w:webHidden/>
              </w:rPr>
            </w:r>
            <w:r>
              <w:rPr>
                <w:noProof/>
                <w:webHidden/>
              </w:rPr>
              <w:fldChar w:fldCharType="separate"/>
            </w:r>
            <w:r w:rsidR="00226A79">
              <w:rPr>
                <w:noProof/>
                <w:webHidden/>
              </w:rPr>
              <w:t>1</w:t>
            </w:r>
            <w:r>
              <w:rPr>
                <w:noProof/>
                <w:webHidden/>
              </w:rPr>
              <w:fldChar w:fldCharType="end"/>
            </w:r>
          </w:hyperlink>
        </w:p>
        <w:p w14:paraId="061EC093" w14:textId="489090ED" w:rsidR="001E0801" w:rsidRDefault="001E0801">
          <w:pPr>
            <w:pStyle w:val="TOC3"/>
            <w:tabs>
              <w:tab w:val="right" w:leader="dot" w:pos="9629"/>
            </w:tabs>
            <w:rPr>
              <w:rFonts w:asciiTheme="minorHAnsi" w:eastAsiaTheme="minorEastAsia" w:hAnsiTheme="minorHAnsi" w:cstheme="minorBidi"/>
              <w:noProof/>
              <w:sz w:val="22"/>
              <w:szCs w:val="22"/>
              <w:lang w:eastAsia="en-AU"/>
            </w:rPr>
          </w:pPr>
          <w:hyperlink w:anchor="_Toc93937031" w:history="1">
            <w:r w:rsidRPr="00F57C2D">
              <w:rPr>
                <w:rStyle w:val="Hyperlink"/>
                <w:rFonts w:ascii="Fira Sans Light" w:hAnsi="Fira Sans Light"/>
                <w:noProof/>
              </w:rPr>
              <w:t>Document History</w:t>
            </w:r>
            <w:r>
              <w:rPr>
                <w:noProof/>
                <w:webHidden/>
              </w:rPr>
              <w:tab/>
            </w:r>
            <w:r>
              <w:rPr>
                <w:noProof/>
                <w:webHidden/>
              </w:rPr>
              <w:fldChar w:fldCharType="begin"/>
            </w:r>
            <w:r>
              <w:rPr>
                <w:noProof/>
                <w:webHidden/>
              </w:rPr>
              <w:instrText xml:space="preserve"> PAGEREF _Toc93937031 \h </w:instrText>
            </w:r>
            <w:r>
              <w:rPr>
                <w:noProof/>
                <w:webHidden/>
              </w:rPr>
            </w:r>
            <w:r>
              <w:rPr>
                <w:noProof/>
                <w:webHidden/>
              </w:rPr>
              <w:fldChar w:fldCharType="separate"/>
            </w:r>
            <w:r w:rsidR="00226A79">
              <w:rPr>
                <w:noProof/>
                <w:webHidden/>
              </w:rPr>
              <w:t>1</w:t>
            </w:r>
            <w:r>
              <w:rPr>
                <w:noProof/>
                <w:webHidden/>
              </w:rPr>
              <w:fldChar w:fldCharType="end"/>
            </w:r>
          </w:hyperlink>
        </w:p>
        <w:p w14:paraId="64CE84FE" w14:textId="4B4AF9EA" w:rsidR="001E0801" w:rsidRDefault="001E0801">
          <w:pPr>
            <w:pStyle w:val="TOC3"/>
            <w:tabs>
              <w:tab w:val="right" w:leader="dot" w:pos="9629"/>
            </w:tabs>
            <w:rPr>
              <w:rFonts w:asciiTheme="minorHAnsi" w:eastAsiaTheme="minorEastAsia" w:hAnsiTheme="minorHAnsi" w:cstheme="minorBidi"/>
              <w:noProof/>
              <w:sz w:val="22"/>
              <w:szCs w:val="22"/>
              <w:lang w:eastAsia="en-AU"/>
            </w:rPr>
          </w:pPr>
          <w:hyperlink w:anchor="_Toc93937032" w:history="1">
            <w:r w:rsidRPr="00F57C2D">
              <w:rPr>
                <w:rStyle w:val="Hyperlink"/>
                <w:rFonts w:ascii="Fira Sans Light" w:hAnsi="Fira Sans Light"/>
                <w:noProof/>
              </w:rPr>
              <w:t>Document Review</w:t>
            </w:r>
            <w:r>
              <w:rPr>
                <w:noProof/>
                <w:webHidden/>
              </w:rPr>
              <w:tab/>
            </w:r>
            <w:r>
              <w:rPr>
                <w:noProof/>
                <w:webHidden/>
              </w:rPr>
              <w:fldChar w:fldCharType="begin"/>
            </w:r>
            <w:r>
              <w:rPr>
                <w:noProof/>
                <w:webHidden/>
              </w:rPr>
              <w:instrText xml:space="preserve"> PAGEREF _Toc93937032 \h </w:instrText>
            </w:r>
            <w:r>
              <w:rPr>
                <w:noProof/>
                <w:webHidden/>
              </w:rPr>
            </w:r>
            <w:r>
              <w:rPr>
                <w:noProof/>
                <w:webHidden/>
              </w:rPr>
              <w:fldChar w:fldCharType="separate"/>
            </w:r>
            <w:r w:rsidR="00226A79">
              <w:rPr>
                <w:noProof/>
                <w:webHidden/>
              </w:rPr>
              <w:t>1</w:t>
            </w:r>
            <w:r>
              <w:rPr>
                <w:noProof/>
                <w:webHidden/>
              </w:rPr>
              <w:fldChar w:fldCharType="end"/>
            </w:r>
          </w:hyperlink>
        </w:p>
        <w:p w14:paraId="61D0E9F3" w14:textId="56D5DB92" w:rsidR="001E0801" w:rsidRDefault="001E0801">
          <w:pPr>
            <w:pStyle w:val="TOC3"/>
            <w:tabs>
              <w:tab w:val="right" w:leader="dot" w:pos="9629"/>
            </w:tabs>
            <w:rPr>
              <w:rFonts w:asciiTheme="minorHAnsi" w:eastAsiaTheme="minorEastAsia" w:hAnsiTheme="minorHAnsi" w:cstheme="minorBidi"/>
              <w:noProof/>
              <w:sz w:val="22"/>
              <w:szCs w:val="22"/>
              <w:lang w:eastAsia="en-AU"/>
            </w:rPr>
          </w:pPr>
          <w:hyperlink w:anchor="_Toc93937033" w:history="1">
            <w:r w:rsidRPr="00F57C2D">
              <w:rPr>
                <w:rStyle w:val="Hyperlink"/>
                <w:rFonts w:ascii="Fira Sans Light" w:hAnsi="Fira Sans Light"/>
                <w:noProof/>
              </w:rPr>
              <w:t>Document Sign-off</w:t>
            </w:r>
            <w:r>
              <w:rPr>
                <w:noProof/>
                <w:webHidden/>
              </w:rPr>
              <w:tab/>
            </w:r>
            <w:r>
              <w:rPr>
                <w:noProof/>
                <w:webHidden/>
              </w:rPr>
              <w:fldChar w:fldCharType="begin"/>
            </w:r>
            <w:r>
              <w:rPr>
                <w:noProof/>
                <w:webHidden/>
              </w:rPr>
              <w:instrText xml:space="preserve"> PAGEREF _Toc93937033 \h </w:instrText>
            </w:r>
            <w:r>
              <w:rPr>
                <w:noProof/>
                <w:webHidden/>
              </w:rPr>
            </w:r>
            <w:r>
              <w:rPr>
                <w:noProof/>
                <w:webHidden/>
              </w:rPr>
              <w:fldChar w:fldCharType="separate"/>
            </w:r>
            <w:r w:rsidR="00226A79">
              <w:rPr>
                <w:noProof/>
                <w:webHidden/>
              </w:rPr>
              <w:t>1</w:t>
            </w:r>
            <w:r>
              <w:rPr>
                <w:noProof/>
                <w:webHidden/>
              </w:rPr>
              <w:fldChar w:fldCharType="end"/>
            </w:r>
          </w:hyperlink>
        </w:p>
        <w:p w14:paraId="26ABFBC6" w14:textId="18109F99" w:rsidR="001E0801" w:rsidRDefault="001E0801">
          <w:pPr>
            <w:pStyle w:val="TOC1"/>
            <w:rPr>
              <w:rFonts w:asciiTheme="minorHAnsi" w:eastAsiaTheme="minorEastAsia" w:hAnsiTheme="minorHAnsi" w:cstheme="minorBidi"/>
              <w:b w:val="0"/>
              <w:bCs w:val="0"/>
              <w:noProof/>
              <w:szCs w:val="22"/>
              <w:lang w:eastAsia="en-AU"/>
            </w:rPr>
          </w:pPr>
          <w:hyperlink w:anchor="_Toc93937034" w:history="1">
            <w:r w:rsidRPr="00F57C2D">
              <w:rPr>
                <w:rStyle w:val="Hyperlink"/>
                <w:rFonts w:ascii="Fira Sans Light" w:hAnsi="Fira Sans Light"/>
                <w:noProof/>
              </w:rPr>
              <w:t>Abbreviations</w:t>
            </w:r>
            <w:r>
              <w:rPr>
                <w:noProof/>
                <w:webHidden/>
              </w:rPr>
              <w:tab/>
            </w:r>
            <w:r>
              <w:rPr>
                <w:noProof/>
                <w:webHidden/>
              </w:rPr>
              <w:fldChar w:fldCharType="begin"/>
            </w:r>
            <w:r>
              <w:rPr>
                <w:noProof/>
                <w:webHidden/>
              </w:rPr>
              <w:instrText xml:space="preserve"> PAGEREF _Toc93937034 \h </w:instrText>
            </w:r>
            <w:r>
              <w:rPr>
                <w:noProof/>
                <w:webHidden/>
              </w:rPr>
            </w:r>
            <w:r>
              <w:rPr>
                <w:noProof/>
                <w:webHidden/>
              </w:rPr>
              <w:fldChar w:fldCharType="separate"/>
            </w:r>
            <w:r w:rsidR="00226A79">
              <w:rPr>
                <w:noProof/>
                <w:webHidden/>
              </w:rPr>
              <w:t>3</w:t>
            </w:r>
            <w:r>
              <w:rPr>
                <w:noProof/>
                <w:webHidden/>
              </w:rPr>
              <w:fldChar w:fldCharType="end"/>
            </w:r>
          </w:hyperlink>
        </w:p>
        <w:p w14:paraId="2EE6B55F" w14:textId="0CEBDE66" w:rsidR="001E0801" w:rsidRDefault="001E0801">
          <w:pPr>
            <w:pStyle w:val="TOC1"/>
            <w:rPr>
              <w:rFonts w:asciiTheme="minorHAnsi" w:eastAsiaTheme="minorEastAsia" w:hAnsiTheme="minorHAnsi" w:cstheme="minorBidi"/>
              <w:b w:val="0"/>
              <w:bCs w:val="0"/>
              <w:noProof/>
              <w:szCs w:val="22"/>
              <w:lang w:eastAsia="en-AU"/>
            </w:rPr>
          </w:pPr>
          <w:hyperlink w:anchor="_Toc93937035" w:history="1">
            <w:r w:rsidRPr="00F57C2D">
              <w:rPr>
                <w:rStyle w:val="Hyperlink"/>
                <w:rFonts w:ascii="Fira Sans Light" w:hAnsi="Fira Sans Light"/>
                <w:noProof/>
              </w:rPr>
              <w:t>Pur</w:t>
            </w:r>
            <w:r w:rsidRPr="00F57C2D">
              <w:rPr>
                <w:rStyle w:val="Hyperlink"/>
                <w:rFonts w:ascii="Fira Sans Light" w:hAnsi="Fira Sans Light"/>
                <w:iCs/>
                <w:noProof/>
              </w:rPr>
              <w:t>pose</w:t>
            </w:r>
            <w:r>
              <w:rPr>
                <w:noProof/>
                <w:webHidden/>
              </w:rPr>
              <w:tab/>
            </w:r>
            <w:r>
              <w:rPr>
                <w:noProof/>
                <w:webHidden/>
              </w:rPr>
              <w:fldChar w:fldCharType="begin"/>
            </w:r>
            <w:r>
              <w:rPr>
                <w:noProof/>
                <w:webHidden/>
              </w:rPr>
              <w:instrText xml:space="preserve"> PAGEREF _Toc93937035 \h </w:instrText>
            </w:r>
            <w:r>
              <w:rPr>
                <w:noProof/>
                <w:webHidden/>
              </w:rPr>
            </w:r>
            <w:r>
              <w:rPr>
                <w:noProof/>
                <w:webHidden/>
              </w:rPr>
              <w:fldChar w:fldCharType="separate"/>
            </w:r>
            <w:r w:rsidR="00226A79">
              <w:rPr>
                <w:noProof/>
                <w:webHidden/>
              </w:rPr>
              <w:t>4</w:t>
            </w:r>
            <w:r>
              <w:rPr>
                <w:noProof/>
                <w:webHidden/>
              </w:rPr>
              <w:fldChar w:fldCharType="end"/>
            </w:r>
          </w:hyperlink>
        </w:p>
        <w:p w14:paraId="63C8BA34" w14:textId="081B3271" w:rsidR="001E0801" w:rsidRDefault="001E0801">
          <w:pPr>
            <w:pStyle w:val="TOC1"/>
            <w:rPr>
              <w:rFonts w:asciiTheme="minorHAnsi" w:eastAsiaTheme="minorEastAsia" w:hAnsiTheme="minorHAnsi" w:cstheme="minorBidi"/>
              <w:b w:val="0"/>
              <w:bCs w:val="0"/>
              <w:noProof/>
              <w:szCs w:val="22"/>
              <w:lang w:eastAsia="en-AU"/>
            </w:rPr>
          </w:pPr>
          <w:hyperlink w:anchor="_Toc93937036" w:history="1">
            <w:r w:rsidRPr="00F57C2D">
              <w:rPr>
                <w:rStyle w:val="Hyperlink"/>
                <w:rFonts w:ascii="Fira Sans Light" w:hAnsi="Fira Sans Light"/>
                <w:noProof/>
              </w:rPr>
              <w:t>Strategic Case</w:t>
            </w:r>
            <w:r>
              <w:rPr>
                <w:noProof/>
                <w:webHidden/>
              </w:rPr>
              <w:tab/>
            </w:r>
            <w:r>
              <w:rPr>
                <w:noProof/>
                <w:webHidden/>
              </w:rPr>
              <w:fldChar w:fldCharType="begin"/>
            </w:r>
            <w:r>
              <w:rPr>
                <w:noProof/>
                <w:webHidden/>
              </w:rPr>
              <w:instrText xml:space="preserve"> PAGEREF _Toc93937036 \h </w:instrText>
            </w:r>
            <w:r>
              <w:rPr>
                <w:noProof/>
                <w:webHidden/>
              </w:rPr>
            </w:r>
            <w:r>
              <w:rPr>
                <w:noProof/>
                <w:webHidden/>
              </w:rPr>
              <w:fldChar w:fldCharType="separate"/>
            </w:r>
            <w:r w:rsidR="00226A79">
              <w:rPr>
                <w:noProof/>
                <w:webHidden/>
              </w:rPr>
              <w:t>4</w:t>
            </w:r>
            <w:r>
              <w:rPr>
                <w:noProof/>
                <w:webHidden/>
              </w:rPr>
              <w:fldChar w:fldCharType="end"/>
            </w:r>
          </w:hyperlink>
        </w:p>
        <w:p w14:paraId="269C3BAD" w14:textId="19663207" w:rsidR="001E0801" w:rsidRDefault="001E0801">
          <w:pPr>
            <w:pStyle w:val="TOC2"/>
            <w:rPr>
              <w:rFonts w:asciiTheme="minorHAnsi" w:eastAsiaTheme="minorEastAsia" w:hAnsiTheme="minorHAnsi" w:cstheme="minorBidi"/>
              <w:iCs w:val="0"/>
              <w:noProof/>
              <w:szCs w:val="22"/>
              <w:lang w:eastAsia="en-AU"/>
            </w:rPr>
          </w:pPr>
          <w:hyperlink w:anchor="_Toc93937037" w:history="1">
            <w:r w:rsidRPr="00F57C2D">
              <w:rPr>
                <w:rStyle w:val="Hyperlink"/>
                <w:rFonts w:ascii="Fira Sans Light" w:hAnsi="Fira Sans Light"/>
                <w:noProof/>
              </w:rPr>
              <w:t>Strategic Context</w:t>
            </w:r>
            <w:r>
              <w:rPr>
                <w:noProof/>
                <w:webHidden/>
              </w:rPr>
              <w:tab/>
            </w:r>
            <w:r>
              <w:rPr>
                <w:noProof/>
                <w:webHidden/>
              </w:rPr>
              <w:fldChar w:fldCharType="begin"/>
            </w:r>
            <w:r>
              <w:rPr>
                <w:noProof/>
                <w:webHidden/>
              </w:rPr>
              <w:instrText xml:space="preserve"> PAGEREF _Toc93937037 \h </w:instrText>
            </w:r>
            <w:r>
              <w:rPr>
                <w:noProof/>
                <w:webHidden/>
              </w:rPr>
            </w:r>
            <w:r>
              <w:rPr>
                <w:noProof/>
                <w:webHidden/>
              </w:rPr>
              <w:fldChar w:fldCharType="separate"/>
            </w:r>
            <w:r w:rsidR="00226A79">
              <w:rPr>
                <w:noProof/>
                <w:webHidden/>
              </w:rPr>
              <w:t>5</w:t>
            </w:r>
            <w:r>
              <w:rPr>
                <w:noProof/>
                <w:webHidden/>
              </w:rPr>
              <w:fldChar w:fldCharType="end"/>
            </w:r>
          </w:hyperlink>
        </w:p>
        <w:p w14:paraId="52AA2D12" w14:textId="2FDB23A4" w:rsidR="001E0801" w:rsidRDefault="001E0801">
          <w:pPr>
            <w:pStyle w:val="TOC2"/>
            <w:rPr>
              <w:rFonts w:asciiTheme="minorHAnsi" w:eastAsiaTheme="minorEastAsia" w:hAnsiTheme="minorHAnsi" w:cstheme="minorBidi"/>
              <w:iCs w:val="0"/>
              <w:noProof/>
              <w:szCs w:val="22"/>
              <w:lang w:eastAsia="en-AU"/>
            </w:rPr>
          </w:pPr>
          <w:hyperlink w:anchor="_Toc93937038" w:history="1">
            <w:r w:rsidRPr="00F57C2D">
              <w:rPr>
                <w:rStyle w:val="Hyperlink"/>
                <w:rFonts w:ascii="Fira Sans Light" w:hAnsi="Fira Sans Light"/>
                <w:noProof/>
              </w:rPr>
              <w:t>The Need for Investment</w:t>
            </w:r>
            <w:r>
              <w:rPr>
                <w:noProof/>
                <w:webHidden/>
              </w:rPr>
              <w:tab/>
            </w:r>
            <w:r>
              <w:rPr>
                <w:noProof/>
                <w:webHidden/>
              </w:rPr>
              <w:fldChar w:fldCharType="begin"/>
            </w:r>
            <w:r>
              <w:rPr>
                <w:noProof/>
                <w:webHidden/>
              </w:rPr>
              <w:instrText xml:space="preserve"> PAGEREF _Toc93937038 \h </w:instrText>
            </w:r>
            <w:r>
              <w:rPr>
                <w:noProof/>
                <w:webHidden/>
              </w:rPr>
            </w:r>
            <w:r>
              <w:rPr>
                <w:noProof/>
                <w:webHidden/>
              </w:rPr>
              <w:fldChar w:fldCharType="separate"/>
            </w:r>
            <w:r w:rsidR="00226A79">
              <w:rPr>
                <w:noProof/>
                <w:webHidden/>
              </w:rPr>
              <w:t>6</w:t>
            </w:r>
            <w:r>
              <w:rPr>
                <w:noProof/>
                <w:webHidden/>
              </w:rPr>
              <w:fldChar w:fldCharType="end"/>
            </w:r>
          </w:hyperlink>
        </w:p>
        <w:p w14:paraId="658FE17B" w14:textId="7A6DAC38" w:rsidR="001E0801" w:rsidRDefault="001E0801">
          <w:pPr>
            <w:pStyle w:val="TOC2"/>
            <w:rPr>
              <w:rFonts w:asciiTheme="minorHAnsi" w:eastAsiaTheme="minorEastAsia" w:hAnsiTheme="minorHAnsi" w:cstheme="minorBidi"/>
              <w:iCs w:val="0"/>
              <w:noProof/>
              <w:szCs w:val="22"/>
              <w:lang w:eastAsia="en-AU"/>
            </w:rPr>
          </w:pPr>
          <w:hyperlink w:anchor="_Toc93937039" w:history="1">
            <w:r w:rsidRPr="00F57C2D">
              <w:rPr>
                <w:rStyle w:val="Hyperlink"/>
                <w:rFonts w:ascii="Fira Sans Light" w:hAnsi="Fira Sans Light"/>
                <w:noProof/>
              </w:rPr>
              <w:t>The Case for Change</w:t>
            </w:r>
            <w:r>
              <w:rPr>
                <w:noProof/>
                <w:webHidden/>
              </w:rPr>
              <w:tab/>
            </w:r>
            <w:r>
              <w:rPr>
                <w:noProof/>
                <w:webHidden/>
              </w:rPr>
              <w:fldChar w:fldCharType="begin"/>
            </w:r>
            <w:r>
              <w:rPr>
                <w:noProof/>
                <w:webHidden/>
              </w:rPr>
              <w:instrText xml:space="preserve"> PAGEREF _Toc93937039 \h </w:instrText>
            </w:r>
            <w:r>
              <w:rPr>
                <w:noProof/>
                <w:webHidden/>
              </w:rPr>
            </w:r>
            <w:r>
              <w:rPr>
                <w:noProof/>
                <w:webHidden/>
              </w:rPr>
              <w:fldChar w:fldCharType="separate"/>
            </w:r>
            <w:r w:rsidR="00226A79">
              <w:rPr>
                <w:noProof/>
                <w:webHidden/>
              </w:rPr>
              <w:t>6</w:t>
            </w:r>
            <w:r>
              <w:rPr>
                <w:noProof/>
                <w:webHidden/>
              </w:rPr>
              <w:fldChar w:fldCharType="end"/>
            </w:r>
          </w:hyperlink>
        </w:p>
        <w:p w14:paraId="5BCA12A2" w14:textId="0B207959" w:rsidR="001E0801" w:rsidRDefault="001E0801">
          <w:pPr>
            <w:pStyle w:val="TOC1"/>
            <w:rPr>
              <w:rFonts w:asciiTheme="minorHAnsi" w:eastAsiaTheme="minorEastAsia" w:hAnsiTheme="minorHAnsi" w:cstheme="minorBidi"/>
              <w:b w:val="0"/>
              <w:bCs w:val="0"/>
              <w:noProof/>
              <w:szCs w:val="22"/>
              <w:lang w:eastAsia="en-AU"/>
            </w:rPr>
          </w:pPr>
          <w:hyperlink w:anchor="_Toc93937040" w:history="1">
            <w:r w:rsidRPr="00F57C2D">
              <w:rPr>
                <w:rStyle w:val="Hyperlink"/>
                <w:rFonts w:ascii="Fira Sans Light" w:hAnsi="Fira Sans Light"/>
                <w:iCs/>
                <w:noProof/>
              </w:rPr>
              <w:t>Economic Case</w:t>
            </w:r>
            <w:r>
              <w:rPr>
                <w:noProof/>
                <w:webHidden/>
              </w:rPr>
              <w:tab/>
            </w:r>
            <w:r>
              <w:rPr>
                <w:noProof/>
                <w:webHidden/>
              </w:rPr>
              <w:fldChar w:fldCharType="begin"/>
            </w:r>
            <w:r>
              <w:rPr>
                <w:noProof/>
                <w:webHidden/>
              </w:rPr>
              <w:instrText xml:space="preserve"> PAGEREF _Toc93937040 \h </w:instrText>
            </w:r>
            <w:r>
              <w:rPr>
                <w:noProof/>
                <w:webHidden/>
              </w:rPr>
            </w:r>
            <w:r>
              <w:rPr>
                <w:noProof/>
                <w:webHidden/>
              </w:rPr>
              <w:fldChar w:fldCharType="separate"/>
            </w:r>
            <w:r w:rsidR="00226A79">
              <w:rPr>
                <w:noProof/>
                <w:webHidden/>
              </w:rPr>
              <w:t>7</w:t>
            </w:r>
            <w:r>
              <w:rPr>
                <w:noProof/>
                <w:webHidden/>
              </w:rPr>
              <w:fldChar w:fldCharType="end"/>
            </w:r>
          </w:hyperlink>
        </w:p>
        <w:p w14:paraId="7239C0B7" w14:textId="50CA9A57" w:rsidR="001E0801" w:rsidRDefault="001E0801">
          <w:pPr>
            <w:pStyle w:val="TOC2"/>
            <w:rPr>
              <w:rFonts w:asciiTheme="minorHAnsi" w:eastAsiaTheme="minorEastAsia" w:hAnsiTheme="minorHAnsi" w:cstheme="minorBidi"/>
              <w:iCs w:val="0"/>
              <w:noProof/>
              <w:szCs w:val="22"/>
              <w:lang w:eastAsia="en-AU"/>
            </w:rPr>
          </w:pPr>
          <w:hyperlink w:anchor="_Toc93937041" w:history="1">
            <w:r w:rsidRPr="00F57C2D">
              <w:rPr>
                <w:rStyle w:val="Hyperlink"/>
                <w:rFonts w:ascii="Fira Sans Light" w:hAnsi="Fira Sans Light"/>
                <w:noProof/>
              </w:rPr>
              <w:t>Critical Success Factors</w:t>
            </w:r>
            <w:r>
              <w:rPr>
                <w:noProof/>
                <w:webHidden/>
              </w:rPr>
              <w:tab/>
            </w:r>
            <w:r>
              <w:rPr>
                <w:noProof/>
                <w:webHidden/>
              </w:rPr>
              <w:fldChar w:fldCharType="begin"/>
            </w:r>
            <w:r>
              <w:rPr>
                <w:noProof/>
                <w:webHidden/>
              </w:rPr>
              <w:instrText xml:space="preserve"> PAGEREF _Toc93937041 \h </w:instrText>
            </w:r>
            <w:r>
              <w:rPr>
                <w:noProof/>
                <w:webHidden/>
              </w:rPr>
            </w:r>
            <w:r>
              <w:rPr>
                <w:noProof/>
                <w:webHidden/>
              </w:rPr>
              <w:fldChar w:fldCharType="separate"/>
            </w:r>
            <w:r w:rsidR="00226A79">
              <w:rPr>
                <w:noProof/>
                <w:webHidden/>
              </w:rPr>
              <w:t>7</w:t>
            </w:r>
            <w:r>
              <w:rPr>
                <w:noProof/>
                <w:webHidden/>
              </w:rPr>
              <w:fldChar w:fldCharType="end"/>
            </w:r>
          </w:hyperlink>
        </w:p>
        <w:p w14:paraId="2CA333F4" w14:textId="35C273A7" w:rsidR="001E0801" w:rsidRDefault="001E0801">
          <w:pPr>
            <w:pStyle w:val="TOC2"/>
            <w:rPr>
              <w:rFonts w:asciiTheme="minorHAnsi" w:eastAsiaTheme="minorEastAsia" w:hAnsiTheme="minorHAnsi" w:cstheme="minorBidi"/>
              <w:iCs w:val="0"/>
              <w:noProof/>
              <w:szCs w:val="22"/>
              <w:lang w:eastAsia="en-AU"/>
            </w:rPr>
          </w:pPr>
          <w:hyperlink w:anchor="_Toc93937042" w:history="1">
            <w:r w:rsidRPr="00F57C2D">
              <w:rPr>
                <w:rStyle w:val="Hyperlink"/>
                <w:rFonts w:ascii="Fira Sans Light" w:hAnsi="Fira Sans Light"/>
                <w:noProof/>
              </w:rPr>
              <w:t>Identify Short-listed Options</w:t>
            </w:r>
            <w:r>
              <w:rPr>
                <w:noProof/>
                <w:webHidden/>
              </w:rPr>
              <w:tab/>
            </w:r>
            <w:r>
              <w:rPr>
                <w:noProof/>
                <w:webHidden/>
              </w:rPr>
              <w:fldChar w:fldCharType="begin"/>
            </w:r>
            <w:r>
              <w:rPr>
                <w:noProof/>
                <w:webHidden/>
              </w:rPr>
              <w:instrText xml:space="preserve"> PAGEREF _Toc93937042 \h </w:instrText>
            </w:r>
            <w:r>
              <w:rPr>
                <w:noProof/>
                <w:webHidden/>
              </w:rPr>
            </w:r>
            <w:r>
              <w:rPr>
                <w:noProof/>
                <w:webHidden/>
              </w:rPr>
              <w:fldChar w:fldCharType="separate"/>
            </w:r>
            <w:r w:rsidR="00226A79">
              <w:rPr>
                <w:noProof/>
                <w:webHidden/>
              </w:rPr>
              <w:t>8</w:t>
            </w:r>
            <w:r>
              <w:rPr>
                <w:noProof/>
                <w:webHidden/>
              </w:rPr>
              <w:fldChar w:fldCharType="end"/>
            </w:r>
          </w:hyperlink>
        </w:p>
        <w:p w14:paraId="0C0CDAB4" w14:textId="28CCF6DE" w:rsidR="001E0801" w:rsidRDefault="001E0801">
          <w:pPr>
            <w:pStyle w:val="TOC2"/>
            <w:rPr>
              <w:rFonts w:asciiTheme="minorHAnsi" w:eastAsiaTheme="minorEastAsia" w:hAnsiTheme="minorHAnsi" w:cstheme="minorBidi"/>
              <w:iCs w:val="0"/>
              <w:noProof/>
              <w:szCs w:val="22"/>
              <w:lang w:eastAsia="en-AU"/>
            </w:rPr>
          </w:pPr>
          <w:hyperlink w:anchor="_Toc93937043" w:history="1">
            <w:r w:rsidRPr="00F57C2D">
              <w:rPr>
                <w:rStyle w:val="Hyperlink"/>
                <w:rFonts w:ascii="Fira Sans Light" w:hAnsi="Fira Sans Light"/>
                <w:noProof/>
              </w:rPr>
              <w:t>The Preferred Option</w:t>
            </w:r>
            <w:r>
              <w:rPr>
                <w:noProof/>
                <w:webHidden/>
              </w:rPr>
              <w:tab/>
            </w:r>
            <w:r>
              <w:rPr>
                <w:noProof/>
                <w:webHidden/>
              </w:rPr>
              <w:fldChar w:fldCharType="begin"/>
            </w:r>
            <w:r>
              <w:rPr>
                <w:noProof/>
                <w:webHidden/>
              </w:rPr>
              <w:instrText xml:space="preserve"> PAGEREF _Toc93937043 \h </w:instrText>
            </w:r>
            <w:r>
              <w:rPr>
                <w:noProof/>
                <w:webHidden/>
              </w:rPr>
            </w:r>
            <w:r>
              <w:rPr>
                <w:noProof/>
                <w:webHidden/>
              </w:rPr>
              <w:fldChar w:fldCharType="separate"/>
            </w:r>
            <w:r w:rsidR="00226A79">
              <w:rPr>
                <w:noProof/>
                <w:webHidden/>
              </w:rPr>
              <w:t>9</w:t>
            </w:r>
            <w:r>
              <w:rPr>
                <w:noProof/>
                <w:webHidden/>
              </w:rPr>
              <w:fldChar w:fldCharType="end"/>
            </w:r>
          </w:hyperlink>
        </w:p>
        <w:p w14:paraId="642EF4AB" w14:textId="32E35281" w:rsidR="001E0801" w:rsidRDefault="001E0801">
          <w:pPr>
            <w:pStyle w:val="TOC1"/>
            <w:rPr>
              <w:rFonts w:asciiTheme="minorHAnsi" w:eastAsiaTheme="minorEastAsia" w:hAnsiTheme="minorHAnsi" w:cstheme="minorBidi"/>
              <w:b w:val="0"/>
              <w:bCs w:val="0"/>
              <w:noProof/>
              <w:szCs w:val="22"/>
              <w:lang w:eastAsia="en-AU"/>
            </w:rPr>
          </w:pPr>
          <w:hyperlink w:anchor="_Toc93937044" w:history="1">
            <w:r w:rsidRPr="00F57C2D">
              <w:rPr>
                <w:rStyle w:val="Hyperlink"/>
                <w:rFonts w:ascii="Fira Sans Light" w:hAnsi="Fira Sans Light"/>
                <w:iCs/>
                <w:noProof/>
              </w:rPr>
              <w:t>Commercial Case</w:t>
            </w:r>
            <w:r>
              <w:rPr>
                <w:noProof/>
                <w:webHidden/>
              </w:rPr>
              <w:tab/>
            </w:r>
            <w:r>
              <w:rPr>
                <w:noProof/>
                <w:webHidden/>
              </w:rPr>
              <w:fldChar w:fldCharType="begin"/>
            </w:r>
            <w:r>
              <w:rPr>
                <w:noProof/>
                <w:webHidden/>
              </w:rPr>
              <w:instrText xml:space="preserve"> PAGEREF _Toc93937044 \h </w:instrText>
            </w:r>
            <w:r>
              <w:rPr>
                <w:noProof/>
                <w:webHidden/>
              </w:rPr>
            </w:r>
            <w:r>
              <w:rPr>
                <w:noProof/>
                <w:webHidden/>
              </w:rPr>
              <w:fldChar w:fldCharType="separate"/>
            </w:r>
            <w:r w:rsidR="00226A79">
              <w:rPr>
                <w:noProof/>
                <w:webHidden/>
              </w:rPr>
              <w:t>11</w:t>
            </w:r>
            <w:r>
              <w:rPr>
                <w:noProof/>
                <w:webHidden/>
              </w:rPr>
              <w:fldChar w:fldCharType="end"/>
            </w:r>
          </w:hyperlink>
        </w:p>
        <w:p w14:paraId="786D36AF" w14:textId="30E03804" w:rsidR="001E0801" w:rsidRDefault="001E0801">
          <w:pPr>
            <w:pStyle w:val="TOC1"/>
            <w:rPr>
              <w:rFonts w:asciiTheme="minorHAnsi" w:eastAsiaTheme="minorEastAsia" w:hAnsiTheme="minorHAnsi" w:cstheme="minorBidi"/>
              <w:b w:val="0"/>
              <w:bCs w:val="0"/>
              <w:noProof/>
              <w:szCs w:val="22"/>
              <w:lang w:eastAsia="en-AU"/>
            </w:rPr>
          </w:pPr>
          <w:hyperlink w:anchor="_Toc93937045" w:history="1">
            <w:r w:rsidRPr="00F57C2D">
              <w:rPr>
                <w:rStyle w:val="Hyperlink"/>
                <w:rFonts w:ascii="Fira Sans Light" w:hAnsi="Fira Sans Light"/>
                <w:iCs/>
                <w:noProof/>
              </w:rPr>
              <w:t>Financial Case</w:t>
            </w:r>
            <w:r>
              <w:rPr>
                <w:noProof/>
                <w:webHidden/>
              </w:rPr>
              <w:tab/>
            </w:r>
            <w:r>
              <w:rPr>
                <w:noProof/>
                <w:webHidden/>
              </w:rPr>
              <w:fldChar w:fldCharType="begin"/>
            </w:r>
            <w:r>
              <w:rPr>
                <w:noProof/>
                <w:webHidden/>
              </w:rPr>
              <w:instrText xml:space="preserve"> PAGEREF _Toc93937045 \h </w:instrText>
            </w:r>
            <w:r>
              <w:rPr>
                <w:noProof/>
                <w:webHidden/>
              </w:rPr>
            </w:r>
            <w:r>
              <w:rPr>
                <w:noProof/>
                <w:webHidden/>
              </w:rPr>
              <w:fldChar w:fldCharType="separate"/>
            </w:r>
            <w:r w:rsidR="00226A79">
              <w:rPr>
                <w:noProof/>
                <w:webHidden/>
              </w:rPr>
              <w:t>12</w:t>
            </w:r>
            <w:r>
              <w:rPr>
                <w:noProof/>
                <w:webHidden/>
              </w:rPr>
              <w:fldChar w:fldCharType="end"/>
            </w:r>
          </w:hyperlink>
        </w:p>
        <w:p w14:paraId="10D7CD5D" w14:textId="1BEFF645" w:rsidR="001E0801" w:rsidRDefault="001E0801">
          <w:pPr>
            <w:pStyle w:val="TOC1"/>
            <w:rPr>
              <w:rFonts w:asciiTheme="minorHAnsi" w:eastAsiaTheme="minorEastAsia" w:hAnsiTheme="minorHAnsi" w:cstheme="minorBidi"/>
              <w:b w:val="0"/>
              <w:bCs w:val="0"/>
              <w:noProof/>
              <w:szCs w:val="22"/>
              <w:lang w:eastAsia="en-AU"/>
            </w:rPr>
          </w:pPr>
          <w:hyperlink w:anchor="_Toc93937046" w:history="1">
            <w:r w:rsidRPr="00F57C2D">
              <w:rPr>
                <w:rStyle w:val="Hyperlink"/>
                <w:rFonts w:ascii="Fira Sans Light" w:hAnsi="Fira Sans Light"/>
                <w:iCs/>
                <w:noProof/>
              </w:rPr>
              <w:t>Management Case</w:t>
            </w:r>
            <w:r>
              <w:rPr>
                <w:noProof/>
                <w:webHidden/>
              </w:rPr>
              <w:tab/>
            </w:r>
            <w:r>
              <w:rPr>
                <w:noProof/>
                <w:webHidden/>
              </w:rPr>
              <w:fldChar w:fldCharType="begin"/>
            </w:r>
            <w:r>
              <w:rPr>
                <w:noProof/>
                <w:webHidden/>
              </w:rPr>
              <w:instrText xml:space="preserve"> PAGEREF _Toc93937046 \h </w:instrText>
            </w:r>
            <w:r>
              <w:rPr>
                <w:noProof/>
                <w:webHidden/>
              </w:rPr>
            </w:r>
            <w:r>
              <w:rPr>
                <w:noProof/>
                <w:webHidden/>
              </w:rPr>
              <w:fldChar w:fldCharType="separate"/>
            </w:r>
            <w:r w:rsidR="00226A79">
              <w:rPr>
                <w:noProof/>
                <w:webHidden/>
              </w:rPr>
              <w:t>13</w:t>
            </w:r>
            <w:r>
              <w:rPr>
                <w:noProof/>
                <w:webHidden/>
              </w:rPr>
              <w:fldChar w:fldCharType="end"/>
            </w:r>
          </w:hyperlink>
        </w:p>
        <w:p w14:paraId="41EE30F1" w14:textId="02E80CCE" w:rsidR="001E0801" w:rsidRDefault="001E0801">
          <w:pPr>
            <w:pStyle w:val="TOC1"/>
            <w:rPr>
              <w:rFonts w:asciiTheme="minorHAnsi" w:eastAsiaTheme="minorEastAsia" w:hAnsiTheme="minorHAnsi" w:cstheme="minorBidi"/>
              <w:b w:val="0"/>
              <w:bCs w:val="0"/>
              <w:noProof/>
              <w:szCs w:val="22"/>
              <w:lang w:eastAsia="en-AU"/>
            </w:rPr>
          </w:pPr>
          <w:hyperlink w:anchor="_Toc93937047" w:history="1">
            <w:r w:rsidRPr="00F57C2D">
              <w:rPr>
                <w:rStyle w:val="Hyperlink"/>
                <w:rFonts w:ascii="Fira Sans Light" w:hAnsi="Fira Sans Light"/>
                <w:iCs/>
                <w:noProof/>
              </w:rPr>
              <w:t>Next Steps</w:t>
            </w:r>
            <w:r>
              <w:rPr>
                <w:noProof/>
                <w:webHidden/>
              </w:rPr>
              <w:tab/>
            </w:r>
            <w:r>
              <w:rPr>
                <w:noProof/>
                <w:webHidden/>
              </w:rPr>
              <w:fldChar w:fldCharType="begin"/>
            </w:r>
            <w:r>
              <w:rPr>
                <w:noProof/>
                <w:webHidden/>
              </w:rPr>
              <w:instrText xml:space="preserve"> PAGEREF _Toc93937047 \h </w:instrText>
            </w:r>
            <w:r>
              <w:rPr>
                <w:noProof/>
                <w:webHidden/>
              </w:rPr>
            </w:r>
            <w:r>
              <w:rPr>
                <w:noProof/>
                <w:webHidden/>
              </w:rPr>
              <w:fldChar w:fldCharType="separate"/>
            </w:r>
            <w:r w:rsidR="00226A79">
              <w:rPr>
                <w:noProof/>
                <w:webHidden/>
              </w:rPr>
              <w:t>14</w:t>
            </w:r>
            <w:r>
              <w:rPr>
                <w:noProof/>
                <w:webHidden/>
              </w:rPr>
              <w:fldChar w:fldCharType="end"/>
            </w:r>
          </w:hyperlink>
        </w:p>
        <w:p w14:paraId="69D86451" w14:textId="0038B2A3" w:rsidR="001E0801" w:rsidRDefault="001E0801">
          <w:pPr>
            <w:pStyle w:val="TOC1"/>
            <w:rPr>
              <w:rFonts w:asciiTheme="minorHAnsi" w:eastAsiaTheme="minorEastAsia" w:hAnsiTheme="minorHAnsi" w:cstheme="minorBidi"/>
              <w:b w:val="0"/>
              <w:bCs w:val="0"/>
              <w:noProof/>
              <w:szCs w:val="22"/>
              <w:lang w:eastAsia="en-AU"/>
            </w:rPr>
          </w:pPr>
          <w:hyperlink w:anchor="_Toc93937048" w:history="1">
            <w:r w:rsidRPr="00F57C2D">
              <w:rPr>
                <w:rStyle w:val="Hyperlink"/>
                <w:rFonts w:ascii="Fira Sans Light" w:hAnsi="Fira Sans Light"/>
                <w:iCs/>
                <w:noProof/>
              </w:rPr>
              <w:t>References</w:t>
            </w:r>
            <w:r>
              <w:rPr>
                <w:noProof/>
                <w:webHidden/>
              </w:rPr>
              <w:tab/>
            </w:r>
            <w:r>
              <w:rPr>
                <w:noProof/>
                <w:webHidden/>
              </w:rPr>
              <w:fldChar w:fldCharType="begin"/>
            </w:r>
            <w:r>
              <w:rPr>
                <w:noProof/>
                <w:webHidden/>
              </w:rPr>
              <w:instrText xml:space="preserve"> PAGEREF _Toc93937048 \h </w:instrText>
            </w:r>
            <w:r>
              <w:rPr>
                <w:noProof/>
                <w:webHidden/>
              </w:rPr>
            </w:r>
            <w:r>
              <w:rPr>
                <w:noProof/>
                <w:webHidden/>
              </w:rPr>
              <w:fldChar w:fldCharType="separate"/>
            </w:r>
            <w:r w:rsidR="00226A79">
              <w:rPr>
                <w:noProof/>
                <w:webHidden/>
              </w:rPr>
              <w:t>15</w:t>
            </w:r>
            <w:r>
              <w:rPr>
                <w:noProof/>
                <w:webHidden/>
              </w:rPr>
              <w:fldChar w:fldCharType="end"/>
            </w:r>
          </w:hyperlink>
        </w:p>
        <w:p w14:paraId="2D8D5E4E" w14:textId="4DB9B7D9" w:rsidR="001E0801" w:rsidRDefault="001E0801">
          <w:pPr>
            <w:pStyle w:val="TOC1"/>
            <w:rPr>
              <w:rFonts w:asciiTheme="minorHAnsi" w:eastAsiaTheme="minorEastAsia" w:hAnsiTheme="minorHAnsi" w:cstheme="minorBidi"/>
              <w:b w:val="0"/>
              <w:bCs w:val="0"/>
              <w:noProof/>
              <w:szCs w:val="22"/>
              <w:lang w:eastAsia="en-AU"/>
            </w:rPr>
          </w:pPr>
          <w:hyperlink w:anchor="_Toc93937049" w:history="1">
            <w:r w:rsidRPr="00F57C2D">
              <w:rPr>
                <w:rStyle w:val="Hyperlink"/>
                <w:rFonts w:ascii="Fira Sans Light" w:hAnsi="Fira Sans Light"/>
                <w:noProof/>
              </w:rPr>
              <w:t xml:space="preserve">Appendix 1: </w:t>
            </w:r>
            <w:r w:rsidRPr="00F57C2D">
              <w:rPr>
                <w:rStyle w:val="Hyperlink"/>
                <w:rFonts w:ascii="Fira Sans Light" w:hAnsi="Fira Sans Light"/>
                <w:iCs/>
                <w:noProof/>
              </w:rPr>
              <w:t>Benefits Realisation Plan</w:t>
            </w:r>
            <w:r>
              <w:rPr>
                <w:noProof/>
                <w:webHidden/>
              </w:rPr>
              <w:tab/>
            </w:r>
            <w:r>
              <w:rPr>
                <w:noProof/>
                <w:webHidden/>
              </w:rPr>
              <w:fldChar w:fldCharType="begin"/>
            </w:r>
            <w:r>
              <w:rPr>
                <w:noProof/>
                <w:webHidden/>
              </w:rPr>
              <w:instrText xml:space="preserve"> PAGEREF _Toc93937049 \h </w:instrText>
            </w:r>
            <w:r>
              <w:rPr>
                <w:noProof/>
                <w:webHidden/>
              </w:rPr>
            </w:r>
            <w:r>
              <w:rPr>
                <w:noProof/>
                <w:webHidden/>
              </w:rPr>
              <w:fldChar w:fldCharType="separate"/>
            </w:r>
            <w:r w:rsidR="00226A79">
              <w:rPr>
                <w:noProof/>
                <w:webHidden/>
              </w:rPr>
              <w:t>16</w:t>
            </w:r>
            <w:r>
              <w:rPr>
                <w:noProof/>
                <w:webHidden/>
              </w:rPr>
              <w:fldChar w:fldCharType="end"/>
            </w:r>
          </w:hyperlink>
        </w:p>
        <w:p w14:paraId="236798E0" w14:textId="63864970" w:rsidR="001E0801" w:rsidRDefault="001E0801">
          <w:pPr>
            <w:pStyle w:val="TOC2"/>
            <w:rPr>
              <w:rFonts w:asciiTheme="minorHAnsi" w:eastAsiaTheme="minorEastAsia" w:hAnsiTheme="minorHAnsi" w:cstheme="minorBidi"/>
              <w:iCs w:val="0"/>
              <w:noProof/>
              <w:szCs w:val="22"/>
              <w:lang w:eastAsia="en-AU"/>
            </w:rPr>
          </w:pPr>
          <w:hyperlink w:anchor="_Toc93937050" w:history="1">
            <w:r w:rsidRPr="00F57C2D">
              <w:rPr>
                <w:rStyle w:val="Hyperlink"/>
                <w:rFonts w:ascii="Fira Sans Light" w:eastAsia="Calibri" w:hAnsi="Fira Sans Light"/>
                <w:noProof/>
              </w:rPr>
              <w:t>Benefit Summary</w:t>
            </w:r>
            <w:r>
              <w:rPr>
                <w:noProof/>
                <w:webHidden/>
              </w:rPr>
              <w:tab/>
            </w:r>
            <w:r>
              <w:rPr>
                <w:noProof/>
                <w:webHidden/>
              </w:rPr>
              <w:fldChar w:fldCharType="begin"/>
            </w:r>
            <w:r>
              <w:rPr>
                <w:noProof/>
                <w:webHidden/>
              </w:rPr>
              <w:instrText xml:space="preserve"> PAGEREF _Toc93937050 \h </w:instrText>
            </w:r>
            <w:r>
              <w:rPr>
                <w:noProof/>
                <w:webHidden/>
              </w:rPr>
            </w:r>
            <w:r>
              <w:rPr>
                <w:noProof/>
                <w:webHidden/>
              </w:rPr>
              <w:fldChar w:fldCharType="separate"/>
            </w:r>
            <w:r w:rsidR="00226A79">
              <w:rPr>
                <w:noProof/>
                <w:webHidden/>
              </w:rPr>
              <w:t>16</w:t>
            </w:r>
            <w:r>
              <w:rPr>
                <w:noProof/>
                <w:webHidden/>
              </w:rPr>
              <w:fldChar w:fldCharType="end"/>
            </w:r>
          </w:hyperlink>
        </w:p>
        <w:p w14:paraId="5860883D" w14:textId="1BE8E4D6" w:rsidR="001E0801" w:rsidRDefault="001E0801">
          <w:pPr>
            <w:pStyle w:val="TOC2"/>
            <w:rPr>
              <w:rFonts w:asciiTheme="minorHAnsi" w:eastAsiaTheme="minorEastAsia" w:hAnsiTheme="minorHAnsi" w:cstheme="minorBidi"/>
              <w:iCs w:val="0"/>
              <w:noProof/>
              <w:szCs w:val="22"/>
              <w:lang w:eastAsia="en-AU"/>
            </w:rPr>
          </w:pPr>
          <w:hyperlink w:anchor="_Toc93937051" w:history="1">
            <w:r w:rsidRPr="00F57C2D">
              <w:rPr>
                <w:rStyle w:val="Hyperlink"/>
                <w:rFonts w:ascii="Fira Sans Light" w:eastAsia="Calibri" w:hAnsi="Fira Sans Light"/>
                <w:noProof/>
              </w:rPr>
              <w:t>Measure 1</w:t>
            </w:r>
            <w:r>
              <w:rPr>
                <w:noProof/>
                <w:webHidden/>
              </w:rPr>
              <w:tab/>
            </w:r>
            <w:r>
              <w:rPr>
                <w:noProof/>
                <w:webHidden/>
              </w:rPr>
              <w:fldChar w:fldCharType="begin"/>
            </w:r>
            <w:r>
              <w:rPr>
                <w:noProof/>
                <w:webHidden/>
              </w:rPr>
              <w:instrText xml:space="preserve"> PAGEREF _Toc93937051 \h </w:instrText>
            </w:r>
            <w:r>
              <w:rPr>
                <w:noProof/>
                <w:webHidden/>
              </w:rPr>
            </w:r>
            <w:r>
              <w:rPr>
                <w:noProof/>
                <w:webHidden/>
              </w:rPr>
              <w:fldChar w:fldCharType="separate"/>
            </w:r>
            <w:r w:rsidR="00226A79">
              <w:rPr>
                <w:noProof/>
                <w:webHidden/>
              </w:rPr>
              <w:t>16</w:t>
            </w:r>
            <w:r>
              <w:rPr>
                <w:noProof/>
                <w:webHidden/>
              </w:rPr>
              <w:fldChar w:fldCharType="end"/>
            </w:r>
          </w:hyperlink>
        </w:p>
        <w:p w14:paraId="0A577537" w14:textId="178636D8" w:rsidR="001E0801" w:rsidRDefault="001E0801">
          <w:pPr>
            <w:pStyle w:val="TOC1"/>
            <w:rPr>
              <w:rFonts w:asciiTheme="minorHAnsi" w:eastAsiaTheme="minorEastAsia" w:hAnsiTheme="minorHAnsi" w:cstheme="minorBidi"/>
              <w:b w:val="0"/>
              <w:bCs w:val="0"/>
              <w:noProof/>
              <w:szCs w:val="22"/>
              <w:lang w:eastAsia="en-AU"/>
            </w:rPr>
          </w:pPr>
          <w:hyperlink w:anchor="_Toc93937052" w:history="1">
            <w:r w:rsidRPr="00F57C2D">
              <w:rPr>
                <w:rStyle w:val="Hyperlink"/>
                <w:rFonts w:ascii="Fira Sans Light" w:hAnsi="Fira Sans Light"/>
                <w:noProof/>
              </w:rPr>
              <w:t xml:space="preserve">Appendix 2: </w:t>
            </w:r>
            <w:r w:rsidRPr="00F57C2D">
              <w:rPr>
                <w:rStyle w:val="Hyperlink"/>
                <w:rFonts w:ascii="Fira Sans Light" w:hAnsi="Fira Sans Light"/>
                <w:iCs/>
                <w:noProof/>
              </w:rPr>
              <w:t>Functional Requirements</w:t>
            </w:r>
            <w:r>
              <w:rPr>
                <w:noProof/>
                <w:webHidden/>
              </w:rPr>
              <w:tab/>
            </w:r>
            <w:r>
              <w:rPr>
                <w:noProof/>
                <w:webHidden/>
              </w:rPr>
              <w:fldChar w:fldCharType="begin"/>
            </w:r>
            <w:r>
              <w:rPr>
                <w:noProof/>
                <w:webHidden/>
              </w:rPr>
              <w:instrText xml:space="preserve"> PAGEREF _Toc93937052 \h </w:instrText>
            </w:r>
            <w:r>
              <w:rPr>
                <w:noProof/>
                <w:webHidden/>
              </w:rPr>
            </w:r>
            <w:r>
              <w:rPr>
                <w:noProof/>
                <w:webHidden/>
              </w:rPr>
              <w:fldChar w:fldCharType="separate"/>
            </w:r>
            <w:r w:rsidR="00226A79">
              <w:rPr>
                <w:noProof/>
                <w:webHidden/>
              </w:rPr>
              <w:t>18</w:t>
            </w:r>
            <w:r>
              <w:rPr>
                <w:noProof/>
                <w:webHidden/>
              </w:rPr>
              <w:fldChar w:fldCharType="end"/>
            </w:r>
          </w:hyperlink>
        </w:p>
        <w:p w14:paraId="09529AAF" w14:textId="21C06FD1" w:rsidR="001E0801" w:rsidRDefault="001E0801">
          <w:r>
            <w:rPr>
              <w:b/>
              <w:bCs/>
              <w:noProof/>
            </w:rPr>
            <w:fldChar w:fldCharType="end"/>
          </w:r>
        </w:p>
      </w:sdtContent>
    </w:sdt>
    <w:p w14:paraId="4CEC5A74" w14:textId="77777777" w:rsidR="00152470" w:rsidRPr="00560D45" w:rsidRDefault="00152470" w:rsidP="00D629C7">
      <w:pPr>
        <w:pStyle w:val="Heading1"/>
        <w:rPr>
          <w:rFonts w:ascii="Fira Sans Light" w:hAnsi="Fira Sans Light"/>
          <w:sz w:val="19"/>
          <w:szCs w:val="19"/>
        </w:rPr>
      </w:pPr>
    </w:p>
    <w:p w14:paraId="2256EDC2" w14:textId="77777777" w:rsidR="00152470" w:rsidRPr="00560D45" w:rsidRDefault="00152470" w:rsidP="00152470">
      <w:pPr>
        <w:rPr>
          <w:rFonts w:ascii="Fira Sans Light" w:hAnsi="Fira Sans Light"/>
          <w:sz w:val="19"/>
          <w:szCs w:val="19"/>
          <w:lang w:val="en-GB" w:eastAsia="en-GB"/>
        </w:rPr>
      </w:pPr>
    </w:p>
    <w:p w14:paraId="7BEBE83D" w14:textId="77777777" w:rsidR="00F25A3A" w:rsidRPr="00560D45" w:rsidRDefault="00F25A3A" w:rsidP="008C7CAA">
      <w:pPr>
        <w:tabs>
          <w:tab w:val="right" w:leader="dot" w:pos="9061"/>
        </w:tabs>
        <w:rPr>
          <w:rFonts w:ascii="Fira Sans Light" w:hAnsi="Fira Sans Light"/>
          <w:sz w:val="19"/>
          <w:szCs w:val="19"/>
        </w:rPr>
      </w:pPr>
    </w:p>
    <w:p w14:paraId="7861ADE4" w14:textId="77777777" w:rsidR="00560D45" w:rsidRPr="00560D45" w:rsidRDefault="00560D45" w:rsidP="005746B9">
      <w:pPr>
        <w:pStyle w:val="Heading1"/>
        <w:rPr>
          <w:rFonts w:ascii="Fira Sans Light" w:hAnsi="Fira Sans Light"/>
          <w:sz w:val="19"/>
          <w:szCs w:val="19"/>
        </w:rPr>
      </w:pPr>
      <w:bookmarkStart w:id="46" w:name="_Toc265758123"/>
      <w:bookmarkStart w:id="47" w:name="_Toc275458607"/>
      <w:bookmarkStart w:id="48" w:name="_Toc279609945"/>
      <w:bookmarkStart w:id="49" w:name="_Toc308979501"/>
      <w:bookmarkStart w:id="50" w:name="_Toc308979500"/>
    </w:p>
    <w:p w14:paraId="2DDA513A" w14:textId="77777777" w:rsidR="00560D45" w:rsidRPr="00560D45" w:rsidRDefault="00560D45" w:rsidP="005746B9">
      <w:pPr>
        <w:pStyle w:val="Heading1"/>
        <w:rPr>
          <w:rFonts w:ascii="Fira Sans Light" w:hAnsi="Fira Sans Light"/>
          <w:sz w:val="19"/>
          <w:szCs w:val="19"/>
        </w:rPr>
      </w:pPr>
    </w:p>
    <w:p w14:paraId="69FCF762" w14:textId="5658F5CB" w:rsidR="00C03436" w:rsidRPr="000F4EF3" w:rsidRDefault="00372924" w:rsidP="005746B9">
      <w:pPr>
        <w:pStyle w:val="Heading1"/>
        <w:rPr>
          <w:rFonts w:ascii="Fira Sans Light" w:hAnsi="Fira Sans Light"/>
          <w:sz w:val="19"/>
          <w:szCs w:val="19"/>
        </w:rPr>
      </w:pPr>
      <w:r w:rsidRPr="00560D45">
        <w:rPr>
          <w:rFonts w:ascii="Fira Sans Light" w:hAnsi="Fira Sans Light"/>
          <w:sz w:val="19"/>
          <w:szCs w:val="19"/>
        </w:rPr>
        <w:br w:type="page"/>
      </w:r>
      <w:bookmarkStart w:id="51" w:name="_Toc93935646"/>
      <w:bookmarkStart w:id="52" w:name="_Toc378954437"/>
      <w:bookmarkStart w:id="53" w:name="_Toc380923836"/>
      <w:bookmarkStart w:id="54" w:name="_Toc380925435"/>
      <w:bookmarkStart w:id="55" w:name="_Toc380926359"/>
      <w:bookmarkStart w:id="56" w:name="_Toc380954476"/>
      <w:bookmarkStart w:id="57" w:name="_Toc93936792"/>
      <w:bookmarkStart w:id="58" w:name="_Toc93937034"/>
      <w:bookmarkEnd w:id="46"/>
      <w:bookmarkEnd w:id="47"/>
      <w:bookmarkEnd w:id="48"/>
      <w:bookmarkEnd w:id="49"/>
      <w:r w:rsidR="000E3390" w:rsidRPr="000F4EF3">
        <w:rPr>
          <w:rFonts w:ascii="Fira Sans Light" w:hAnsi="Fira Sans Light"/>
          <w:sz w:val="19"/>
          <w:szCs w:val="19"/>
        </w:rPr>
        <w:lastRenderedPageBreak/>
        <w:t>Abbreviations</w:t>
      </w:r>
      <w:bookmarkEnd w:id="51"/>
      <w:bookmarkEnd w:id="57"/>
      <w:bookmarkEnd w:id="58"/>
    </w:p>
    <w:p w14:paraId="551816BD" w14:textId="064A2BE1" w:rsidR="002B51D7" w:rsidRPr="000F4EF3" w:rsidRDefault="002B51D7"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NPV </w:t>
      </w:r>
      <w:r w:rsidR="00865EB9" w:rsidRPr="000F4EF3">
        <w:rPr>
          <w:rFonts w:ascii="Fira Sans Light" w:hAnsi="Fira Sans Light"/>
          <w:sz w:val="19"/>
          <w:szCs w:val="19"/>
          <w:lang w:val="en-GB" w:eastAsia="en-GB"/>
        </w:rPr>
        <w:t>-</w:t>
      </w:r>
      <w:r w:rsidRPr="000F4EF3">
        <w:rPr>
          <w:rFonts w:ascii="Fira Sans Light" w:hAnsi="Fira Sans Light"/>
          <w:sz w:val="19"/>
          <w:szCs w:val="19"/>
          <w:lang w:val="en-GB" w:eastAsia="en-GB"/>
        </w:rPr>
        <w:t xml:space="preserve"> </w:t>
      </w:r>
      <w:r w:rsidR="00366E47" w:rsidRPr="000F4EF3">
        <w:rPr>
          <w:rFonts w:ascii="Fira Sans Light" w:hAnsi="Fira Sans Light"/>
          <w:sz w:val="19"/>
          <w:szCs w:val="19"/>
          <w:lang w:val="en-GB" w:eastAsia="en-GB"/>
        </w:rPr>
        <w:t>N</w:t>
      </w:r>
      <w:r w:rsidRPr="000F4EF3">
        <w:rPr>
          <w:rFonts w:ascii="Fira Sans Light" w:hAnsi="Fira Sans Light"/>
          <w:sz w:val="19"/>
          <w:szCs w:val="19"/>
          <w:lang w:val="en-GB" w:eastAsia="en-GB"/>
        </w:rPr>
        <w:t xml:space="preserve">et </w:t>
      </w:r>
      <w:r w:rsidR="00366E47" w:rsidRPr="000F4EF3">
        <w:rPr>
          <w:rFonts w:ascii="Fira Sans Light" w:hAnsi="Fira Sans Light"/>
          <w:sz w:val="19"/>
          <w:szCs w:val="19"/>
          <w:lang w:val="en-GB" w:eastAsia="en-GB"/>
        </w:rPr>
        <w:t>P</w:t>
      </w:r>
      <w:r w:rsidRPr="000F4EF3">
        <w:rPr>
          <w:rFonts w:ascii="Fira Sans Light" w:hAnsi="Fira Sans Light"/>
          <w:sz w:val="19"/>
          <w:szCs w:val="19"/>
          <w:lang w:val="en-GB" w:eastAsia="en-GB"/>
        </w:rPr>
        <w:t xml:space="preserve">resent </w:t>
      </w:r>
      <w:r w:rsidR="00366E47" w:rsidRPr="000F4EF3">
        <w:rPr>
          <w:rFonts w:ascii="Fira Sans Light" w:hAnsi="Fira Sans Light"/>
          <w:sz w:val="19"/>
          <w:szCs w:val="19"/>
          <w:lang w:val="en-GB" w:eastAsia="en-GB"/>
        </w:rPr>
        <w:t>V</w:t>
      </w:r>
      <w:r w:rsidRPr="000F4EF3">
        <w:rPr>
          <w:rFonts w:ascii="Fira Sans Light" w:hAnsi="Fira Sans Light"/>
          <w:sz w:val="19"/>
          <w:szCs w:val="19"/>
          <w:lang w:val="en-GB" w:eastAsia="en-GB"/>
        </w:rPr>
        <w:t>alue</w:t>
      </w:r>
    </w:p>
    <w:p w14:paraId="13BF054D" w14:textId="5F198E5C" w:rsidR="00177C33" w:rsidRPr="000F4EF3" w:rsidRDefault="00177C33" w:rsidP="002B51D7">
      <w:pPr>
        <w:rPr>
          <w:rFonts w:ascii="Fira Sans Light" w:hAnsi="Fira Sans Light"/>
          <w:iCs/>
          <w:sz w:val="19"/>
          <w:szCs w:val="19"/>
        </w:rPr>
      </w:pPr>
      <w:r w:rsidRPr="000F4EF3">
        <w:rPr>
          <w:rFonts w:ascii="Fira Sans Light" w:hAnsi="Fira Sans Light"/>
          <w:sz w:val="19"/>
          <w:szCs w:val="19"/>
          <w:lang w:val="en-GB" w:eastAsia="en-GB"/>
        </w:rPr>
        <w:t xml:space="preserve">ICT - </w:t>
      </w:r>
      <w:r w:rsidRPr="000F4EF3">
        <w:rPr>
          <w:rFonts w:ascii="Fira Sans Light" w:hAnsi="Fira Sans Light"/>
          <w:iCs/>
          <w:sz w:val="19"/>
          <w:szCs w:val="19"/>
        </w:rPr>
        <w:t>Information &amp; Communication Technology</w:t>
      </w:r>
    </w:p>
    <w:p w14:paraId="72775309" w14:textId="49AE4486" w:rsidR="00177C33" w:rsidRPr="000F4EF3" w:rsidRDefault="00177C33" w:rsidP="002B51D7">
      <w:pPr>
        <w:rPr>
          <w:rFonts w:ascii="Fira Sans Light" w:hAnsi="Fira Sans Light"/>
          <w:iCs/>
          <w:sz w:val="19"/>
          <w:szCs w:val="19"/>
        </w:rPr>
      </w:pPr>
      <w:r w:rsidRPr="000F4EF3">
        <w:rPr>
          <w:rFonts w:ascii="Fira Sans Light" w:hAnsi="Fira Sans Light"/>
          <w:iCs/>
          <w:sz w:val="19"/>
          <w:szCs w:val="19"/>
        </w:rPr>
        <w:t>ISG - Information Systems Group</w:t>
      </w:r>
    </w:p>
    <w:p w14:paraId="3D87927C" w14:textId="188124FD" w:rsidR="001F0E2F" w:rsidRPr="000F4EF3" w:rsidRDefault="001F0E2F" w:rsidP="002B51D7">
      <w:pPr>
        <w:rPr>
          <w:rFonts w:ascii="Fira Sans Light" w:hAnsi="Fira Sans Light"/>
          <w:iCs/>
          <w:sz w:val="19"/>
          <w:szCs w:val="19"/>
        </w:rPr>
      </w:pPr>
      <w:r w:rsidRPr="000F4EF3">
        <w:rPr>
          <w:rFonts w:ascii="Fira Sans Light" w:hAnsi="Fira Sans Light"/>
          <w:iCs/>
          <w:sz w:val="19"/>
          <w:szCs w:val="19"/>
        </w:rPr>
        <w:t>PACS - Picture</w:t>
      </w:r>
      <w:r w:rsidRPr="000F4EF3">
        <w:rPr>
          <w:iCs/>
          <w:sz w:val="19"/>
          <w:szCs w:val="19"/>
        </w:rPr>
        <w:t> </w:t>
      </w:r>
      <w:r w:rsidRPr="000F4EF3">
        <w:rPr>
          <w:rFonts w:ascii="Fira Sans Light" w:hAnsi="Fira Sans Light"/>
          <w:iCs/>
          <w:sz w:val="19"/>
          <w:szCs w:val="19"/>
        </w:rPr>
        <w:t>Archiving and</w:t>
      </w:r>
      <w:r w:rsidRPr="000F4EF3">
        <w:rPr>
          <w:iCs/>
          <w:sz w:val="19"/>
          <w:szCs w:val="19"/>
        </w:rPr>
        <w:t> </w:t>
      </w:r>
      <w:r w:rsidRPr="000F4EF3">
        <w:rPr>
          <w:rFonts w:ascii="Fira Sans Light" w:hAnsi="Fira Sans Light"/>
          <w:iCs/>
          <w:sz w:val="19"/>
          <w:szCs w:val="19"/>
        </w:rPr>
        <w:t>Communication</w:t>
      </w:r>
      <w:r w:rsidRPr="000F4EF3">
        <w:rPr>
          <w:iCs/>
          <w:sz w:val="19"/>
          <w:szCs w:val="19"/>
        </w:rPr>
        <w:t> </w:t>
      </w:r>
      <w:r w:rsidRPr="000F4EF3">
        <w:rPr>
          <w:rFonts w:ascii="Fira Sans Light" w:hAnsi="Fira Sans Light"/>
          <w:iCs/>
          <w:sz w:val="19"/>
          <w:szCs w:val="19"/>
        </w:rPr>
        <w:t>System</w:t>
      </w:r>
    </w:p>
    <w:p w14:paraId="2D74C398" w14:textId="19A54544" w:rsidR="0016595A" w:rsidRPr="000F4EF3" w:rsidRDefault="0016595A" w:rsidP="002B51D7">
      <w:pPr>
        <w:rPr>
          <w:rFonts w:ascii="Fira Sans Light" w:hAnsi="Fira Sans Light"/>
          <w:iCs/>
          <w:sz w:val="19"/>
          <w:szCs w:val="19"/>
        </w:rPr>
      </w:pPr>
      <w:r w:rsidRPr="000F4EF3">
        <w:rPr>
          <w:rFonts w:ascii="Fira Sans Light" w:hAnsi="Fira Sans Light"/>
          <w:iCs/>
          <w:sz w:val="19"/>
          <w:szCs w:val="19"/>
        </w:rPr>
        <w:t xml:space="preserve">QIPS </w:t>
      </w:r>
      <w:r w:rsidR="00865EB9" w:rsidRPr="000F4EF3">
        <w:rPr>
          <w:rFonts w:ascii="Fira Sans Light" w:hAnsi="Fira Sans Light"/>
          <w:iCs/>
          <w:sz w:val="19"/>
          <w:szCs w:val="19"/>
        </w:rPr>
        <w:t>-</w:t>
      </w:r>
      <w:r w:rsidRPr="000F4EF3">
        <w:rPr>
          <w:rFonts w:ascii="Fira Sans Light" w:hAnsi="Fira Sans Light"/>
          <w:iCs/>
          <w:sz w:val="19"/>
          <w:szCs w:val="19"/>
        </w:rPr>
        <w:t xml:space="preserve"> Quality Improvement &amp; Patient Safety</w:t>
      </w:r>
    </w:p>
    <w:p w14:paraId="6F305B5A" w14:textId="49D6E197" w:rsidR="00366E47" w:rsidRPr="000F4EF3" w:rsidRDefault="00366E47" w:rsidP="002B51D7">
      <w:pPr>
        <w:rPr>
          <w:rFonts w:ascii="Fira Sans Light" w:hAnsi="Fira Sans Light"/>
          <w:iCs/>
          <w:sz w:val="19"/>
          <w:szCs w:val="19"/>
        </w:rPr>
      </w:pPr>
      <w:r w:rsidRPr="000F4EF3">
        <w:rPr>
          <w:rFonts w:ascii="Fira Sans Light" w:hAnsi="Fira Sans Light"/>
          <w:iCs/>
          <w:sz w:val="19"/>
          <w:szCs w:val="19"/>
        </w:rPr>
        <w:t xml:space="preserve">QU </w:t>
      </w:r>
      <w:r w:rsidR="00865EB9" w:rsidRPr="000F4EF3">
        <w:rPr>
          <w:rFonts w:ascii="Fira Sans Light" w:hAnsi="Fira Sans Light"/>
          <w:iCs/>
          <w:sz w:val="19"/>
          <w:szCs w:val="19"/>
        </w:rPr>
        <w:t xml:space="preserve">- </w:t>
      </w:r>
      <w:r w:rsidRPr="000F4EF3">
        <w:rPr>
          <w:rFonts w:ascii="Fira Sans Light" w:hAnsi="Fira Sans Light"/>
          <w:iCs/>
          <w:sz w:val="19"/>
          <w:szCs w:val="19"/>
        </w:rPr>
        <w:t>Quality Assurance</w:t>
      </w:r>
    </w:p>
    <w:p w14:paraId="5D90F372" w14:textId="00105D1D" w:rsidR="00FB7C19" w:rsidRPr="000F4EF3" w:rsidRDefault="00FB7C19" w:rsidP="002B51D7">
      <w:pPr>
        <w:rPr>
          <w:rFonts w:ascii="Fira Sans Light" w:hAnsi="Fira Sans Light"/>
          <w:iCs/>
          <w:sz w:val="19"/>
          <w:szCs w:val="19"/>
        </w:rPr>
      </w:pPr>
      <w:r w:rsidRPr="000F4EF3">
        <w:rPr>
          <w:rFonts w:ascii="Fira Sans Light" w:hAnsi="Fira Sans Light"/>
          <w:iCs/>
          <w:sz w:val="19"/>
          <w:szCs w:val="19"/>
        </w:rPr>
        <w:t xml:space="preserve">PHI </w:t>
      </w:r>
      <w:r w:rsidR="00865EB9" w:rsidRPr="000F4EF3">
        <w:rPr>
          <w:rFonts w:ascii="Fira Sans Light" w:hAnsi="Fira Sans Light"/>
          <w:iCs/>
          <w:sz w:val="19"/>
          <w:szCs w:val="19"/>
        </w:rPr>
        <w:t>-</w:t>
      </w:r>
      <w:r w:rsidRPr="000F4EF3">
        <w:rPr>
          <w:rFonts w:ascii="Fira Sans Light" w:hAnsi="Fira Sans Light"/>
          <w:iCs/>
          <w:sz w:val="19"/>
          <w:szCs w:val="19"/>
        </w:rPr>
        <w:t xml:space="preserve"> </w:t>
      </w:r>
      <w:r w:rsidR="00366E47" w:rsidRPr="000F4EF3">
        <w:rPr>
          <w:rFonts w:ascii="Fira Sans Light" w:hAnsi="Fira Sans Light"/>
          <w:iCs/>
          <w:sz w:val="19"/>
          <w:szCs w:val="19"/>
        </w:rPr>
        <w:t>Protected Health Information</w:t>
      </w:r>
    </w:p>
    <w:p w14:paraId="775AAD51" w14:textId="25523C77" w:rsidR="00AD630D" w:rsidRPr="000F4EF3" w:rsidRDefault="00AD630D"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EFAST </w:t>
      </w:r>
      <w:r w:rsidR="00865EB9" w:rsidRPr="000F4EF3">
        <w:rPr>
          <w:rFonts w:ascii="Fira Sans Light" w:hAnsi="Fira Sans Light"/>
          <w:iCs/>
          <w:sz w:val="19"/>
          <w:szCs w:val="19"/>
        </w:rPr>
        <w:t>-</w:t>
      </w:r>
      <w:r w:rsidRPr="000F4EF3">
        <w:rPr>
          <w:rFonts w:ascii="Fira Sans Light" w:hAnsi="Fira Sans Light"/>
          <w:sz w:val="19"/>
          <w:szCs w:val="19"/>
          <w:lang w:val="en-GB" w:eastAsia="en-GB"/>
        </w:rPr>
        <w:t xml:space="preserve"> Extended Focused Assessment with Sonography for Trauma</w:t>
      </w:r>
    </w:p>
    <w:p w14:paraId="6E8C8A01" w14:textId="06D692A1" w:rsidR="00AD630D" w:rsidRPr="000F4EF3" w:rsidRDefault="00AD630D"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AAA </w:t>
      </w:r>
      <w:r w:rsidR="00865EB9" w:rsidRPr="000F4EF3">
        <w:rPr>
          <w:rFonts w:ascii="Fira Sans Light" w:hAnsi="Fira Sans Light"/>
          <w:iCs/>
          <w:sz w:val="19"/>
          <w:szCs w:val="19"/>
        </w:rPr>
        <w:t>-</w:t>
      </w:r>
      <w:r w:rsidRPr="000F4EF3">
        <w:rPr>
          <w:rFonts w:ascii="Fira Sans Light" w:hAnsi="Fira Sans Light"/>
          <w:sz w:val="19"/>
          <w:szCs w:val="19"/>
          <w:lang w:val="en-GB" w:eastAsia="en-GB"/>
        </w:rPr>
        <w:t xml:space="preserve"> Abdominal Aortic Aneurysm</w:t>
      </w:r>
    </w:p>
    <w:p w14:paraId="437955EC" w14:textId="0ED0DED4" w:rsidR="00AD630D" w:rsidRPr="000F4EF3" w:rsidRDefault="00AD630D"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Focused ECHO - </w:t>
      </w:r>
      <w:r w:rsidR="007846E0" w:rsidRPr="000F4EF3">
        <w:rPr>
          <w:rFonts w:ascii="Fira Sans Light" w:hAnsi="Fira Sans Light"/>
          <w:sz w:val="19"/>
          <w:szCs w:val="19"/>
          <w:lang w:val="en-GB" w:eastAsia="en-GB"/>
        </w:rPr>
        <w:t>Focused Cardiac Ultrasound</w:t>
      </w:r>
    </w:p>
    <w:p w14:paraId="548BD305" w14:textId="477A1C56" w:rsidR="00BB515F" w:rsidRPr="000F4EF3" w:rsidRDefault="00BB515F"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ED </w:t>
      </w:r>
      <w:r w:rsidR="00865EB9" w:rsidRPr="000F4EF3">
        <w:rPr>
          <w:rFonts w:ascii="Fira Sans Light" w:hAnsi="Fira Sans Light"/>
          <w:iCs/>
          <w:sz w:val="19"/>
          <w:szCs w:val="19"/>
        </w:rPr>
        <w:t>-</w:t>
      </w:r>
      <w:r w:rsidRPr="000F4EF3">
        <w:rPr>
          <w:rFonts w:ascii="Fira Sans Light" w:hAnsi="Fira Sans Light"/>
          <w:sz w:val="19"/>
          <w:szCs w:val="19"/>
          <w:lang w:val="en-GB" w:eastAsia="en-GB"/>
        </w:rPr>
        <w:t xml:space="preserve"> Emergency Department</w:t>
      </w:r>
    </w:p>
    <w:p w14:paraId="52DAEE3C" w14:textId="5EA0703A" w:rsidR="00BB515F" w:rsidRPr="000F4EF3" w:rsidRDefault="00BB515F"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ICU </w:t>
      </w:r>
      <w:r w:rsidR="00865EB9" w:rsidRPr="000F4EF3">
        <w:rPr>
          <w:rFonts w:ascii="Fira Sans Light" w:hAnsi="Fira Sans Light"/>
          <w:iCs/>
          <w:sz w:val="19"/>
          <w:szCs w:val="19"/>
        </w:rPr>
        <w:t xml:space="preserve">- </w:t>
      </w:r>
      <w:r w:rsidRPr="000F4EF3">
        <w:rPr>
          <w:rFonts w:ascii="Fira Sans Light" w:hAnsi="Fira Sans Light"/>
          <w:sz w:val="19"/>
          <w:szCs w:val="19"/>
          <w:lang w:val="en-GB" w:eastAsia="en-GB"/>
        </w:rPr>
        <w:t>Intensive Care Unit</w:t>
      </w:r>
    </w:p>
    <w:p w14:paraId="78EF0EC4" w14:textId="6FDE1278" w:rsidR="00CB124E" w:rsidRPr="000F4EF3" w:rsidRDefault="00CB124E"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CMO </w:t>
      </w:r>
      <w:r w:rsidR="00865EB9" w:rsidRPr="000F4EF3">
        <w:rPr>
          <w:rFonts w:ascii="Fira Sans Light" w:hAnsi="Fira Sans Light"/>
          <w:iCs/>
          <w:sz w:val="19"/>
          <w:szCs w:val="19"/>
        </w:rPr>
        <w:t>-</w:t>
      </w:r>
      <w:r w:rsidRPr="000F4EF3">
        <w:rPr>
          <w:rFonts w:ascii="Fira Sans Light" w:hAnsi="Fira Sans Light"/>
          <w:sz w:val="19"/>
          <w:szCs w:val="19"/>
          <w:lang w:val="en-GB" w:eastAsia="en-GB"/>
        </w:rPr>
        <w:t xml:space="preserve"> Chief Medical Officer</w:t>
      </w:r>
    </w:p>
    <w:p w14:paraId="279A2EA5" w14:textId="489A1037" w:rsidR="00135E33" w:rsidRPr="000F4EF3" w:rsidRDefault="00135E33"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POE </w:t>
      </w:r>
      <w:r w:rsidR="00865EB9" w:rsidRPr="000F4EF3">
        <w:rPr>
          <w:rFonts w:ascii="Fira Sans Light" w:hAnsi="Fira Sans Light"/>
          <w:iCs/>
          <w:sz w:val="19"/>
          <w:szCs w:val="19"/>
        </w:rPr>
        <w:t xml:space="preserve">- </w:t>
      </w:r>
      <w:r w:rsidRPr="000F4EF3">
        <w:rPr>
          <w:rFonts w:ascii="Fira Sans Light" w:hAnsi="Fira Sans Light"/>
          <w:sz w:val="19"/>
          <w:szCs w:val="19"/>
          <w:lang w:val="en-GB" w:eastAsia="en-GB"/>
        </w:rPr>
        <w:t>Program of Execution</w:t>
      </w:r>
    </w:p>
    <w:p w14:paraId="76F0D268" w14:textId="42C6CC4C" w:rsidR="00964DFB" w:rsidRPr="000F4EF3" w:rsidRDefault="00964DFB" w:rsidP="002B51D7">
      <w:pPr>
        <w:rPr>
          <w:rFonts w:ascii="Fira Sans Light" w:hAnsi="Fira Sans Light"/>
          <w:sz w:val="19"/>
          <w:szCs w:val="19"/>
          <w:lang w:val="en-GB" w:eastAsia="en-GB"/>
        </w:rPr>
      </w:pPr>
      <w:proofErr w:type="spellStart"/>
      <w:r w:rsidRPr="000F4EF3">
        <w:rPr>
          <w:rFonts w:ascii="Fira Sans Light" w:hAnsi="Fira Sans Light"/>
          <w:sz w:val="19"/>
          <w:szCs w:val="19"/>
          <w:lang w:val="en-GB" w:eastAsia="en-GB"/>
        </w:rPr>
        <w:t>Op</w:t>
      </w:r>
      <w:r w:rsidR="00BD64B5" w:rsidRPr="000F4EF3">
        <w:rPr>
          <w:rFonts w:ascii="Fira Sans Light" w:hAnsi="Fira Sans Light"/>
          <w:sz w:val="19"/>
          <w:szCs w:val="19"/>
          <w:lang w:val="en-GB" w:eastAsia="en-GB"/>
        </w:rPr>
        <w:t>Ex</w:t>
      </w:r>
      <w:proofErr w:type="spellEnd"/>
      <w:r w:rsidR="00BD64B5" w:rsidRPr="000F4EF3">
        <w:rPr>
          <w:rFonts w:ascii="Fira Sans Light" w:hAnsi="Fira Sans Light"/>
          <w:sz w:val="19"/>
          <w:szCs w:val="19"/>
          <w:lang w:val="en-GB" w:eastAsia="en-GB"/>
        </w:rPr>
        <w:t xml:space="preserve"> </w:t>
      </w:r>
      <w:r w:rsidR="00865EB9" w:rsidRPr="000F4EF3">
        <w:rPr>
          <w:rFonts w:ascii="Fira Sans Light" w:hAnsi="Fira Sans Light"/>
          <w:iCs/>
          <w:sz w:val="19"/>
          <w:szCs w:val="19"/>
        </w:rPr>
        <w:t>-</w:t>
      </w:r>
      <w:r w:rsidR="00BD64B5" w:rsidRPr="000F4EF3">
        <w:rPr>
          <w:rFonts w:ascii="Fira Sans Light" w:hAnsi="Fira Sans Light"/>
          <w:sz w:val="19"/>
          <w:szCs w:val="19"/>
          <w:lang w:val="en-GB" w:eastAsia="en-GB"/>
        </w:rPr>
        <w:t xml:space="preserve"> Operating Expenses</w:t>
      </w:r>
    </w:p>
    <w:p w14:paraId="077C928B" w14:textId="58101569" w:rsidR="00BD64B5" w:rsidRPr="000F4EF3" w:rsidRDefault="00BD64B5"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IT </w:t>
      </w:r>
      <w:r w:rsidR="00865EB9" w:rsidRPr="000F4EF3">
        <w:rPr>
          <w:rFonts w:ascii="Fira Sans Light" w:hAnsi="Fira Sans Light"/>
          <w:iCs/>
          <w:sz w:val="19"/>
          <w:szCs w:val="19"/>
        </w:rPr>
        <w:t xml:space="preserve">- </w:t>
      </w:r>
      <w:r w:rsidRPr="000F4EF3">
        <w:rPr>
          <w:rFonts w:ascii="Fira Sans Light" w:hAnsi="Fira Sans Light"/>
          <w:sz w:val="19"/>
          <w:szCs w:val="19"/>
          <w:lang w:val="en-GB" w:eastAsia="en-GB"/>
        </w:rPr>
        <w:t>Information Technology</w:t>
      </w:r>
    </w:p>
    <w:p w14:paraId="22784FCC" w14:textId="63CB3C96" w:rsidR="006F2257" w:rsidRPr="000F4EF3" w:rsidRDefault="006F2257"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O&amp;G </w:t>
      </w:r>
      <w:r w:rsidR="00865EB9" w:rsidRPr="000F4EF3">
        <w:rPr>
          <w:rFonts w:ascii="Fira Sans Light" w:hAnsi="Fira Sans Light"/>
          <w:iCs/>
          <w:sz w:val="19"/>
          <w:szCs w:val="19"/>
        </w:rPr>
        <w:t>-</w:t>
      </w:r>
      <w:r w:rsidRPr="000F4EF3">
        <w:rPr>
          <w:rFonts w:ascii="Fira Sans Light" w:hAnsi="Fira Sans Light"/>
          <w:sz w:val="19"/>
          <w:szCs w:val="19"/>
          <w:lang w:val="en-GB" w:eastAsia="en-GB"/>
        </w:rPr>
        <w:t xml:space="preserve"> Obstetrics &amp; Gynaecology</w:t>
      </w:r>
    </w:p>
    <w:p w14:paraId="4C7EA987" w14:textId="605EE1E0" w:rsidR="006F2257" w:rsidRPr="000F4EF3" w:rsidRDefault="006F2257" w:rsidP="002B51D7">
      <w:pPr>
        <w:rPr>
          <w:rFonts w:ascii="Fira Sans Light" w:hAnsi="Fira Sans Light"/>
          <w:sz w:val="19"/>
          <w:szCs w:val="19"/>
          <w:lang w:val="en-GB" w:eastAsia="en-GB"/>
        </w:rPr>
      </w:pPr>
      <w:r w:rsidRPr="000F4EF3">
        <w:rPr>
          <w:rFonts w:ascii="Fira Sans Light" w:hAnsi="Fira Sans Light"/>
          <w:sz w:val="19"/>
          <w:szCs w:val="19"/>
          <w:lang w:val="en-GB" w:eastAsia="en-GB"/>
        </w:rPr>
        <w:t xml:space="preserve">RFP </w:t>
      </w:r>
      <w:r w:rsidR="00865EB9" w:rsidRPr="000F4EF3">
        <w:rPr>
          <w:rFonts w:ascii="Fira Sans Light" w:hAnsi="Fira Sans Light"/>
          <w:iCs/>
          <w:sz w:val="19"/>
          <w:szCs w:val="19"/>
        </w:rPr>
        <w:t>-</w:t>
      </w:r>
      <w:r w:rsidRPr="000F4EF3">
        <w:rPr>
          <w:rFonts w:ascii="Fira Sans Light" w:hAnsi="Fira Sans Light"/>
          <w:sz w:val="19"/>
          <w:szCs w:val="19"/>
          <w:lang w:val="en-GB" w:eastAsia="en-GB"/>
        </w:rPr>
        <w:t xml:space="preserve"> Request for Proposal</w:t>
      </w:r>
    </w:p>
    <w:p w14:paraId="548FE0D3" w14:textId="1883EC9B" w:rsidR="00E5759C" w:rsidRPr="000F4EF3" w:rsidRDefault="00E5759C" w:rsidP="002B51D7">
      <w:pPr>
        <w:rPr>
          <w:rFonts w:ascii="Fira Sans Light" w:hAnsi="Fira Sans Light"/>
          <w:sz w:val="19"/>
          <w:szCs w:val="19"/>
          <w:lang w:val="en-GB" w:eastAsia="en-GB"/>
        </w:rPr>
      </w:pPr>
      <w:r w:rsidRPr="000F4EF3">
        <w:rPr>
          <w:rFonts w:ascii="Fira Sans Light" w:hAnsi="Fira Sans Light"/>
          <w:sz w:val="19"/>
          <w:szCs w:val="19"/>
          <w:lang w:val="en-GB" w:eastAsia="en-GB"/>
        </w:rPr>
        <w:t>CEO</w:t>
      </w:r>
      <w:r w:rsidR="00865EB9" w:rsidRPr="000F4EF3">
        <w:rPr>
          <w:rFonts w:ascii="Fira Sans Light" w:hAnsi="Fira Sans Light"/>
          <w:sz w:val="19"/>
          <w:szCs w:val="19"/>
          <w:lang w:val="en-GB" w:eastAsia="en-GB"/>
        </w:rPr>
        <w:t xml:space="preserve"> </w:t>
      </w:r>
      <w:r w:rsidR="00865EB9" w:rsidRPr="000F4EF3">
        <w:rPr>
          <w:rFonts w:ascii="Fira Sans Light" w:hAnsi="Fira Sans Light"/>
          <w:iCs/>
          <w:sz w:val="19"/>
          <w:szCs w:val="19"/>
        </w:rPr>
        <w:t xml:space="preserve">- </w:t>
      </w:r>
      <w:r w:rsidRPr="000F4EF3">
        <w:rPr>
          <w:rFonts w:ascii="Fira Sans Light" w:hAnsi="Fira Sans Light"/>
          <w:sz w:val="19"/>
          <w:szCs w:val="19"/>
          <w:lang w:val="en-GB" w:eastAsia="en-GB"/>
        </w:rPr>
        <w:t>Chief Executive Officer</w:t>
      </w:r>
    </w:p>
    <w:p w14:paraId="5D839C85" w14:textId="102CF30F" w:rsidR="00B0722B" w:rsidRPr="000F4EF3" w:rsidRDefault="00B0722B" w:rsidP="008C6AA5">
      <w:pPr>
        <w:rPr>
          <w:rFonts w:ascii="Fira Sans Light" w:hAnsi="Fira Sans Light"/>
          <w:sz w:val="19"/>
          <w:szCs w:val="19"/>
        </w:rPr>
      </w:pPr>
      <w:r w:rsidRPr="000F4EF3">
        <w:rPr>
          <w:rFonts w:ascii="Fira Sans Light" w:hAnsi="Fira Sans Light"/>
          <w:sz w:val="19"/>
          <w:szCs w:val="19"/>
          <w:lang w:val="en-GB" w:eastAsia="en-GB"/>
        </w:rPr>
        <w:t>SQL - Structured Query Language</w:t>
      </w:r>
    </w:p>
    <w:p w14:paraId="343F305F" w14:textId="5992D672" w:rsidR="00DE2AE5" w:rsidRPr="000F4EF3" w:rsidRDefault="00DE2AE5" w:rsidP="008C6AA5">
      <w:pPr>
        <w:rPr>
          <w:rFonts w:ascii="Fira Sans Light" w:hAnsi="Fira Sans Light"/>
          <w:sz w:val="19"/>
          <w:szCs w:val="19"/>
        </w:rPr>
      </w:pPr>
    </w:p>
    <w:p w14:paraId="7139AFDF" w14:textId="4D1D03C2" w:rsidR="003C58E4" w:rsidRPr="000F4EF3" w:rsidRDefault="003C58E4" w:rsidP="008C6AA5">
      <w:pPr>
        <w:rPr>
          <w:rFonts w:ascii="Fira Sans Light" w:hAnsi="Fira Sans Light"/>
          <w:sz w:val="19"/>
          <w:szCs w:val="19"/>
        </w:rPr>
      </w:pPr>
    </w:p>
    <w:p w14:paraId="6D260C28" w14:textId="37728C1C" w:rsidR="003C58E4" w:rsidRPr="000F4EF3" w:rsidRDefault="003C58E4" w:rsidP="008C6AA5">
      <w:pPr>
        <w:rPr>
          <w:rFonts w:ascii="Fira Sans Light" w:hAnsi="Fira Sans Light"/>
          <w:sz w:val="19"/>
          <w:szCs w:val="19"/>
        </w:rPr>
      </w:pPr>
    </w:p>
    <w:p w14:paraId="4075E085" w14:textId="4A66C762" w:rsidR="003C58E4" w:rsidRPr="000F4EF3" w:rsidRDefault="003C58E4" w:rsidP="008C6AA5">
      <w:pPr>
        <w:rPr>
          <w:rFonts w:ascii="Fira Sans Light" w:hAnsi="Fira Sans Light"/>
          <w:sz w:val="19"/>
          <w:szCs w:val="19"/>
        </w:rPr>
      </w:pPr>
    </w:p>
    <w:p w14:paraId="63FBCD3F" w14:textId="30959658" w:rsidR="003C58E4" w:rsidRPr="000F4EF3" w:rsidRDefault="003C58E4" w:rsidP="008C6AA5">
      <w:pPr>
        <w:rPr>
          <w:rFonts w:ascii="Fira Sans Light" w:hAnsi="Fira Sans Light"/>
          <w:sz w:val="19"/>
          <w:szCs w:val="19"/>
        </w:rPr>
      </w:pPr>
    </w:p>
    <w:p w14:paraId="75B57286" w14:textId="77777777" w:rsidR="003C58E4" w:rsidRDefault="003C58E4" w:rsidP="008C6AA5">
      <w:pPr>
        <w:rPr>
          <w:rFonts w:ascii="Fira Sans Light" w:hAnsi="Fira Sans Light"/>
          <w:sz w:val="19"/>
          <w:szCs w:val="19"/>
        </w:rPr>
      </w:pPr>
    </w:p>
    <w:p w14:paraId="5E3D3629" w14:textId="77777777" w:rsidR="00560D45" w:rsidRDefault="00560D45" w:rsidP="008C6AA5">
      <w:pPr>
        <w:rPr>
          <w:rFonts w:ascii="Fira Sans Light" w:hAnsi="Fira Sans Light"/>
          <w:sz w:val="19"/>
          <w:szCs w:val="19"/>
        </w:rPr>
      </w:pPr>
    </w:p>
    <w:p w14:paraId="3DDB7102" w14:textId="77777777" w:rsidR="00560D45" w:rsidRPr="000F4EF3" w:rsidRDefault="00560D45" w:rsidP="008C6AA5">
      <w:pPr>
        <w:rPr>
          <w:rFonts w:ascii="Fira Sans Light" w:hAnsi="Fira Sans Light"/>
          <w:sz w:val="19"/>
          <w:szCs w:val="19"/>
        </w:rPr>
      </w:pPr>
    </w:p>
    <w:p w14:paraId="24397847" w14:textId="30313AE3" w:rsidR="005746B9" w:rsidRPr="000F4EF3" w:rsidRDefault="005F7D9B" w:rsidP="005746B9">
      <w:pPr>
        <w:pStyle w:val="Heading1"/>
        <w:rPr>
          <w:rStyle w:val="Emphasis"/>
          <w:rFonts w:ascii="Fira Sans Light" w:hAnsi="Fira Sans Light"/>
          <w:i w:val="0"/>
          <w:sz w:val="19"/>
          <w:szCs w:val="19"/>
        </w:rPr>
      </w:pPr>
      <w:bookmarkStart w:id="59" w:name="_Toc93935647"/>
      <w:bookmarkStart w:id="60" w:name="_Toc93936793"/>
      <w:bookmarkStart w:id="61" w:name="_Toc93937035"/>
      <w:r w:rsidRPr="000F4EF3">
        <w:rPr>
          <w:rStyle w:val="Emphasis"/>
          <w:rFonts w:ascii="Fira Sans Light" w:hAnsi="Fira Sans Light"/>
          <w:i w:val="0"/>
          <w:iCs w:val="0"/>
          <w:sz w:val="19"/>
          <w:szCs w:val="19"/>
        </w:rPr>
        <w:lastRenderedPageBreak/>
        <w:t>P</w:t>
      </w:r>
      <w:r w:rsidR="005746B9" w:rsidRPr="000F4EF3">
        <w:rPr>
          <w:rStyle w:val="Emphasis"/>
          <w:rFonts w:ascii="Fira Sans Light" w:hAnsi="Fira Sans Light"/>
          <w:i w:val="0"/>
          <w:iCs w:val="0"/>
          <w:sz w:val="19"/>
          <w:szCs w:val="19"/>
        </w:rPr>
        <w:t>ur</w:t>
      </w:r>
      <w:r w:rsidR="005746B9" w:rsidRPr="000F4EF3">
        <w:rPr>
          <w:rStyle w:val="Emphasis"/>
          <w:rFonts w:ascii="Fira Sans Light" w:hAnsi="Fira Sans Light"/>
          <w:i w:val="0"/>
          <w:sz w:val="19"/>
          <w:szCs w:val="19"/>
        </w:rPr>
        <w:t>pose</w:t>
      </w:r>
      <w:bookmarkEnd w:id="59"/>
      <w:bookmarkEnd w:id="60"/>
      <w:bookmarkEnd w:id="61"/>
    </w:p>
    <w:p w14:paraId="4BC8090B" w14:textId="1316A991" w:rsidR="005746B9" w:rsidRPr="000F4EF3" w:rsidRDefault="005746B9" w:rsidP="005746B9">
      <w:pPr>
        <w:rPr>
          <w:rFonts w:ascii="Fira Sans Light" w:hAnsi="Fira Sans Light"/>
          <w:sz w:val="19"/>
          <w:szCs w:val="19"/>
        </w:rPr>
      </w:pPr>
      <w:r w:rsidRPr="000F4EF3">
        <w:rPr>
          <w:rStyle w:val="Emphasis"/>
          <w:rFonts w:ascii="Fira Sans Light" w:hAnsi="Fira Sans Light"/>
          <w:i w:val="0"/>
          <w:sz w:val="19"/>
          <w:szCs w:val="19"/>
        </w:rPr>
        <w:t xml:space="preserve">This business justification case seeks Capital Committee endorsement and CEO approval to invest up to </w:t>
      </w:r>
      <w:r w:rsidR="00AB2C00" w:rsidRPr="000F4EF3">
        <w:rPr>
          <w:rStyle w:val="Emphasis"/>
          <w:rFonts w:ascii="Fira Sans Light" w:hAnsi="Fira Sans Light"/>
          <w:b/>
          <w:bCs/>
          <w:i w:val="0"/>
          <w:sz w:val="19"/>
          <w:szCs w:val="19"/>
        </w:rPr>
        <w:t>AMOUNT</w:t>
      </w:r>
      <w:r w:rsidR="00AB2C00" w:rsidRPr="000F4EF3">
        <w:rPr>
          <w:rStyle w:val="Emphasis"/>
          <w:rFonts w:ascii="Fira Sans Light" w:hAnsi="Fira Sans Light"/>
          <w:i w:val="0"/>
          <w:sz w:val="19"/>
          <w:szCs w:val="19"/>
        </w:rPr>
        <w:t xml:space="preserve"> </w:t>
      </w:r>
      <w:r w:rsidRPr="000F4EF3">
        <w:rPr>
          <w:rStyle w:val="Emphasis"/>
          <w:rFonts w:ascii="Fira Sans Light" w:hAnsi="Fira Sans Light"/>
          <w:i w:val="0"/>
          <w:sz w:val="19"/>
          <w:szCs w:val="19"/>
        </w:rPr>
        <w:t xml:space="preserve">in the </w:t>
      </w:r>
      <w:r w:rsidRPr="000F4EF3">
        <w:rPr>
          <w:rStyle w:val="Emphasis"/>
          <w:rFonts w:ascii="Fira Sans Light" w:hAnsi="Fira Sans Light"/>
          <w:b/>
          <w:bCs/>
          <w:i w:val="0"/>
          <w:sz w:val="19"/>
          <w:szCs w:val="19"/>
        </w:rPr>
        <w:t>20</w:t>
      </w:r>
      <w:r w:rsidR="00AB2C00" w:rsidRPr="000F4EF3">
        <w:rPr>
          <w:rStyle w:val="Emphasis"/>
          <w:rFonts w:ascii="Fira Sans Light" w:hAnsi="Fira Sans Light"/>
          <w:b/>
          <w:bCs/>
          <w:i w:val="0"/>
          <w:sz w:val="19"/>
          <w:szCs w:val="19"/>
        </w:rPr>
        <w:t>xx</w:t>
      </w:r>
      <w:r w:rsidRPr="000F4EF3">
        <w:rPr>
          <w:rStyle w:val="Emphasis"/>
          <w:rFonts w:ascii="Fira Sans Light" w:hAnsi="Fira Sans Light"/>
          <w:b/>
          <w:bCs/>
          <w:i w:val="0"/>
          <w:sz w:val="19"/>
          <w:szCs w:val="19"/>
        </w:rPr>
        <w:t>/</w:t>
      </w:r>
      <w:r w:rsidR="00AB2C00" w:rsidRPr="000F4EF3">
        <w:rPr>
          <w:rStyle w:val="Emphasis"/>
          <w:rFonts w:ascii="Fira Sans Light" w:hAnsi="Fira Sans Light"/>
          <w:b/>
          <w:bCs/>
          <w:i w:val="0"/>
          <w:sz w:val="19"/>
          <w:szCs w:val="19"/>
        </w:rPr>
        <w:t>xx</w:t>
      </w:r>
      <w:r w:rsidRPr="000F4EF3">
        <w:rPr>
          <w:rStyle w:val="Emphasis"/>
          <w:rFonts w:ascii="Fira Sans Light" w:hAnsi="Fira Sans Light"/>
          <w:i w:val="0"/>
          <w:sz w:val="19"/>
          <w:szCs w:val="19"/>
        </w:rPr>
        <w:t xml:space="preserve"> financial year to purchase an </w:t>
      </w:r>
      <w:r w:rsidRPr="000F4EF3">
        <w:rPr>
          <w:rFonts w:ascii="Fira Sans Light" w:hAnsi="Fira Sans Light"/>
          <w:sz w:val="19"/>
          <w:szCs w:val="19"/>
        </w:rPr>
        <w:t xml:space="preserve">electronic clinical ultrasound QA, </w:t>
      </w:r>
      <w:proofErr w:type="gramStart"/>
      <w:r w:rsidRPr="000F4EF3">
        <w:rPr>
          <w:rFonts w:ascii="Fira Sans Light" w:hAnsi="Fira Sans Light"/>
          <w:sz w:val="19"/>
          <w:szCs w:val="19"/>
        </w:rPr>
        <w:t>credentialing</w:t>
      </w:r>
      <w:proofErr w:type="gramEnd"/>
      <w:r w:rsidRPr="000F4EF3">
        <w:rPr>
          <w:rFonts w:ascii="Fira Sans Light" w:hAnsi="Fira Sans Light"/>
          <w:sz w:val="19"/>
          <w:szCs w:val="19"/>
        </w:rPr>
        <w:t xml:space="preserve"> and storage solution.</w:t>
      </w:r>
    </w:p>
    <w:p w14:paraId="540FCF40" w14:textId="197636C5" w:rsidR="00B147B4" w:rsidRPr="000F4EF3" w:rsidRDefault="00B147B4" w:rsidP="00B147B4">
      <w:pPr>
        <w:spacing w:before="240" w:after="180"/>
        <w:jc w:val="both"/>
        <w:rPr>
          <w:rFonts w:ascii="Fira Sans Light" w:hAnsi="Fira Sans Light"/>
          <w:noProof/>
          <w:sz w:val="19"/>
          <w:szCs w:val="19"/>
          <w:lang w:val="en-GB" w:eastAsia="en-NZ"/>
        </w:rPr>
      </w:pPr>
      <w:r w:rsidRPr="000F4EF3">
        <w:rPr>
          <w:rStyle w:val="Emphasis"/>
          <w:rFonts w:ascii="Fira Sans Light" w:hAnsi="Fira Sans Light"/>
          <w:i w:val="0"/>
          <w:color w:val="000000"/>
          <w:sz w:val="19"/>
          <w:szCs w:val="19"/>
        </w:rPr>
        <w:t xml:space="preserve">The investment’s impact on operating costs over its estimated </w:t>
      </w:r>
      <w:r w:rsidR="003C58E4" w:rsidRPr="000F4EF3">
        <w:rPr>
          <w:rStyle w:val="Emphasis"/>
          <w:rFonts w:ascii="Fira Sans Light" w:hAnsi="Fira Sans Light"/>
          <w:i w:val="0"/>
          <w:color w:val="000000"/>
          <w:sz w:val="19"/>
          <w:szCs w:val="19"/>
        </w:rPr>
        <w:t>10-year</w:t>
      </w:r>
      <w:r w:rsidRPr="000F4EF3">
        <w:rPr>
          <w:rStyle w:val="Emphasis"/>
          <w:rFonts w:ascii="Fira Sans Light" w:hAnsi="Fira Sans Light"/>
          <w:i w:val="0"/>
          <w:color w:val="000000"/>
          <w:sz w:val="19"/>
          <w:szCs w:val="19"/>
        </w:rPr>
        <w:t xml:space="preserve"> life is </w:t>
      </w:r>
      <w:r w:rsidR="00AB2C00" w:rsidRPr="000F4EF3">
        <w:rPr>
          <w:rStyle w:val="Emphasis"/>
          <w:rFonts w:ascii="Fira Sans Light" w:hAnsi="Fira Sans Light"/>
          <w:b/>
          <w:bCs/>
          <w:i w:val="0"/>
          <w:sz w:val="19"/>
          <w:szCs w:val="19"/>
        </w:rPr>
        <w:t>AMOUNT</w:t>
      </w:r>
      <w:r w:rsidR="00AB2C00" w:rsidRPr="000F4EF3">
        <w:rPr>
          <w:rStyle w:val="Emphasis"/>
          <w:rFonts w:ascii="Fira Sans Light" w:hAnsi="Fira Sans Light"/>
          <w:i w:val="0"/>
          <w:color w:val="000000"/>
          <w:sz w:val="19"/>
          <w:szCs w:val="19"/>
        </w:rPr>
        <w:t xml:space="preserve"> </w:t>
      </w:r>
      <w:r w:rsidRPr="000F4EF3">
        <w:rPr>
          <w:rStyle w:val="Emphasis"/>
          <w:rFonts w:ascii="Fira Sans Light" w:hAnsi="Fira Sans Light"/>
          <w:i w:val="0"/>
          <w:color w:val="000000"/>
          <w:sz w:val="19"/>
          <w:szCs w:val="19"/>
        </w:rPr>
        <w:t xml:space="preserve">for the service maintenance, support, licences, </w:t>
      </w:r>
      <w:proofErr w:type="gramStart"/>
      <w:r w:rsidRPr="000F4EF3">
        <w:rPr>
          <w:rStyle w:val="Emphasis"/>
          <w:rFonts w:ascii="Fira Sans Light" w:hAnsi="Fira Sans Light"/>
          <w:i w:val="0"/>
          <w:color w:val="000000"/>
          <w:sz w:val="19"/>
          <w:szCs w:val="19"/>
        </w:rPr>
        <w:t>depreciation</w:t>
      </w:r>
      <w:proofErr w:type="gramEnd"/>
      <w:r w:rsidRPr="000F4EF3">
        <w:rPr>
          <w:rStyle w:val="Emphasis"/>
          <w:rFonts w:ascii="Fira Sans Light" w:hAnsi="Fira Sans Light"/>
          <w:i w:val="0"/>
          <w:color w:val="000000"/>
          <w:sz w:val="19"/>
          <w:szCs w:val="19"/>
        </w:rPr>
        <w:t xml:space="preserve"> and capital charge. T</w:t>
      </w:r>
      <w:r w:rsidRPr="000F4EF3">
        <w:rPr>
          <w:rFonts w:ascii="Fira Sans Light" w:hAnsi="Fira Sans Light"/>
          <w:sz w:val="19"/>
          <w:szCs w:val="19"/>
          <w:lang w:val="en-GB" w:eastAsia="en-GB"/>
        </w:rPr>
        <w:t xml:space="preserve">he Whole of Life Cost/NPV value of the project over 10 years is </w:t>
      </w:r>
      <w:r w:rsidR="00AB2C00" w:rsidRPr="000F4EF3">
        <w:rPr>
          <w:rStyle w:val="Emphasis"/>
          <w:rFonts w:ascii="Fira Sans Light" w:hAnsi="Fira Sans Light"/>
          <w:b/>
          <w:bCs/>
          <w:i w:val="0"/>
          <w:sz w:val="19"/>
          <w:szCs w:val="19"/>
        </w:rPr>
        <w:t>AMOUNT.</w:t>
      </w:r>
    </w:p>
    <w:p w14:paraId="7D8EA56F" w14:textId="68C3B68E" w:rsidR="005746B9" w:rsidRPr="000F4EF3" w:rsidRDefault="005746B9" w:rsidP="005746B9">
      <w:pPr>
        <w:rPr>
          <w:rStyle w:val="Emphasis"/>
          <w:rFonts w:ascii="Fira Sans Light" w:hAnsi="Fira Sans Light"/>
          <w:i w:val="0"/>
          <w:sz w:val="19"/>
          <w:szCs w:val="19"/>
        </w:rPr>
      </w:pPr>
      <w:r w:rsidRPr="000F4EF3">
        <w:rPr>
          <w:rFonts w:ascii="Fira Sans Light" w:hAnsi="Fira Sans Light"/>
          <w:sz w:val="19"/>
          <w:szCs w:val="19"/>
        </w:rPr>
        <w:t xml:space="preserve">This initiative addresses clinical quality assurance issues, patient privacy risks and supports the continued accreditation of the </w:t>
      </w:r>
      <w:r w:rsidR="00193BFF" w:rsidRPr="000F4EF3">
        <w:rPr>
          <w:rFonts w:ascii="Fira Sans Light" w:hAnsi="Fira Sans Light"/>
          <w:b/>
          <w:bCs/>
          <w:sz w:val="19"/>
          <w:szCs w:val="19"/>
        </w:rPr>
        <w:t>INSTITUTION</w:t>
      </w:r>
      <w:r w:rsidR="00807C68" w:rsidRPr="000F4EF3">
        <w:rPr>
          <w:rFonts w:ascii="Fira Sans Light" w:hAnsi="Fira Sans Light"/>
          <w:b/>
          <w:bCs/>
          <w:sz w:val="19"/>
          <w:szCs w:val="19"/>
        </w:rPr>
        <w:t xml:space="preserve"> </w:t>
      </w:r>
      <w:r w:rsidRPr="000F4EF3">
        <w:rPr>
          <w:rFonts w:ascii="Fira Sans Light" w:hAnsi="Fira Sans Light"/>
          <w:sz w:val="19"/>
          <w:szCs w:val="19"/>
        </w:rPr>
        <w:t>as a critical care training provider.</w:t>
      </w:r>
    </w:p>
    <w:p w14:paraId="646D95B3" w14:textId="77777777" w:rsidR="00A428A9" w:rsidRPr="000F4EF3" w:rsidRDefault="00A428A9" w:rsidP="02BAF2E3">
      <w:pPr>
        <w:pStyle w:val="Heading1"/>
        <w:rPr>
          <w:rStyle w:val="Emphasis"/>
          <w:rFonts w:ascii="Fira Sans Light" w:hAnsi="Fira Sans Light"/>
          <w:i w:val="0"/>
          <w:iCs w:val="0"/>
          <w:sz w:val="19"/>
          <w:szCs w:val="19"/>
        </w:rPr>
      </w:pPr>
      <w:bookmarkStart w:id="62" w:name="_Toc93935648"/>
      <w:bookmarkStart w:id="63" w:name="_Toc93936794"/>
      <w:bookmarkStart w:id="64" w:name="_Toc93937036"/>
      <w:r w:rsidRPr="000F4EF3">
        <w:rPr>
          <w:rStyle w:val="Emphasis"/>
          <w:rFonts w:ascii="Fira Sans Light" w:hAnsi="Fira Sans Light"/>
          <w:i w:val="0"/>
          <w:iCs w:val="0"/>
          <w:sz w:val="19"/>
          <w:szCs w:val="19"/>
        </w:rPr>
        <w:t>Strategic Case</w:t>
      </w:r>
      <w:bookmarkEnd w:id="52"/>
      <w:bookmarkEnd w:id="53"/>
      <w:bookmarkEnd w:id="54"/>
      <w:bookmarkEnd w:id="55"/>
      <w:bookmarkEnd w:id="56"/>
      <w:bookmarkEnd w:id="62"/>
      <w:bookmarkEnd w:id="63"/>
      <w:bookmarkEnd w:id="64"/>
    </w:p>
    <w:p w14:paraId="5B14CFF7" w14:textId="77777777" w:rsidR="005746B9" w:rsidRPr="000F4EF3" w:rsidRDefault="00AB472E" w:rsidP="00AB472E">
      <w:pPr>
        <w:spacing w:after="60"/>
        <w:rPr>
          <w:rFonts w:ascii="Fira Sans Light" w:hAnsi="Fira Sans Light"/>
          <w:sz w:val="19"/>
          <w:szCs w:val="19"/>
        </w:rPr>
      </w:pPr>
      <w:r w:rsidRPr="000F4EF3">
        <w:rPr>
          <w:rFonts w:ascii="Fira Sans Light" w:hAnsi="Fira Sans Light"/>
          <w:sz w:val="19"/>
          <w:szCs w:val="19"/>
        </w:rPr>
        <w:t>Clinical</w:t>
      </w:r>
      <w:r w:rsidRPr="000F4EF3">
        <w:rPr>
          <w:rFonts w:ascii="Fira Sans Light" w:hAnsi="Fira Sans Light"/>
          <w:color w:val="BFBFBF"/>
          <w:sz w:val="19"/>
          <w:szCs w:val="19"/>
        </w:rPr>
        <w:t xml:space="preserve"> </w:t>
      </w:r>
      <w:r w:rsidRPr="000F4EF3">
        <w:rPr>
          <w:rFonts w:ascii="Fira Sans Light" w:hAnsi="Fira Sans Light"/>
          <w:sz w:val="19"/>
          <w:szCs w:val="19"/>
        </w:rPr>
        <w:t xml:space="preserve">Ultrasound (aka point-of-care ultrasound) is defined as ultrasound performed and interpreted by a treating clinician on a portable machine. This is a critical skill for many healthcare practitioners and </w:t>
      </w:r>
      <w:r w:rsidR="005746B9" w:rsidRPr="000F4EF3">
        <w:rPr>
          <w:rFonts w:ascii="Fira Sans Light" w:hAnsi="Fira Sans Light"/>
          <w:sz w:val="19"/>
          <w:szCs w:val="19"/>
        </w:rPr>
        <w:t>must</w:t>
      </w:r>
      <w:r w:rsidRPr="000F4EF3">
        <w:rPr>
          <w:rFonts w:ascii="Fira Sans Light" w:hAnsi="Fira Sans Light"/>
          <w:sz w:val="19"/>
          <w:szCs w:val="19"/>
        </w:rPr>
        <w:t xml:space="preserve"> be mastered with proper training, </w:t>
      </w:r>
      <w:proofErr w:type="gramStart"/>
      <w:r w:rsidRPr="000F4EF3">
        <w:rPr>
          <w:rFonts w:ascii="Fira Sans Light" w:hAnsi="Fira Sans Light"/>
          <w:sz w:val="19"/>
          <w:szCs w:val="19"/>
        </w:rPr>
        <w:t>oversight</w:t>
      </w:r>
      <w:proofErr w:type="gramEnd"/>
      <w:r w:rsidRPr="000F4EF3">
        <w:rPr>
          <w:rFonts w:ascii="Fira Sans Light" w:hAnsi="Fira Sans Light"/>
          <w:sz w:val="19"/>
          <w:szCs w:val="19"/>
        </w:rPr>
        <w:t xml:space="preserve"> and formal credentialing. </w:t>
      </w:r>
    </w:p>
    <w:p w14:paraId="487B0BB3" w14:textId="45A6F311" w:rsidR="00BC0BA8" w:rsidRPr="000F4EF3" w:rsidRDefault="00AB472E" w:rsidP="00AB472E">
      <w:pPr>
        <w:spacing w:after="60"/>
        <w:rPr>
          <w:rFonts w:ascii="Fira Sans Light" w:hAnsi="Fira Sans Light"/>
          <w:sz w:val="19"/>
          <w:szCs w:val="19"/>
        </w:rPr>
      </w:pPr>
      <w:r w:rsidRPr="000F4EF3">
        <w:rPr>
          <w:rFonts w:ascii="Fira Sans Light" w:hAnsi="Fira Sans Light"/>
          <w:sz w:val="19"/>
          <w:szCs w:val="19"/>
        </w:rPr>
        <w:t xml:space="preserve">Varying degrees of ultrasound proficiency are mandated or strongly recommended as training requirements in many hospital specialities including Emergency Medicine, Critical Care, Respiratory Medicine, Cardiology, Obstetrics and Gynaecology, Ophthalmology, Renal, Rheumatology, Perinatal/Neonatal, Urology and Anaesthetics. Clinical ultrasound is in the curriculum of medical schools in approximately twenty countries and will be coming to New Zealand </w:t>
      </w:r>
      <w:r w:rsidR="00AB2C00" w:rsidRPr="000F4EF3">
        <w:rPr>
          <w:rFonts w:ascii="Fira Sans Light" w:hAnsi="Fira Sans Light"/>
          <w:sz w:val="19"/>
          <w:szCs w:val="19"/>
        </w:rPr>
        <w:t xml:space="preserve">and Australia </w:t>
      </w:r>
      <w:r w:rsidRPr="000F4EF3">
        <w:rPr>
          <w:rFonts w:ascii="Fira Sans Light" w:hAnsi="Fira Sans Light"/>
          <w:sz w:val="19"/>
          <w:szCs w:val="19"/>
        </w:rPr>
        <w:t xml:space="preserve">soon. </w:t>
      </w:r>
    </w:p>
    <w:p w14:paraId="337CAB1E" w14:textId="2EAC2C22" w:rsidR="00AB472E" w:rsidRPr="000F4EF3" w:rsidRDefault="217B751D" w:rsidP="00AB472E">
      <w:pPr>
        <w:spacing w:after="60"/>
        <w:rPr>
          <w:rFonts w:ascii="Fira Sans Light" w:hAnsi="Fira Sans Light"/>
          <w:sz w:val="19"/>
          <w:szCs w:val="19"/>
        </w:rPr>
      </w:pPr>
      <w:r w:rsidRPr="000F4EF3">
        <w:rPr>
          <w:rFonts w:ascii="Fira Sans Light" w:hAnsi="Fira Sans Light"/>
          <w:sz w:val="19"/>
          <w:szCs w:val="19"/>
        </w:rPr>
        <w:t xml:space="preserve">A recent survey showed an estimated </w:t>
      </w:r>
      <w:r w:rsidRPr="000F4EF3">
        <w:rPr>
          <w:rFonts w:ascii="Fira Sans Light" w:hAnsi="Fira Sans Light"/>
          <w:b/>
          <w:bCs/>
          <w:sz w:val="19"/>
          <w:szCs w:val="19"/>
        </w:rPr>
        <w:t>NUMBER</w:t>
      </w:r>
      <w:r w:rsidRPr="000F4EF3">
        <w:rPr>
          <w:rFonts w:ascii="Fira Sans Light" w:hAnsi="Fira Sans Light"/>
          <w:sz w:val="19"/>
          <w:szCs w:val="19"/>
        </w:rPr>
        <w:t xml:space="preserve"> individual healthcare professionals across </w:t>
      </w:r>
      <w:r w:rsidRPr="000F4EF3">
        <w:rPr>
          <w:rFonts w:ascii="Fira Sans Light" w:hAnsi="Fira Sans Light"/>
          <w:b/>
          <w:bCs/>
          <w:sz w:val="19"/>
          <w:szCs w:val="19"/>
        </w:rPr>
        <w:t>INSTITUTION</w:t>
      </w:r>
      <w:r w:rsidRPr="000F4EF3">
        <w:rPr>
          <w:rFonts w:ascii="Fira Sans Light" w:hAnsi="Fira Sans Light"/>
          <w:sz w:val="19"/>
          <w:szCs w:val="19"/>
        </w:rPr>
        <w:t xml:space="preserve"> are currently using clinical ultrasound to some degree. Numerous practitioners within </w:t>
      </w:r>
      <w:r w:rsidRPr="000F4EF3">
        <w:rPr>
          <w:rFonts w:ascii="Fira Sans Light" w:hAnsi="Fira Sans Light"/>
          <w:b/>
          <w:bCs/>
          <w:sz w:val="19"/>
          <w:szCs w:val="19"/>
        </w:rPr>
        <w:t>INSTITUTION</w:t>
      </w:r>
      <w:r w:rsidRPr="000F4EF3">
        <w:rPr>
          <w:rFonts w:ascii="Fira Sans Light" w:hAnsi="Fira Sans Light"/>
          <w:sz w:val="19"/>
          <w:szCs w:val="19"/>
        </w:rPr>
        <w:t>, from all healthcare professions, are using ultrasound in their daily practise.</w:t>
      </w:r>
    </w:p>
    <w:p w14:paraId="50BD769D" w14:textId="77777777" w:rsidR="00AB472E" w:rsidRPr="000F4EF3" w:rsidRDefault="00AB472E" w:rsidP="00AB472E">
      <w:pPr>
        <w:spacing w:after="60"/>
        <w:rPr>
          <w:rFonts w:ascii="Fira Sans Light" w:hAnsi="Fira Sans Light"/>
          <w:sz w:val="19"/>
          <w:szCs w:val="19"/>
        </w:rPr>
      </w:pPr>
    </w:p>
    <w:p w14:paraId="0F7C4146" w14:textId="77777777" w:rsidR="00AB472E" w:rsidRPr="000F4EF3" w:rsidRDefault="00AB472E" w:rsidP="00AB472E">
      <w:pPr>
        <w:spacing w:after="60"/>
        <w:rPr>
          <w:rFonts w:ascii="Fira Sans Light" w:hAnsi="Fira Sans Light"/>
          <w:sz w:val="19"/>
          <w:szCs w:val="19"/>
        </w:rPr>
      </w:pPr>
      <w:r w:rsidRPr="000F4EF3">
        <w:rPr>
          <w:rFonts w:ascii="Fira Sans Light" w:hAnsi="Fira Sans Light"/>
          <w:sz w:val="19"/>
          <w:szCs w:val="19"/>
        </w:rPr>
        <w:t>Clinical Ultrasound is generally used in two ways:</w:t>
      </w:r>
    </w:p>
    <w:p w14:paraId="2CE0E4E9" w14:textId="45A4B93C" w:rsidR="00AB472E" w:rsidRPr="000F4EF3" w:rsidRDefault="00AB472E" w:rsidP="00C94C76">
      <w:pPr>
        <w:numPr>
          <w:ilvl w:val="0"/>
          <w:numId w:val="8"/>
        </w:numPr>
        <w:spacing w:after="60" w:line="280" w:lineRule="atLeast"/>
        <w:rPr>
          <w:rFonts w:ascii="Fira Sans Light" w:hAnsi="Fira Sans Light"/>
          <w:sz w:val="19"/>
          <w:szCs w:val="19"/>
        </w:rPr>
      </w:pPr>
      <w:r w:rsidRPr="000F4EF3">
        <w:rPr>
          <w:rFonts w:ascii="Fira Sans Light" w:hAnsi="Fira Sans Light"/>
          <w:sz w:val="19"/>
          <w:szCs w:val="19"/>
        </w:rPr>
        <w:t xml:space="preserve">Diagnostically: for rapid diagnosis of </w:t>
      </w:r>
      <w:r w:rsidR="00AB2C00" w:rsidRPr="000F4EF3">
        <w:rPr>
          <w:rFonts w:ascii="Fira Sans Light" w:hAnsi="Fira Sans Light"/>
          <w:sz w:val="19"/>
          <w:szCs w:val="19"/>
        </w:rPr>
        <w:t>life-threatening</w:t>
      </w:r>
      <w:r w:rsidRPr="000F4EF3">
        <w:rPr>
          <w:rFonts w:ascii="Fira Sans Light" w:hAnsi="Fira Sans Light"/>
          <w:sz w:val="19"/>
          <w:szCs w:val="19"/>
        </w:rPr>
        <w:t xml:space="preserve"> conditions, to help differentiate the undifferentiated patient and to gauge response to treatment</w:t>
      </w:r>
      <w:r w:rsidR="00F8417E" w:rsidRPr="000F4EF3">
        <w:rPr>
          <w:rFonts w:ascii="Fira Sans Light" w:hAnsi="Fira Sans Light"/>
          <w:sz w:val="19"/>
          <w:szCs w:val="19"/>
        </w:rPr>
        <w:t>, but also in non-critical conditions to aid with diagnosis.</w:t>
      </w:r>
    </w:p>
    <w:p w14:paraId="4ABA8740" w14:textId="77777777" w:rsidR="00AB472E" w:rsidRPr="000F4EF3" w:rsidRDefault="00AB472E" w:rsidP="00C94C76">
      <w:pPr>
        <w:numPr>
          <w:ilvl w:val="0"/>
          <w:numId w:val="8"/>
        </w:numPr>
        <w:spacing w:after="60" w:line="280" w:lineRule="atLeast"/>
        <w:rPr>
          <w:rFonts w:ascii="Fira Sans Light" w:hAnsi="Fira Sans Light"/>
          <w:sz w:val="19"/>
          <w:szCs w:val="19"/>
        </w:rPr>
      </w:pPr>
      <w:r w:rsidRPr="000F4EF3">
        <w:rPr>
          <w:rFonts w:ascii="Fira Sans Light" w:hAnsi="Fira Sans Light"/>
          <w:sz w:val="19"/>
          <w:szCs w:val="19"/>
        </w:rPr>
        <w:t xml:space="preserve">Procedurally: to ensure safe and effective invasive procedures. </w:t>
      </w:r>
    </w:p>
    <w:p w14:paraId="70E37C76" w14:textId="77777777" w:rsidR="00BC0BA8" w:rsidRPr="000F4EF3" w:rsidRDefault="00BC0BA8" w:rsidP="00BC0BA8">
      <w:pPr>
        <w:spacing w:after="60" w:line="280" w:lineRule="atLeast"/>
        <w:ind w:left="360"/>
        <w:rPr>
          <w:rFonts w:ascii="Fira Sans Light" w:hAnsi="Fira Sans Light"/>
          <w:sz w:val="19"/>
          <w:szCs w:val="19"/>
        </w:rPr>
      </w:pPr>
    </w:p>
    <w:p w14:paraId="622AAF61" w14:textId="77777777" w:rsidR="00AB472E" w:rsidRPr="000F4EF3" w:rsidRDefault="00AB472E" w:rsidP="00AB472E">
      <w:pPr>
        <w:spacing w:after="60"/>
        <w:rPr>
          <w:rFonts w:ascii="Fira Sans Light" w:hAnsi="Fira Sans Light"/>
          <w:sz w:val="19"/>
          <w:szCs w:val="19"/>
        </w:rPr>
      </w:pPr>
      <w:r w:rsidRPr="000F4EF3">
        <w:rPr>
          <w:rFonts w:ascii="Fira Sans Light" w:hAnsi="Fira Sans Light"/>
          <w:sz w:val="19"/>
          <w:szCs w:val="19"/>
        </w:rPr>
        <w:t xml:space="preserve">Clinical ultrasound has been extensively studied and shown to provide the following benefits: </w:t>
      </w:r>
    </w:p>
    <w:p w14:paraId="1A970777" w14:textId="77777777" w:rsidR="00AB472E" w:rsidRPr="000F4EF3" w:rsidRDefault="00AB472E" w:rsidP="00C94C76">
      <w:pPr>
        <w:numPr>
          <w:ilvl w:val="0"/>
          <w:numId w:val="9"/>
        </w:numPr>
        <w:spacing w:after="60" w:line="280" w:lineRule="atLeast"/>
        <w:rPr>
          <w:rFonts w:ascii="Fira Sans Light" w:hAnsi="Fira Sans Light"/>
          <w:sz w:val="19"/>
          <w:szCs w:val="19"/>
        </w:rPr>
      </w:pPr>
      <w:r w:rsidRPr="000F4EF3">
        <w:rPr>
          <w:rFonts w:ascii="Fira Sans Light" w:hAnsi="Fira Sans Light"/>
          <w:sz w:val="19"/>
          <w:szCs w:val="19"/>
        </w:rPr>
        <w:t xml:space="preserve">Increased patient safety </w:t>
      </w:r>
    </w:p>
    <w:p w14:paraId="2F0610EF" w14:textId="77777777" w:rsidR="00AB472E" w:rsidRPr="000F4EF3" w:rsidRDefault="00AB472E" w:rsidP="00C94C76">
      <w:pPr>
        <w:numPr>
          <w:ilvl w:val="0"/>
          <w:numId w:val="9"/>
        </w:numPr>
        <w:spacing w:after="60" w:line="280" w:lineRule="atLeast"/>
        <w:rPr>
          <w:rFonts w:ascii="Fira Sans Light" w:hAnsi="Fira Sans Light"/>
          <w:sz w:val="19"/>
          <w:szCs w:val="19"/>
        </w:rPr>
      </w:pPr>
      <w:r w:rsidRPr="000F4EF3">
        <w:rPr>
          <w:rFonts w:ascii="Fira Sans Light" w:hAnsi="Fira Sans Light"/>
          <w:sz w:val="19"/>
          <w:szCs w:val="19"/>
        </w:rPr>
        <w:t xml:space="preserve">Increased patient satisfaction </w:t>
      </w:r>
    </w:p>
    <w:p w14:paraId="16C47D37" w14:textId="77777777" w:rsidR="00AB472E" w:rsidRPr="000F4EF3" w:rsidRDefault="00AB472E" w:rsidP="00C94C76">
      <w:pPr>
        <w:numPr>
          <w:ilvl w:val="0"/>
          <w:numId w:val="9"/>
        </w:numPr>
        <w:spacing w:after="60" w:line="280" w:lineRule="atLeast"/>
        <w:rPr>
          <w:rFonts w:ascii="Fira Sans Light" w:hAnsi="Fira Sans Light"/>
          <w:sz w:val="19"/>
          <w:szCs w:val="19"/>
        </w:rPr>
      </w:pPr>
      <w:r w:rsidRPr="000F4EF3">
        <w:rPr>
          <w:rFonts w:ascii="Fira Sans Light" w:hAnsi="Fira Sans Light"/>
          <w:sz w:val="19"/>
          <w:szCs w:val="19"/>
        </w:rPr>
        <w:t>Decreased emergency department length-of-stay</w:t>
      </w:r>
    </w:p>
    <w:p w14:paraId="0B045909" w14:textId="77777777" w:rsidR="00AB472E" w:rsidRPr="000F4EF3" w:rsidRDefault="00AB472E" w:rsidP="00C94C76">
      <w:pPr>
        <w:numPr>
          <w:ilvl w:val="0"/>
          <w:numId w:val="9"/>
        </w:numPr>
        <w:spacing w:after="60" w:line="280" w:lineRule="atLeast"/>
        <w:rPr>
          <w:rFonts w:ascii="Fira Sans Light" w:hAnsi="Fira Sans Light"/>
          <w:sz w:val="19"/>
          <w:szCs w:val="19"/>
        </w:rPr>
      </w:pPr>
      <w:r w:rsidRPr="000F4EF3">
        <w:rPr>
          <w:rFonts w:ascii="Fira Sans Light" w:hAnsi="Fira Sans Light"/>
          <w:sz w:val="19"/>
          <w:szCs w:val="19"/>
        </w:rPr>
        <w:t>Decreased costs to healthcare systems</w:t>
      </w:r>
    </w:p>
    <w:p w14:paraId="40D86EA2" w14:textId="77777777" w:rsidR="00CA5B1C" w:rsidRPr="000F4EF3" w:rsidRDefault="00CA5B1C" w:rsidP="00CA5B1C">
      <w:pPr>
        <w:spacing w:after="60"/>
        <w:rPr>
          <w:rFonts w:ascii="Fira Sans Light" w:hAnsi="Fira Sans Light"/>
          <w:sz w:val="19"/>
          <w:szCs w:val="19"/>
        </w:rPr>
      </w:pPr>
    </w:p>
    <w:p w14:paraId="4A1917D0" w14:textId="1960E987" w:rsidR="00CA5B1C" w:rsidRPr="000F4EF3" w:rsidRDefault="00CA5B1C" w:rsidP="00CA5B1C">
      <w:pPr>
        <w:spacing w:after="60"/>
        <w:rPr>
          <w:rFonts w:ascii="Fira Sans Light" w:hAnsi="Fira Sans Light"/>
          <w:sz w:val="19"/>
          <w:szCs w:val="19"/>
        </w:rPr>
      </w:pPr>
      <w:r w:rsidRPr="000F4EF3">
        <w:rPr>
          <w:rFonts w:ascii="Fira Sans Light" w:hAnsi="Fira Sans Light"/>
          <w:sz w:val="19"/>
          <w:szCs w:val="19"/>
        </w:rPr>
        <w:t>Though Clinical Ultrasound is a revolutionary technological advance in healthcare, it was recently listed by the ECRI institute as the #2 Health Technology Hazard for 2020 as “adoption is outpacing safeguards</w:t>
      </w:r>
      <w:r w:rsidR="009B3998" w:rsidRPr="000F4EF3">
        <w:rPr>
          <w:rFonts w:ascii="Fira Sans Light" w:hAnsi="Fira Sans Light"/>
          <w:sz w:val="19"/>
          <w:szCs w:val="19"/>
          <w:vertAlign w:val="superscript"/>
        </w:rPr>
        <w:t>1</w:t>
      </w:r>
      <w:r w:rsidRPr="000F4EF3">
        <w:rPr>
          <w:rFonts w:ascii="Fira Sans Light" w:hAnsi="Fira Sans Light"/>
          <w:sz w:val="19"/>
          <w:szCs w:val="19"/>
        </w:rPr>
        <w:t xml:space="preserve">.” There are </w:t>
      </w:r>
      <w:proofErr w:type="gramStart"/>
      <w:r w:rsidRPr="000F4EF3">
        <w:rPr>
          <w:rFonts w:ascii="Fira Sans Light" w:hAnsi="Fira Sans Light"/>
          <w:sz w:val="19"/>
          <w:szCs w:val="19"/>
        </w:rPr>
        <w:t>a number of</w:t>
      </w:r>
      <w:proofErr w:type="gramEnd"/>
      <w:r w:rsidRPr="000F4EF3">
        <w:rPr>
          <w:rFonts w:ascii="Fira Sans Light" w:hAnsi="Fira Sans Light"/>
          <w:sz w:val="19"/>
          <w:szCs w:val="19"/>
        </w:rPr>
        <w:t xml:space="preserve"> issues with the current situation:</w:t>
      </w:r>
    </w:p>
    <w:p w14:paraId="3FB37408" w14:textId="77777777" w:rsidR="00CA5B1C" w:rsidRPr="000F4EF3" w:rsidRDefault="00CA5B1C" w:rsidP="00CA5B1C">
      <w:pPr>
        <w:spacing w:after="60"/>
        <w:rPr>
          <w:rFonts w:ascii="Fira Sans Light" w:hAnsi="Fira Sans Light"/>
          <w:iCs/>
          <w:sz w:val="19"/>
          <w:szCs w:val="19"/>
        </w:rPr>
      </w:pPr>
    </w:p>
    <w:p w14:paraId="62773F34" w14:textId="77777777" w:rsidR="00CA5B1C" w:rsidRPr="000F4EF3" w:rsidRDefault="00CA5B1C" w:rsidP="00CA5B1C">
      <w:pPr>
        <w:spacing w:after="60"/>
        <w:rPr>
          <w:rFonts w:ascii="Fira Sans Light" w:hAnsi="Fira Sans Light"/>
          <w:b/>
          <w:iCs/>
          <w:sz w:val="19"/>
          <w:szCs w:val="19"/>
        </w:rPr>
      </w:pPr>
      <w:r w:rsidRPr="000F4EF3">
        <w:rPr>
          <w:rFonts w:ascii="Fira Sans Light" w:hAnsi="Fira Sans Light"/>
          <w:b/>
          <w:iCs/>
          <w:sz w:val="19"/>
          <w:szCs w:val="19"/>
        </w:rPr>
        <w:t>Inability to provide Quality Assurance (QA)</w:t>
      </w:r>
    </w:p>
    <w:p w14:paraId="13C0A81A" w14:textId="77777777" w:rsidR="00CA5B1C" w:rsidRPr="000F4EF3" w:rsidRDefault="00CA5B1C" w:rsidP="00C94C76">
      <w:pPr>
        <w:numPr>
          <w:ilvl w:val="0"/>
          <w:numId w:val="10"/>
        </w:numPr>
        <w:spacing w:after="60" w:line="280" w:lineRule="atLeast"/>
        <w:rPr>
          <w:rFonts w:ascii="Fira Sans Light" w:hAnsi="Fira Sans Light"/>
          <w:iCs/>
          <w:sz w:val="19"/>
          <w:szCs w:val="19"/>
        </w:rPr>
      </w:pPr>
      <w:r w:rsidRPr="000F4EF3">
        <w:rPr>
          <w:rFonts w:ascii="Fira Sans Light" w:hAnsi="Fira Sans Light"/>
          <w:iCs/>
          <w:sz w:val="19"/>
          <w:szCs w:val="19"/>
        </w:rPr>
        <w:t>Missed critical findings</w:t>
      </w:r>
    </w:p>
    <w:p w14:paraId="60FDAABC" w14:textId="77777777" w:rsidR="00CA5B1C" w:rsidRPr="000F4EF3" w:rsidRDefault="00CA5B1C" w:rsidP="00C94C76">
      <w:pPr>
        <w:numPr>
          <w:ilvl w:val="0"/>
          <w:numId w:val="10"/>
        </w:numPr>
        <w:spacing w:after="60" w:line="280" w:lineRule="atLeast"/>
        <w:rPr>
          <w:rFonts w:ascii="Fira Sans Light" w:hAnsi="Fira Sans Light"/>
          <w:iCs/>
          <w:sz w:val="19"/>
          <w:szCs w:val="19"/>
        </w:rPr>
      </w:pPr>
      <w:r w:rsidRPr="000F4EF3">
        <w:rPr>
          <w:rFonts w:ascii="Fira Sans Light" w:hAnsi="Fira Sans Light"/>
          <w:iCs/>
          <w:sz w:val="19"/>
          <w:szCs w:val="19"/>
        </w:rPr>
        <w:t>Misinterpretation of normal scans</w:t>
      </w:r>
    </w:p>
    <w:p w14:paraId="7E8BDE76" w14:textId="77777777" w:rsidR="00CA5B1C" w:rsidRPr="000F4EF3" w:rsidRDefault="00CA5B1C" w:rsidP="00C94C76">
      <w:pPr>
        <w:numPr>
          <w:ilvl w:val="0"/>
          <w:numId w:val="10"/>
        </w:numPr>
        <w:spacing w:after="60" w:line="280" w:lineRule="atLeast"/>
        <w:rPr>
          <w:rFonts w:ascii="Fira Sans Light" w:hAnsi="Fira Sans Light"/>
          <w:iCs/>
          <w:sz w:val="19"/>
          <w:szCs w:val="19"/>
        </w:rPr>
      </w:pPr>
      <w:r w:rsidRPr="000F4EF3">
        <w:rPr>
          <w:rFonts w:ascii="Fira Sans Light" w:hAnsi="Fira Sans Light"/>
          <w:iCs/>
          <w:sz w:val="19"/>
          <w:szCs w:val="19"/>
        </w:rPr>
        <w:t>Misinterpretation of procedural scans</w:t>
      </w:r>
    </w:p>
    <w:p w14:paraId="56E251D9" w14:textId="77777777" w:rsidR="00CA5B1C" w:rsidRPr="000F4EF3" w:rsidRDefault="00CA5B1C" w:rsidP="00C94C76">
      <w:pPr>
        <w:numPr>
          <w:ilvl w:val="0"/>
          <w:numId w:val="10"/>
        </w:numPr>
        <w:spacing w:after="60" w:line="280" w:lineRule="atLeast"/>
        <w:rPr>
          <w:rFonts w:ascii="Fira Sans Light" w:hAnsi="Fira Sans Light"/>
          <w:iCs/>
          <w:sz w:val="19"/>
          <w:szCs w:val="19"/>
        </w:rPr>
      </w:pPr>
      <w:r w:rsidRPr="000F4EF3">
        <w:rPr>
          <w:rFonts w:ascii="Fira Sans Light" w:hAnsi="Fira Sans Light"/>
          <w:iCs/>
          <w:sz w:val="19"/>
          <w:szCs w:val="19"/>
        </w:rPr>
        <w:t>No formal image archiving therefore:</w:t>
      </w:r>
    </w:p>
    <w:p w14:paraId="436ACAC6" w14:textId="2AA131A9" w:rsidR="00CA5B1C" w:rsidRPr="000F4EF3" w:rsidRDefault="00CA5B1C" w:rsidP="00C94C76">
      <w:pPr>
        <w:numPr>
          <w:ilvl w:val="0"/>
          <w:numId w:val="13"/>
        </w:numPr>
        <w:spacing w:after="60" w:line="280" w:lineRule="atLeast"/>
        <w:rPr>
          <w:rFonts w:ascii="Fira Sans Light" w:hAnsi="Fira Sans Light"/>
          <w:iCs/>
          <w:sz w:val="19"/>
          <w:szCs w:val="19"/>
        </w:rPr>
      </w:pPr>
      <w:r w:rsidRPr="000F4EF3">
        <w:rPr>
          <w:rFonts w:ascii="Fira Sans Light" w:hAnsi="Fira Sans Light"/>
          <w:iCs/>
          <w:sz w:val="19"/>
          <w:szCs w:val="19"/>
        </w:rPr>
        <w:t xml:space="preserve">no integration between diagnostic tools and </w:t>
      </w:r>
      <w:r w:rsidR="00AB2C00" w:rsidRPr="000F4EF3">
        <w:rPr>
          <w:rFonts w:ascii="Fira Sans Light" w:hAnsi="Fira Sans Light"/>
          <w:iCs/>
          <w:sz w:val="19"/>
          <w:szCs w:val="19"/>
        </w:rPr>
        <w:t>patient’s</w:t>
      </w:r>
      <w:r w:rsidRPr="000F4EF3">
        <w:rPr>
          <w:rFonts w:ascii="Fira Sans Light" w:hAnsi="Fira Sans Light"/>
          <w:iCs/>
          <w:sz w:val="19"/>
          <w:szCs w:val="19"/>
        </w:rPr>
        <w:t xml:space="preserve"> electronic record</w:t>
      </w:r>
    </w:p>
    <w:p w14:paraId="72F1D8B5" w14:textId="65A8AD80" w:rsidR="00CA5B1C" w:rsidRPr="000F4EF3" w:rsidRDefault="00CA5B1C" w:rsidP="00C94C76">
      <w:pPr>
        <w:numPr>
          <w:ilvl w:val="0"/>
          <w:numId w:val="13"/>
        </w:numPr>
        <w:spacing w:after="60" w:line="280" w:lineRule="atLeast"/>
        <w:rPr>
          <w:rFonts w:ascii="Fira Sans Light" w:hAnsi="Fira Sans Light"/>
          <w:iCs/>
          <w:sz w:val="19"/>
          <w:szCs w:val="19"/>
        </w:rPr>
      </w:pPr>
      <w:r w:rsidRPr="000F4EF3">
        <w:rPr>
          <w:rFonts w:ascii="Fira Sans Light" w:hAnsi="Fira Sans Light"/>
          <w:iCs/>
          <w:sz w:val="19"/>
          <w:szCs w:val="19"/>
        </w:rPr>
        <w:t>no ability for supervisors to ‘over-read</w:t>
      </w:r>
      <w:r w:rsidR="005961B0" w:rsidRPr="000F4EF3">
        <w:rPr>
          <w:rFonts w:ascii="Fira Sans Light" w:hAnsi="Fira Sans Light"/>
          <w:iCs/>
          <w:sz w:val="19"/>
          <w:szCs w:val="19"/>
        </w:rPr>
        <w:t>’</w:t>
      </w:r>
      <w:r w:rsidRPr="000F4EF3">
        <w:rPr>
          <w:rFonts w:ascii="Fira Sans Light" w:hAnsi="Fira Sans Light"/>
          <w:iCs/>
          <w:sz w:val="19"/>
          <w:szCs w:val="19"/>
        </w:rPr>
        <w:t xml:space="preserve"> training or un-credentialed scans</w:t>
      </w:r>
    </w:p>
    <w:p w14:paraId="43137C3C" w14:textId="77777777" w:rsidR="00CA5B1C" w:rsidRPr="000F4EF3" w:rsidRDefault="00CA5B1C" w:rsidP="00C94C76">
      <w:pPr>
        <w:numPr>
          <w:ilvl w:val="0"/>
          <w:numId w:val="13"/>
        </w:numPr>
        <w:spacing w:after="60" w:line="280" w:lineRule="atLeast"/>
        <w:rPr>
          <w:rFonts w:ascii="Fira Sans Light" w:hAnsi="Fira Sans Light"/>
          <w:iCs/>
          <w:sz w:val="19"/>
          <w:szCs w:val="19"/>
        </w:rPr>
      </w:pPr>
      <w:r w:rsidRPr="000F4EF3">
        <w:rPr>
          <w:rFonts w:ascii="Fira Sans Light" w:hAnsi="Fira Sans Light"/>
          <w:iCs/>
          <w:sz w:val="19"/>
          <w:szCs w:val="19"/>
        </w:rPr>
        <w:t>no ability for supervisors to provide technical feedback to practitioner scans</w:t>
      </w:r>
    </w:p>
    <w:p w14:paraId="5D91D39A" w14:textId="77777777" w:rsidR="00CA5B1C" w:rsidRPr="000F4EF3" w:rsidRDefault="00CA5B1C" w:rsidP="00C94C76">
      <w:pPr>
        <w:numPr>
          <w:ilvl w:val="0"/>
          <w:numId w:val="13"/>
        </w:numPr>
        <w:spacing w:after="60" w:line="280" w:lineRule="atLeast"/>
        <w:rPr>
          <w:rFonts w:ascii="Fira Sans Light" w:hAnsi="Fira Sans Light"/>
          <w:iCs/>
          <w:sz w:val="19"/>
          <w:szCs w:val="19"/>
        </w:rPr>
      </w:pPr>
      <w:r w:rsidRPr="000F4EF3">
        <w:rPr>
          <w:rFonts w:ascii="Fira Sans Light" w:hAnsi="Fira Sans Light"/>
          <w:iCs/>
          <w:sz w:val="19"/>
          <w:szCs w:val="19"/>
        </w:rPr>
        <w:lastRenderedPageBreak/>
        <w:t>unnecessary duplication of imaging by formal imaging services</w:t>
      </w:r>
    </w:p>
    <w:p w14:paraId="3E6F9190" w14:textId="77777777" w:rsidR="00CA5B1C" w:rsidRPr="000F4EF3" w:rsidRDefault="00CA5B1C" w:rsidP="00CA5B1C">
      <w:pPr>
        <w:spacing w:after="60"/>
        <w:rPr>
          <w:rFonts w:ascii="Fira Sans Light" w:hAnsi="Fira Sans Light"/>
          <w:iCs/>
          <w:sz w:val="19"/>
          <w:szCs w:val="19"/>
        </w:rPr>
      </w:pPr>
    </w:p>
    <w:p w14:paraId="59301A40" w14:textId="77777777" w:rsidR="00CA5B1C" w:rsidRPr="000F4EF3" w:rsidRDefault="00CA5B1C" w:rsidP="00CA5B1C">
      <w:pPr>
        <w:spacing w:after="60"/>
        <w:rPr>
          <w:rFonts w:ascii="Fira Sans Light" w:hAnsi="Fira Sans Light"/>
          <w:b/>
          <w:iCs/>
          <w:sz w:val="19"/>
          <w:szCs w:val="19"/>
        </w:rPr>
      </w:pPr>
      <w:r w:rsidRPr="000F4EF3">
        <w:rPr>
          <w:rFonts w:ascii="Fira Sans Light" w:hAnsi="Fira Sans Light"/>
          <w:b/>
          <w:iCs/>
          <w:sz w:val="19"/>
          <w:szCs w:val="19"/>
        </w:rPr>
        <w:t>Inability to provide credentialing of individual practitioners</w:t>
      </w:r>
    </w:p>
    <w:p w14:paraId="256BFA65" w14:textId="6A81A6AB" w:rsidR="00CA5B1C" w:rsidRPr="000F4EF3" w:rsidRDefault="00CA5B1C" w:rsidP="00C94C76">
      <w:pPr>
        <w:numPr>
          <w:ilvl w:val="0"/>
          <w:numId w:val="12"/>
        </w:numPr>
        <w:spacing w:after="60" w:line="280" w:lineRule="atLeast"/>
        <w:rPr>
          <w:rFonts w:ascii="Fira Sans Light" w:hAnsi="Fira Sans Light"/>
          <w:iCs/>
          <w:sz w:val="19"/>
          <w:szCs w:val="19"/>
        </w:rPr>
      </w:pPr>
      <w:r w:rsidRPr="000F4EF3">
        <w:rPr>
          <w:rFonts w:ascii="Fira Sans Light" w:hAnsi="Fira Sans Light"/>
          <w:iCs/>
          <w:sz w:val="19"/>
          <w:szCs w:val="19"/>
        </w:rPr>
        <w:t xml:space="preserve">Clinical ultrasound is a procedure that requires formal credentialing </w:t>
      </w:r>
      <w:r w:rsidRPr="000F4EF3">
        <w:rPr>
          <w:rFonts w:ascii="Fira Sans Light" w:hAnsi="Fira Sans Light"/>
          <w:i/>
          <w:iCs/>
          <w:sz w:val="19"/>
          <w:szCs w:val="19"/>
        </w:rPr>
        <w:t>in</w:t>
      </w:r>
      <w:r w:rsidRPr="000F4EF3">
        <w:rPr>
          <w:rFonts w:ascii="Fira Sans Light" w:hAnsi="Fira Sans Light"/>
          <w:iCs/>
          <w:sz w:val="19"/>
          <w:szCs w:val="19"/>
        </w:rPr>
        <w:t xml:space="preserve"> </w:t>
      </w:r>
      <w:r w:rsidRPr="000F4EF3">
        <w:rPr>
          <w:rFonts w:ascii="Fira Sans Light" w:hAnsi="Fira Sans Light"/>
          <w:i/>
          <w:iCs/>
          <w:sz w:val="19"/>
          <w:szCs w:val="19"/>
        </w:rPr>
        <w:t>each application</w:t>
      </w:r>
      <w:r w:rsidRPr="000F4EF3">
        <w:rPr>
          <w:rFonts w:ascii="Fira Sans Light" w:hAnsi="Fira Sans Light"/>
          <w:iCs/>
          <w:sz w:val="19"/>
          <w:szCs w:val="19"/>
        </w:rPr>
        <w:t xml:space="preserve"> of </w:t>
      </w:r>
      <w:r w:rsidRPr="000F4EF3">
        <w:rPr>
          <w:rFonts w:ascii="Fira Sans Light" w:hAnsi="Fira Sans Light"/>
          <w:i/>
          <w:iCs/>
          <w:sz w:val="19"/>
          <w:szCs w:val="19"/>
        </w:rPr>
        <w:t>scanning</w:t>
      </w:r>
      <w:r w:rsidRPr="000F4EF3">
        <w:rPr>
          <w:rFonts w:ascii="Fira Sans Light" w:hAnsi="Fira Sans Light"/>
          <w:iCs/>
          <w:sz w:val="19"/>
          <w:szCs w:val="19"/>
        </w:rPr>
        <w:t xml:space="preserve"> (</w:t>
      </w:r>
      <w:r w:rsidR="00AB2C00" w:rsidRPr="000F4EF3">
        <w:rPr>
          <w:rFonts w:ascii="Fira Sans Light" w:hAnsi="Fira Sans Light"/>
          <w:iCs/>
          <w:sz w:val="19"/>
          <w:szCs w:val="19"/>
        </w:rPr>
        <w:t>F</w:t>
      </w:r>
      <w:r w:rsidRPr="000F4EF3">
        <w:rPr>
          <w:rFonts w:ascii="Fira Sans Light" w:hAnsi="Fira Sans Light"/>
          <w:iCs/>
          <w:sz w:val="19"/>
          <w:szCs w:val="19"/>
        </w:rPr>
        <w:t xml:space="preserve">ocused </w:t>
      </w:r>
      <w:r w:rsidR="00AB2C00" w:rsidRPr="000F4EF3">
        <w:rPr>
          <w:rFonts w:ascii="Fira Sans Light" w:hAnsi="Fira Sans Light"/>
          <w:iCs/>
          <w:sz w:val="19"/>
          <w:szCs w:val="19"/>
        </w:rPr>
        <w:t>ECHO</w:t>
      </w:r>
      <w:r w:rsidRPr="000F4EF3">
        <w:rPr>
          <w:rFonts w:ascii="Fira Sans Light" w:hAnsi="Fira Sans Light"/>
          <w:iCs/>
          <w:sz w:val="19"/>
          <w:szCs w:val="19"/>
        </w:rPr>
        <w:t xml:space="preserve">, EFAST, </w:t>
      </w:r>
      <w:r w:rsidR="00AB2C00" w:rsidRPr="000F4EF3">
        <w:rPr>
          <w:rFonts w:ascii="Fira Sans Light" w:hAnsi="Fira Sans Light"/>
          <w:iCs/>
          <w:sz w:val="19"/>
          <w:szCs w:val="19"/>
        </w:rPr>
        <w:t>Abdominal Aorta Assessment</w:t>
      </w:r>
      <w:r w:rsidRPr="000F4EF3">
        <w:rPr>
          <w:rFonts w:ascii="Fira Sans Light" w:hAnsi="Fira Sans Light"/>
          <w:iCs/>
          <w:sz w:val="19"/>
          <w:szCs w:val="19"/>
        </w:rPr>
        <w:t>,</w:t>
      </w:r>
      <w:r w:rsidR="00E7355A" w:rsidRPr="000F4EF3">
        <w:rPr>
          <w:rFonts w:ascii="Fira Sans Light" w:hAnsi="Fira Sans Light"/>
          <w:iCs/>
          <w:sz w:val="19"/>
          <w:szCs w:val="19"/>
        </w:rPr>
        <w:t xml:space="preserve"> Lung,</w:t>
      </w:r>
      <w:r w:rsidRPr="000F4EF3">
        <w:rPr>
          <w:rFonts w:ascii="Fira Sans Light" w:hAnsi="Fira Sans Light"/>
          <w:iCs/>
          <w:sz w:val="19"/>
          <w:szCs w:val="19"/>
        </w:rPr>
        <w:t xml:space="preserve"> central line placement etc). This process necessitates a requisite number of logged, adequate scans and is nearly impossible without archiving and QA software.</w:t>
      </w:r>
    </w:p>
    <w:p w14:paraId="3A71B2CF" w14:textId="77777777" w:rsidR="00CA5B1C" w:rsidRPr="000F4EF3" w:rsidRDefault="00CA5B1C" w:rsidP="00CA5B1C">
      <w:pPr>
        <w:spacing w:after="60"/>
        <w:ind w:left="360"/>
        <w:rPr>
          <w:rFonts w:ascii="Fira Sans Light" w:hAnsi="Fira Sans Light"/>
          <w:iCs/>
          <w:sz w:val="19"/>
          <w:szCs w:val="19"/>
        </w:rPr>
      </w:pPr>
    </w:p>
    <w:p w14:paraId="36E578EE" w14:textId="77777777" w:rsidR="00CA5B1C" w:rsidRPr="000F4EF3" w:rsidRDefault="00CA5B1C" w:rsidP="00CA5B1C">
      <w:pPr>
        <w:spacing w:after="60"/>
        <w:rPr>
          <w:rFonts w:ascii="Fira Sans Light" w:hAnsi="Fira Sans Light"/>
          <w:b/>
          <w:iCs/>
          <w:sz w:val="19"/>
          <w:szCs w:val="19"/>
        </w:rPr>
      </w:pPr>
      <w:r w:rsidRPr="000F4EF3">
        <w:rPr>
          <w:rFonts w:ascii="Fira Sans Light" w:hAnsi="Fira Sans Light"/>
          <w:b/>
          <w:iCs/>
          <w:sz w:val="19"/>
          <w:szCs w:val="19"/>
        </w:rPr>
        <w:t>Inability to safeguard Protected Health Information (PHI)</w:t>
      </w:r>
    </w:p>
    <w:p w14:paraId="1C5D121D" w14:textId="77777777" w:rsidR="00CA5B1C" w:rsidRPr="000F4EF3" w:rsidRDefault="00CA5B1C" w:rsidP="00C94C76">
      <w:pPr>
        <w:numPr>
          <w:ilvl w:val="0"/>
          <w:numId w:val="12"/>
        </w:numPr>
        <w:spacing w:after="60" w:line="280" w:lineRule="atLeast"/>
        <w:rPr>
          <w:rFonts w:ascii="Fira Sans Light" w:hAnsi="Fira Sans Light"/>
          <w:iCs/>
          <w:sz w:val="19"/>
          <w:szCs w:val="19"/>
        </w:rPr>
      </w:pPr>
      <w:r w:rsidRPr="000F4EF3">
        <w:rPr>
          <w:rFonts w:ascii="Fira Sans Light" w:hAnsi="Fira Sans Light"/>
          <w:iCs/>
          <w:sz w:val="19"/>
          <w:szCs w:val="19"/>
        </w:rPr>
        <w:t>Patient information currently stored on paper log sheets is not secure and often lost</w:t>
      </w:r>
    </w:p>
    <w:p w14:paraId="398C993C" w14:textId="77777777" w:rsidR="00CA5B1C" w:rsidRPr="000F4EF3" w:rsidRDefault="00CA5B1C" w:rsidP="00C94C76">
      <w:pPr>
        <w:numPr>
          <w:ilvl w:val="0"/>
          <w:numId w:val="12"/>
        </w:numPr>
        <w:spacing w:after="60" w:line="280" w:lineRule="atLeast"/>
        <w:rPr>
          <w:rFonts w:ascii="Fira Sans Light" w:hAnsi="Fira Sans Light"/>
          <w:iCs/>
          <w:sz w:val="19"/>
          <w:szCs w:val="19"/>
        </w:rPr>
      </w:pPr>
      <w:r w:rsidRPr="000F4EF3">
        <w:rPr>
          <w:rFonts w:ascii="Fira Sans Light" w:hAnsi="Fira Sans Light"/>
          <w:iCs/>
          <w:sz w:val="19"/>
          <w:szCs w:val="19"/>
        </w:rPr>
        <w:t>Images and PHI currently stored on thumb drive devices are not secure and could be lost</w:t>
      </w:r>
    </w:p>
    <w:p w14:paraId="61DF5D33" w14:textId="77777777" w:rsidR="00CA5B1C" w:rsidRPr="000F4EF3" w:rsidRDefault="00CA5B1C" w:rsidP="00C94C76">
      <w:pPr>
        <w:numPr>
          <w:ilvl w:val="0"/>
          <w:numId w:val="12"/>
        </w:numPr>
        <w:spacing w:after="60" w:line="280" w:lineRule="atLeast"/>
        <w:rPr>
          <w:rFonts w:ascii="Fira Sans Light" w:hAnsi="Fira Sans Light"/>
          <w:iCs/>
          <w:sz w:val="19"/>
          <w:szCs w:val="19"/>
        </w:rPr>
      </w:pPr>
      <w:r w:rsidRPr="000F4EF3">
        <w:rPr>
          <w:rFonts w:ascii="Fira Sans Light" w:hAnsi="Fira Sans Light"/>
          <w:iCs/>
          <w:sz w:val="19"/>
          <w:szCs w:val="19"/>
        </w:rPr>
        <w:t>Handheld devices upload images and PHI to a vendor’s cloud storage with the push of a button, bypassing hospital security and confidentiality safeguards.</w:t>
      </w:r>
    </w:p>
    <w:p w14:paraId="51075587" w14:textId="77777777" w:rsidR="00CA5B1C" w:rsidRPr="000F4EF3" w:rsidRDefault="00CA5B1C" w:rsidP="00CA5B1C">
      <w:pPr>
        <w:spacing w:after="60"/>
        <w:ind w:left="720"/>
        <w:rPr>
          <w:rFonts w:ascii="Fira Sans Light" w:hAnsi="Fira Sans Light"/>
          <w:iCs/>
          <w:sz w:val="19"/>
          <w:szCs w:val="19"/>
        </w:rPr>
      </w:pPr>
    </w:p>
    <w:p w14:paraId="2168FA61" w14:textId="77777777" w:rsidR="00CA5B1C" w:rsidRPr="000F4EF3" w:rsidRDefault="00CA5B1C" w:rsidP="00CA5B1C">
      <w:pPr>
        <w:spacing w:after="60"/>
        <w:rPr>
          <w:rFonts w:ascii="Fira Sans Light" w:hAnsi="Fira Sans Light"/>
          <w:b/>
          <w:iCs/>
          <w:sz w:val="19"/>
          <w:szCs w:val="19"/>
        </w:rPr>
      </w:pPr>
      <w:r w:rsidRPr="000F4EF3">
        <w:rPr>
          <w:rFonts w:ascii="Fira Sans Light" w:hAnsi="Fira Sans Light"/>
          <w:b/>
          <w:iCs/>
          <w:sz w:val="19"/>
          <w:szCs w:val="19"/>
        </w:rPr>
        <w:t>Loss of training accreditation without verifiable metrics and QA</w:t>
      </w:r>
    </w:p>
    <w:p w14:paraId="535A2903" w14:textId="77777777" w:rsidR="00CA5B1C" w:rsidRPr="000F4EF3" w:rsidRDefault="00CA5B1C" w:rsidP="00C94C76">
      <w:pPr>
        <w:numPr>
          <w:ilvl w:val="0"/>
          <w:numId w:val="11"/>
        </w:numPr>
        <w:spacing w:after="60" w:line="280" w:lineRule="atLeast"/>
        <w:rPr>
          <w:rFonts w:ascii="Fira Sans Light" w:hAnsi="Fira Sans Light"/>
          <w:iCs/>
          <w:sz w:val="19"/>
          <w:szCs w:val="19"/>
        </w:rPr>
      </w:pPr>
      <w:r w:rsidRPr="000F4EF3">
        <w:rPr>
          <w:rFonts w:ascii="Fira Sans Light" w:hAnsi="Fira Sans Light"/>
          <w:iCs/>
          <w:sz w:val="19"/>
          <w:szCs w:val="19"/>
        </w:rPr>
        <w:t>Many specialties have strict ultrasound training mandates and must demonstrate robust ultrasound education. Trainees in these specialties must demonstrate ultrasound proficiency to progress. Failure of either will jeopardise training accreditation.</w:t>
      </w:r>
    </w:p>
    <w:p w14:paraId="44E446C2" w14:textId="663875D6" w:rsidR="00CA5B1C" w:rsidRPr="000F4EF3" w:rsidRDefault="00CA5B1C" w:rsidP="00C94C76">
      <w:pPr>
        <w:numPr>
          <w:ilvl w:val="0"/>
          <w:numId w:val="11"/>
        </w:numPr>
        <w:spacing w:after="60" w:line="280" w:lineRule="atLeast"/>
        <w:rPr>
          <w:rFonts w:ascii="Fira Sans Light" w:hAnsi="Fira Sans Light"/>
          <w:iCs/>
          <w:sz w:val="19"/>
          <w:szCs w:val="19"/>
        </w:rPr>
      </w:pPr>
      <w:r w:rsidRPr="000F4EF3">
        <w:rPr>
          <w:rFonts w:ascii="Fira Sans Light" w:hAnsi="Fira Sans Light"/>
          <w:iCs/>
          <w:sz w:val="19"/>
          <w:szCs w:val="19"/>
        </w:rPr>
        <w:t xml:space="preserve">Ultrasound has recently become a training requirement for Critical Care Medicine. To maintain accreditation with the College of Intensive Care Medicine supervisors need to demonstrate education and oversight of ultrasound images gained by their trainees. </w:t>
      </w:r>
    </w:p>
    <w:p w14:paraId="1F0D7041" w14:textId="6A6D941E" w:rsidR="00AB2C00" w:rsidRPr="000F4EF3" w:rsidRDefault="00AB2C00" w:rsidP="00C94C76">
      <w:pPr>
        <w:numPr>
          <w:ilvl w:val="0"/>
          <w:numId w:val="11"/>
        </w:numPr>
        <w:spacing w:after="60" w:line="280" w:lineRule="atLeast"/>
        <w:rPr>
          <w:rFonts w:ascii="Fira Sans Light" w:hAnsi="Fira Sans Light"/>
          <w:iCs/>
          <w:sz w:val="19"/>
          <w:szCs w:val="19"/>
        </w:rPr>
      </w:pPr>
      <w:r w:rsidRPr="000F4EF3">
        <w:rPr>
          <w:rFonts w:ascii="Fira Sans Light" w:hAnsi="Fira Sans Light"/>
          <w:b/>
          <w:bCs/>
          <w:iCs/>
          <w:sz w:val="19"/>
          <w:szCs w:val="19"/>
        </w:rPr>
        <w:t>Ultrasound has recently become a training requirement for Emergency Medicine</w:t>
      </w:r>
      <w:r w:rsidRPr="000F4EF3">
        <w:rPr>
          <w:rFonts w:ascii="Fira Sans Light" w:hAnsi="Fira Sans Light"/>
          <w:iCs/>
          <w:sz w:val="19"/>
          <w:szCs w:val="19"/>
        </w:rPr>
        <w:t xml:space="preserve">. </w:t>
      </w:r>
    </w:p>
    <w:p w14:paraId="047B652F" w14:textId="77777777" w:rsidR="00CA5B1C" w:rsidRPr="000F4EF3" w:rsidRDefault="00CA5B1C" w:rsidP="00CA5B1C">
      <w:pPr>
        <w:spacing w:after="60"/>
        <w:rPr>
          <w:rFonts w:ascii="Fira Sans Light" w:hAnsi="Fira Sans Light"/>
          <w:b/>
          <w:iCs/>
          <w:sz w:val="19"/>
          <w:szCs w:val="19"/>
        </w:rPr>
      </w:pPr>
    </w:p>
    <w:p w14:paraId="0CE57459" w14:textId="77777777" w:rsidR="005E140A" w:rsidRPr="000F4EF3" w:rsidRDefault="005E140A" w:rsidP="00BB321F">
      <w:pPr>
        <w:pStyle w:val="Heading2"/>
        <w:rPr>
          <w:rStyle w:val="Emphasis"/>
          <w:rFonts w:ascii="Fira Sans Light" w:hAnsi="Fira Sans Light"/>
          <w:i w:val="0"/>
          <w:sz w:val="19"/>
          <w:szCs w:val="19"/>
        </w:rPr>
      </w:pPr>
      <w:bookmarkStart w:id="65" w:name="_Toc93935649"/>
      <w:bookmarkStart w:id="66" w:name="_Toc93936795"/>
      <w:bookmarkStart w:id="67" w:name="_Toc93937037"/>
      <w:r w:rsidRPr="000F4EF3">
        <w:rPr>
          <w:rStyle w:val="Emphasis"/>
          <w:rFonts w:ascii="Fira Sans Light" w:hAnsi="Fira Sans Light"/>
          <w:i w:val="0"/>
          <w:sz w:val="19"/>
          <w:szCs w:val="19"/>
        </w:rPr>
        <w:t>Strategic Context</w:t>
      </w:r>
      <w:bookmarkEnd w:id="65"/>
      <w:bookmarkEnd w:id="66"/>
      <w:bookmarkEnd w:id="67"/>
    </w:p>
    <w:p w14:paraId="10B76A3D" w14:textId="77777777" w:rsidR="00AB2C00" w:rsidRPr="000F4EF3" w:rsidRDefault="003803CF" w:rsidP="003803CF">
      <w:pPr>
        <w:spacing w:after="60"/>
        <w:rPr>
          <w:rFonts w:ascii="Fira Sans Light" w:hAnsi="Fira Sans Light"/>
          <w:sz w:val="19"/>
          <w:szCs w:val="19"/>
        </w:rPr>
      </w:pPr>
      <w:r w:rsidRPr="000F4EF3">
        <w:rPr>
          <w:rFonts w:ascii="Fira Sans Light" w:hAnsi="Fira Sans Light"/>
          <w:sz w:val="19"/>
          <w:szCs w:val="19"/>
        </w:rPr>
        <w:t xml:space="preserve">The scope of this project is to identify and implement an image archiving, quality assurance, </w:t>
      </w:r>
      <w:proofErr w:type="gramStart"/>
      <w:r w:rsidRPr="000F4EF3">
        <w:rPr>
          <w:rFonts w:ascii="Fira Sans Light" w:hAnsi="Fira Sans Light"/>
          <w:sz w:val="19"/>
          <w:szCs w:val="19"/>
        </w:rPr>
        <w:t>credentialing</w:t>
      </w:r>
      <w:proofErr w:type="gramEnd"/>
      <w:r w:rsidRPr="000F4EF3">
        <w:rPr>
          <w:rFonts w:ascii="Fira Sans Light" w:hAnsi="Fira Sans Light"/>
          <w:sz w:val="19"/>
          <w:szCs w:val="19"/>
        </w:rPr>
        <w:t xml:space="preserve"> and workflow electronic solution for clinical ultrasound. </w:t>
      </w:r>
    </w:p>
    <w:p w14:paraId="59AD3D9E" w14:textId="10988572" w:rsidR="003803CF" w:rsidRPr="000F4EF3" w:rsidRDefault="003803CF" w:rsidP="003803CF">
      <w:pPr>
        <w:spacing w:after="60"/>
        <w:rPr>
          <w:rFonts w:ascii="Fira Sans Light" w:hAnsi="Fira Sans Light"/>
          <w:sz w:val="19"/>
          <w:szCs w:val="19"/>
        </w:rPr>
      </w:pPr>
      <w:r w:rsidRPr="000F4EF3">
        <w:rPr>
          <w:rFonts w:ascii="Fira Sans Light" w:hAnsi="Fira Sans Light"/>
          <w:sz w:val="19"/>
          <w:szCs w:val="19"/>
        </w:rPr>
        <w:t xml:space="preserve">Phase one, which this business case covers, will be to purchase the license for a platform for use </w:t>
      </w:r>
      <w:r w:rsidR="00081CDE" w:rsidRPr="000F4EF3">
        <w:rPr>
          <w:rFonts w:ascii="Fira Sans Light" w:hAnsi="Fira Sans Light"/>
          <w:sz w:val="19"/>
          <w:szCs w:val="19"/>
        </w:rPr>
        <w:t xml:space="preserve">at </w:t>
      </w:r>
      <w:r w:rsidR="00AB2C00" w:rsidRPr="000F4EF3">
        <w:rPr>
          <w:rFonts w:ascii="Fira Sans Light" w:hAnsi="Fira Sans Light"/>
          <w:b/>
          <w:bCs/>
          <w:sz w:val="19"/>
          <w:szCs w:val="19"/>
        </w:rPr>
        <w:t>INSTITUTION</w:t>
      </w:r>
      <w:r w:rsidRPr="000F4EF3">
        <w:rPr>
          <w:rFonts w:ascii="Fira Sans Light" w:hAnsi="Fira Sans Light"/>
          <w:sz w:val="19"/>
          <w:szCs w:val="19"/>
        </w:rPr>
        <w:t xml:space="preserve"> </w:t>
      </w:r>
      <w:proofErr w:type="gramStart"/>
      <w:r w:rsidRPr="000F4EF3">
        <w:rPr>
          <w:rFonts w:ascii="Fira Sans Light" w:hAnsi="Fira Sans Light"/>
          <w:sz w:val="19"/>
          <w:szCs w:val="19"/>
        </w:rPr>
        <w:t>and also</w:t>
      </w:r>
      <w:proofErr w:type="gramEnd"/>
      <w:r w:rsidRPr="000F4EF3">
        <w:rPr>
          <w:rFonts w:ascii="Fira Sans Light" w:hAnsi="Fira Sans Light"/>
          <w:sz w:val="19"/>
          <w:szCs w:val="19"/>
        </w:rPr>
        <w:t xml:space="preserve"> licences for </w:t>
      </w:r>
      <w:r w:rsidRPr="000F4EF3">
        <w:rPr>
          <w:rFonts w:ascii="Fira Sans Light" w:hAnsi="Fira Sans Light"/>
          <w:b/>
          <w:bCs/>
          <w:sz w:val="19"/>
          <w:szCs w:val="19"/>
        </w:rPr>
        <w:t>5</w:t>
      </w:r>
      <w:r w:rsidRPr="000F4EF3">
        <w:rPr>
          <w:rFonts w:ascii="Fira Sans Light" w:hAnsi="Fira Sans Light"/>
          <w:sz w:val="19"/>
          <w:szCs w:val="19"/>
        </w:rPr>
        <w:t xml:space="preserve"> departments (ED, ICU, Respiratory Medicine, General Me</w:t>
      </w:r>
      <w:r w:rsidR="00081CDE" w:rsidRPr="000F4EF3">
        <w:rPr>
          <w:rFonts w:ascii="Fira Sans Light" w:hAnsi="Fira Sans Light"/>
          <w:sz w:val="19"/>
          <w:szCs w:val="19"/>
        </w:rPr>
        <w:t>dicine and Gynaecology</w:t>
      </w:r>
      <w:r w:rsidR="003561E5" w:rsidRPr="000F4EF3">
        <w:rPr>
          <w:rFonts w:ascii="Fira Sans Light" w:hAnsi="Fira Sans Light"/>
          <w:sz w:val="19"/>
          <w:szCs w:val="19"/>
        </w:rPr>
        <w:t xml:space="preserve"> (</w:t>
      </w:r>
      <w:r w:rsidR="003561E5" w:rsidRPr="000F4EF3">
        <w:rPr>
          <w:rFonts w:ascii="Fira Sans Light" w:hAnsi="Fira Sans Light"/>
          <w:i/>
          <w:iCs/>
          <w:sz w:val="19"/>
          <w:szCs w:val="19"/>
        </w:rPr>
        <w:t xml:space="preserve">update </w:t>
      </w:r>
      <w:r w:rsidR="00204F70" w:rsidRPr="000F4EF3">
        <w:rPr>
          <w:rFonts w:ascii="Fira Sans Light" w:hAnsi="Fira Sans Light"/>
          <w:i/>
          <w:iCs/>
          <w:sz w:val="19"/>
          <w:szCs w:val="19"/>
        </w:rPr>
        <w:t>list</w:t>
      </w:r>
      <w:r w:rsidR="00CA735C" w:rsidRPr="000F4EF3">
        <w:rPr>
          <w:rFonts w:ascii="Fira Sans Light" w:hAnsi="Fira Sans Light"/>
          <w:i/>
          <w:iCs/>
          <w:sz w:val="19"/>
          <w:szCs w:val="19"/>
        </w:rPr>
        <w:t xml:space="preserve"> as relevant</w:t>
      </w:r>
      <w:r w:rsidR="00081CDE" w:rsidRPr="000F4EF3">
        <w:rPr>
          <w:rFonts w:ascii="Fira Sans Light" w:hAnsi="Fira Sans Light"/>
          <w:sz w:val="19"/>
          <w:szCs w:val="19"/>
        </w:rPr>
        <w:t xml:space="preserve">) at </w:t>
      </w:r>
      <w:r w:rsidR="00AB2C00" w:rsidRPr="000F4EF3">
        <w:rPr>
          <w:rFonts w:ascii="Fira Sans Light" w:hAnsi="Fira Sans Light"/>
          <w:b/>
          <w:bCs/>
          <w:sz w:val="19"/>
          <w:szCs w:val="19"/>
        </w:rPr>
        <w:t>INSTITUTION</w:t>
      </w:r>
      <w:r w:rsidRPr="000F4EF3">
        <w:rPr>
          <w:rFonts w:ascii="Fira Sans Light" w:hAnsi="Fira Sans Light"/>
          <w:sz w:val="19"/>
          <w:szCs w:val="19"/>
        </w:rPr>
        <w:t xml:space="preserve"> who have an immediate need for this software. Phase </w:t>
      </w:r>
      <w:r w:rsidR="00AB2C00" w:rsidRPr="000F4EF3">
        <w:rPr>
          <w:rFonts w:ascii="Fira Sans Light" w:hAnsi="Fira Sans Light"/>
          <w:sz w:val="19"/>
          <w:szCs w:val="19"/>
        </w:rPr>
        <w:t>two</w:t>
      </w:r>
      <w:r w:rsidRPr="000F4EF3">
        <w:rPr>
          <w:rFonts w:ascii="Fira Sans Light" w:hAnsi="Fira Sans Light"/>
          <w:sz w:val="19"/>
          <w:szCs w:val="19"/>
        </w:rPr>
        <w:t xml:space="preserve"> would be for individu</w:t>
      </w:r>
      <w:r w:rsidR="00081CDE" w:rsidRPr="000F4EF3">
        <w:rPr>
          <w:rFonts w:ascii="Fira Sans Light" w:hAnsi="Fira Sans Light"/>
          <w:sz w:val="19"/>
          <w:szCs w:val="19"/>
        </w:rPr>
        <w:t>al services across the</w:t>
      </w:r>
      <w:r w:rsidR="00AB2C00" w:rsidRPr="000F4EF3">
        <w:rPr>
          <w:rFonts w:ascii="Fira Sans Light" w:hAnsi="Fira Sans Light"/>
          <w:b/>
          <w:bCs/>
          <w:sz w:val="19"/>
          <w:szCs w:val="19"/>
        </w:rPr>
        <w:t xml:space="preserve"> INSTITUTION</w:t>
      </w:r>
      <w:r w:rsidRPr="000F4EF3">
        <w:rPr>
          <w:rFonts w:ascii="Fira Sans Light" w:hAnsi="Fira Sans Light"/>
          <w:sz w:val="19"/>
          <w:szCs w:val="19"/>
        </w:rPr>
        <w:t xml:space="preserve"> to purchase their own license to use the software.</w:t>
      </w:r>
    </w:p>
    <w:p w14:paraId="6621B495" w14:textId="77777777" w:rsidR="00FD7B6C" w:rsidRPr="000F4EF3" w:rsidRDefault="00FD7B6C" w:rsidP="00FD7B6C">
      <w:pPr>
        <w:spacing w:line="276" w:lineRule="auto"/>
        <w:rPr>
          <w:rFonts w:ascii="Fira Sans Light" w:hAnsi="Fira Sans Light"/>
          <w:sz w:val="19"/>
          <w:szCs w:val="19"/>
        </w:rPr>
      </w:pPr>
    </w:p>
    <w:p w14:paraId="36199E55" w14:textId="77777777" w:rsidR="00FD7B6C" w:rsidRPr="000F4EF3" w:rsidRDefault="00FD7B6C" w:rsidP="00FD7B6C">
      <w:pPr>
        <w:spacing w:line="276" w:lineRule="auto"/>
        <w:rPr>
          <w:rFonts w:ascii="Fira Sans Light" w:hAnsi="Fira Sans Light"/>
          <w:sz w:val="19"/>
          <w:szCs w:val="19"/>
        </w:rPr>
      </w:pPr>
      <w:r w:rsidRPr="000F4EF3">
        <w:rPr>
          <w:rFonts w:ascii="Fira Sans Light" w:hAnsi="Fira Sans Light"/>
          <w:sz w:val="19"/>
          <w:szCs w:val="19"/>
        </w:rPr>
        <w:t xml:space="preserve">There are </w:t>
      </w:r>
      <w:proofErr w:type="gramStart"/>
      <w:r w:rsidRPr="000F4EF3">
        <w:rPr>
          <w:rFonts w:ascii="Fira Sans Light" w:hAnsi="Fira Sans Light"/>
          <w:sz w:val="19"/>
          <w:szCs w:val="19"/>
        </w:rPr>
        <w:t>a number of</w:t>
      </w:r>
      <w:proofErr w:type="gramEnd"/>
      <w:r w:rsidRPr="000F4EF3">
        <w:rPr>
          <w:rFonts w:ascii="Fira Sans Light" w:hAnsi="Fira Sans Light"/>
          <w:sz w:val="19"/>
          <w:szCs w:val="19"/>
        </w:rPr>
        <w:t xml:space="preserve"> strategic priorities that would be influenced by this initiative including:</w:t>
      </w:r>
    </w:p>
    <w:p w14:paraId="0FDBF36E" w14:textId="77777777" w:rsidR="00FD7B6C" w:rsidRPr="000F4EF3" w:rsidRDefault="00FD7B6C" w:rsidP="00C94C76">
      <w:pPr>
        <w:numPr>
          <w:ilvl w:val="0"/>
          <w:numId w:val="14"/>
        </w:numPr>
        <w:spacing w:after="0" w:line="276" w:lineRule="auto"/>
        <w:rPr>
          <w:rFonts w:ascii="Fira Sans Light" w:hAnsi="Fira Sans Light"/>
          <w:sz w:val="19"/>
          <w:szCs w:val="19"/>
        </w:rPr>
      </w:pPr>
      <w:r w:rsidRPr="000F4EF3">
        <w:rPr>
          <w:rFonts w:ascii="Fira Sans Light" w:hAnsi="Fira Sans Light"/>
          <w:sz w:val="19"/>
          <w:szCs w:val="19"/>
        </w:rPr>
        <w:t xml:space="preserve">Improved quality, </w:t>
      </w:r>
      <w:proofErr w:type="gramStart"/>
      <w:r w:rsidRPr="000F4EF3">
        <w:rPr>
          <w:rFonts w:ascii="Fira Sans Light" w:hAnsi="Fira Sans Light"/>
          <w:sz w:val="19"/>
          <w:szCs w:val="19"/>
        </w:rPr>
        <w:t>safety</w:t>
      </w:r>
      <w:proofErr w:type="gramEnd"/>
      <w:r w:rsidRPr="000F4EF3">
        <w:rPr>
          <w:rFonts w:ascii="Fira Sans Light" w:hAnsi="Fira Sans Light"/>
          <w:sz w:val="19"/>
          <w:szCs w:val="19"/>
        </w:rPr>
        <w:t xml:space="preserve"> and experience of care:</w:t>
      </w:r>
    </w:p>
    <w:p w14:paraId="068F8A2A" w14:textId="77777777" w:rsidR="00AB2C00" w:rsidRPr="000F4EF3" w:rsidRDefault="00FD7B6C" w:rsidP="00396FDE">
      <w:pPr>
        <w:numPr>
          <w:ilvl w:val="0"/>
          <w:numId w:val="15"/>
        </w:numPr>
        <w:spacing w:after="0" w:line="276" w:lineRule="auto"/>
        <w:rPr>
          <w:rFonts w:ascii="Fira Sans Light" w:hAnsi="Fira Sans Light"/>
          <w:sz w:val="19"/>
          <w:szCs w:val="19"/>
        </w:rPr>
      </w:pPr>
      <w:r w:rsidRPr="000F4EF3">
        <w:rPr>
          <w:rFonts w:ascii="Fira Sans Light" w:hAnsi="Fira Sans Light"/>
          <w:sz w:val="19"/>
          <w:szCs w:val="19"/>
        </w:rPr>
        <w:t xml:space="preserve">Clinicians </w:t>
      </w:r>
      <w:r w:rsidR="003B226C" w:rsidRPr="000F4EF3">
        <w:rPr>
          <w:rFonts w:ascii="Fira Sans Light" w:hAnsi="Fira Sans Light"/>
          <w:sz w:val="19"/>
          <w:szCs w:val="19"/>
        </w:rPr>
        <w:t>at</w:t>
      </w:r>
      <w:r w:rsidRPr="000F4EF3">
        <w:rPr>
          <w:rFonts w:ascii="Fira Sans Light" w:hAnsi="Fira Sans Light"/>
          <w:sz w:val="19"/>
          <w:szCs w:val="19"/>
        </w:rPr>
        <w:t xml:space="preserve"> </w:t>
      </w:r>
      <w:r w:rsidR="00AB2C00" w:rsidRPr="000F4EF3">
        <w:rPr>
          <w:rFonts w:ascii="Fira Sans Light" w:hAnsi="Fira Sans Light"/>
          <w:b/>
          <w:bCs/>
          <w:sz w:val="19"/>
          <w:szCs w:val="19"/>
        </w:rPr>
        <w:t>INSTITUTION</w:t>
      </w:r>
      <w:r w:rsidRPr="000F4EF3">
        <w:rPr>
          <w:rFonts w:ascii="Fira Sans Light" w:hAnsi="Fira Sans Light"/>
          <w:sz w:val="19"/>
          <w:szCs w:val="19"/>
        </w:rPr>
        <w:t xml:space="preserve"> will have access to archived ultrasound images</w:t>
      </w:r>
      <w:r w:rsidR="003B226C" w:rsidRPr="000F4EF3">
        <w:rPr>
          <w:rFonts w:ascii="Fira Sans Light" w:hAnsi="Fira Sans Light"/>
          <w:sz w:val="19"/>
          <w:szCs w:val="19"/>
        </w:rPr>
        <w:t xml:space="preserve"> and in the </w:t>
      </w:r>
      <w:proofErr w:type="gramStart"/>
      <w:r w:rsidR="003B226C" w:rsidRPr="000F4EF3">
        <w:rPr>
          <w:rFonts w:ascii="Fira Sans Light" w:hAnsi="Fira Sans Light"/>
          <w:sz w:val="19"/>
          <w:szCs w:val="19"/>
        </w:rPr>
        <w:t>future</w:t>
      </w:r>
      <w:proofErr w:type="gramEnd"/>
      <w:r w:rsidR="003B226C" w:rsidRPr="000F4EF3">
        <w:rPr>
          <w:rFonts w:ascii="Fira Sans Light" w:hAnsi="Fira Sans Light"/>
          <w:sz w:val="19"/>
          <w:szCs w:val="19"/>
        </w:rPr>
        <w:t xml:space="preserve"> this will be available to </w:t>
      </w:r>
      <w:r w:rsidR="00081CDE" w:rsidRPr="000F4EF3">
        <w:rPr>
          <w:rFonts w:ascii="Fira Sans Light" w:hAnsi="Fira Sans Light"/>
          <w:sz w:val="19"/>
          <w:szCs w:val="19"/>
        </w:rPr>
        <w:t xml:space="preserve">clinicians at </w:t>
      </w:r>
      <w:r w:rsidR="00AB2C00" w:rsidRPr="000F4EF3">
        <w:rPr>
          <w:rFonts w:ascii="Fira Sans Light" w:hAnsi="Fira Sans Light"/>
          <w:b/>
          <w:bCs/>
          <w:sz w:val="19"/>
          <w:szCs w:val="19"/>
        </w:rPr>
        <w:t>INSTITUTION</w:t>
      </w:r>
      <w:r w:rsidR="00AB2C00" w:rsidRPr="000F4EF3">
        <w:rPr>
          <w:rFonts w:ascii="Fira Sans Light" w:hAnsi="Fira Sans Light"/>
          <w:sz w:val="19"/>
          <w:szCs w:val="19"/>
        </w:rPr>
        <w:t xml:space="preserve"> </w:t>
      </w:r>
    </w:p>
    <w:p w14:paraId="6E4E86E6" w14:textId="308F5A7F" w:rsidR="00FD7B6C" w:rsidRPr="000F4EF3" w:rsidRDefault="00FD7B6C" w:rsidP="00396FDE">
      <w:pPr>
        <w:numPr>
          <w:ilvl w:val="0"/>
          <w:numId w:val="15"/>
        </w:numPr>
        <w:spacing w:after="0" w:line="276" w:lineRule="auto"/>
        <w:rPr>
          <w:rFonts w:ascii="Fira Sans Light" w:hAnsi="Fira Sans Light"/>
          <w:sz w:val="19"/>
          <w:szCs w:val="19"/>
        </w:rPr>
      </w:pPr>
      <w:r w:rsidRPr="000F4EF3">
        <w:rPr>
          <w:rFonts w:ascii="Fira Sans Light" w:hAnsi="Fira Sans Light"/>
          <w:sz w:val="19"/>
          <w:szCs w:val="19"/>
        </w:rPr>
        <w:t xml:space="preserve">QA of scans will occur </w:t>
      </w:r>
    </w:p>
    <w:p w14:paraId="559A120D" w14:textId="77777777" w:rsidR="00FD7B6C" w:rsidRPr="000F4EF3" w:rsidRDefault="00FD7B6C" w:rsidP="00C94C76">
      <w:pPr>
        <w:numPr>
          <w:ilvl w:val="0"/>
          <w:numId w:val="15"/>
        </w:numPr>
        <w:spacing w:after="0" w:line="276" w:lineRule="auto"/>
        <w:rPr>
          <w:rFonts w:ascii="Fira Sans Light" w:hAnsi="Fira Sans Light"/>
          <w:sz w:val="19"/>
          <w:szCs w:val="19"/>
        </w:rPr>
      </w:pPr>
      <w:r w:rsidRPr="000F4EF3">
        <w:rPr>
          <w:rFonts w:ascii="Fira Sans Light" w:hAnsi="Fira Sans Light"/>
          <w:sz w:val="19"/>
          <w:szCs w:val="19"/>
        </w:rPr>
        <w:t>Formal credentialing will be possible</w:t>
      </w:r>
    </w:p>
    <w:p w14:paraId="12B3572A" w14:textId="77777777" w:rsidR="00FD7B6C" w:rsidRPr="000F4EF3" w:rsidRDefault="00FD7B6C" w:rsidP="00C94C76">
      <w:pPr>
        <w:numPr>
          <w:ilvl w:val="0"/>
          <w:numId w:val="15"/>
        </w:numPr>
        <w:spacing w:after="0" w:line="276" w:lineRule="auto"/>
        <w:rPr>
          <w:rFonts w:ascii="Fira Sans Light" w:hAnsi="Fira Sans Light"/>
          <w:sz w:val="19"/>
          <w:szCs w:val="19"/>
        </w:rPr>
      </w:pPr>
      <w:r w:rsidRPr="000F4EF3">
        <w:rPr>
          <w:rFonts w:ascii="Fira Sans Light" w:hAnsi="Fira Sans Light"/>
          <w:sz w:val="19"/>
          <w:szCs w:val="19"/>
        </w:rPr>
        <w:t>Training accreditation will not be jeopardised</w:t>
      </w:r>
    </w:p>
    <w:p w14:paraId="0523A2F4" w14:textId="77777777" w:rsidR="00FD7B6C" w:rsidRPr="000F4EF3" w:rsidRDefault="00FD7B6C" w:rsidP="00C94C76">
      <w:pPr>
        <w:numPr>
          <w:ilvl w:val="0"/>
          <w:numId w:val="15"/>
        </w:numPr>
        <w:spacing w:after="0" w:line="276" w:lineRule="auto"/>
        <w:rPr>
          <w:rFonts w:ascii="Fira Sans Light" w:hAnsi="Fira Sans Light"/>
          <w:sz w:val="19"/>
          <w:szCs w:val="19"/>
        </w:rPr>
      </w:pPr>
      <w:r w:rsidRPr="000F4EF3">
        <w:rPr>
          <w:rFonts w:ascii="Fira Sans Light" w:hAnsi="Fira Sans Light"/>
          <w:sz w:val="19"/>
          <w:szCs w:val="19"/>
        </w:rPr>
        <w:t>Patient satisfaction and safety will increase</w:t>
      </w:r>
    </w:p>
    <w:p w14:paraId="432F2310" w14:textId="7BB2A655" w:rsidR="00FD7B6C" w:rsidRPr="000F4EF3" w:rsidRDefault="00FD7B6C" w:rsidP="00C94C76">
      <w:pPr>
        <w:numPr>
          <w:ilvl w:val="0"/>
          <w:numId w:val="15"/>
        </w:numPr>
        <w:spacing w:after="0" w:line="276" w:lineRule="auto"/>
        <w:rPr>
          <w:rFonts w:ascii="Fira Sans Light" w:hAnsi="Fira Sans Light"/>
          <w:sz w:val="19"/>
          <w:szCs w:val="19"/>
        </w:rPr>
      </w:pPr>
      <w:r w:rsidRPr="000F4EF3">
        <w:rPr>
          <w:rFonts w:ascii="Fira Sans Light" w:hAnsi="Fira Sans Light"/>
          <w:sz w:val="19"/>
          <w:szCs w:val="19"/>
        </w:rPr>
        <w:t>Patient length of stay may decrease</w:t>
      </w:r>
    </w:p>
    <w:p w14:paraId="0FA40744" w14:textId="77777777" w:rsidR="00AB2C00" w:rsidRPr="000F4EF3" w:rsidRDefault="00AB2C00" w:rsidP="00AB2C00">
      <w:pPr>
        <w:spacing w:after="0" w:line="276" w:lineRule="auto"/>
        <w:ind w:left="1500"/>
        <w:rPr>
          <w:rFonts w:ascii="Fira Sans Light" w:hAnsi="Fira Sans Light"/>
          <w:sz w:val="19"/>
          <w:szCs w:val="19"/>
        </w:rPr>
      </w:pPr>
    </w:p>
    <w:p w14:paraId="584D1E7C" w14:textId="77777777" w:rsidR="00AB2C00" w:rsidRPr="000F4EF3" w:rsidRDefault="00FD7B6C" w:rsidP="00C94C76">
      <w:pPr>
        <w:numPr>
          <w:ilvl w:val="0"/>
          <w:numId w:val="14"/>
        </w:numPr>
        <w:spacing w:after="0" w:line="276" w:lineRule="auto"/>
        <w:rPr>
          <w:rFonts w:ascii="Fira Sans Light" w:hAnsi="Fira Sans Light"/>
          <w:sz w:val="19"/>
          <w:szCs w:val="19"/>
        </w:rPr>
      </w:pPr>
      <w:r w:rsidRPr="000F4EF3">
        <w:rPr>
          <w:rFonts w:ascii="Fira Sans Light" w:hAnsi="Fira Sans Light"/>
          <w:sz w:val="19"/>
          <w:szCs w:val="19"/>
        </w:rPr>
        <w:t xml:space="preserve">Cost saving: </w:t>
      </w:r>
    </w:p>
    <w:p w14:paraId="0260EE0A" w14:textId="22B76B49" w:rsidR="00FD7B6C" w:rsidRPr="000F4EF3" w:rsidRDefault="00FD7B6C" w:rsidP="00AB2C00">
      <w:pPr>
        <w:numPr>
          <w:ilvl w:val="1"/>
          <w:numId w:val="14"/>
        </w:numPr>
        <w:spacing w:after="0" w:line="276" w:lineRule="auto"/>
        <w:rPr>
          <w:rFonts w:ascii="Fira Sans Light" w:hAnsi="Fira Sans Light"/>
          <w:sz w:val="19"/>
          <w:szCs w:val="19"/>
        </w:rPr>
      </w:pPr>
      <w:r w:rsidRPr="000F4EF3">
        <w:rPr>
          <w:rFonts w:ascii="Fira Sans Light" w:hAnsi="Fira Sans Light"/>
          <w:sz w:val="19"/>
          <w:szCs w:val="19"/>
        </w:rPr>
        <w:t>decrease unnecessary formal imaging</w:t>
      </w:r>
    </w:p>
    <w:p w14:paraId="719B901B" w14:textId="4EA9F61A" w:rsidR="00AB2C00" w:rsidRPr="000F4EF3" w:rsidRDefault="00AB2C00" w:rsidP="00AB2C00">
      <w:pPr>
        <w:numPr>
          <w:ilvl w:val="1"/>
          <w:numId w:val="14"/>
        </w:numPr>
        <w:spacing w:after="0" w:line="276" w:lineRule="auto"/>
        <w:rPr>
          <w:rFonts w:ascii="Fira Sans Light" w:hAnsi="Fira Sans Light"/>
          <w:sz w:val="19"/>
          <w:szCs w:val="19"/>
        </w:rPr>
      </w:pPr>
      <w:r w:rsidRPr="000F4EF3">
        <w:rPr>
          <w:rFonts w:ascii="Fira Sans Light" w:hAnsi="Fira Sans Light"/>
          <w:sz w:val="19"/>
          <w:szCs w:val="19"/>
        </w:rPr>
        <w:t>decreased administration time required for matching images to electronic record</w:t>
      </w:r>
    </w:p>
    <w:p w14:paraId="69531FE8" w14:textId="00D1F900" w:rsidR="00AB2C00" w:rsidRPr="000F4EF3" w:rsidRDefault="00AB2C00" w:rsidP="00AB2C00">
      <w:pPr>
        <w:numPr>
          <w:ilvl w:val="1"/>
          <w:numId w:val="14"/>
        </w:numPr>
        <w:spacing w:after="0" w:line="276" w:lineRule="auto"/>
        <w:rPr>
          <w:rFonts w:ascii="Fira Sans Light" w:hAnsi="Fira Sans Light"/>
          <w:sz w:val="19"/>
          <w:szCs w:val="19"/>
        </w:rPr>
      </w:pPr>
      <w:r w:rsidRPr="000F4EF3">
        <w:rPr>
          <w:rFonts w:ascii="Fira Sans Light" w:hAnsi="Fira Sans Light"/>
          <w:sz w:val="19"/>
          <w:szCs w:val="19"/>
        </w:rPr>
        <w:t>decreased administration time for completion and review of logbooks</w:t>
      </w:r>
    </w:p>
    <w:p w14:paraId="5B98A536" w14:textId="77777777" w:rsidR="00FD7B6C" w:rsidRPr="000F4EF3" w:rsidRDefault="00FD7B6C" w:rsidP="00FD7B6C">
      <w:pPr>
        <w:spacing w:line="276" w:lineRule="auto"/>
        <w:ind w:left="1500"/>
        <w:rPr>
          <w:rFonts w:ascii="Fira Sans Light" w:hAnsi="Fira Sans Light"/>
          <w:sz w:val="19"/>
          <w:szCs w:val="19"/>
        </w:rPr>
      </w:pPr>
    </w:p>
    <w:p w14:paraId="0A06EF93" w14:textId="3FEEB9CA" w:rsidR="00FD7B6C" w:rsidRPr="000F4EF3" w:rsidRDefault="00FD7B6C" w:rsidP="00C94C76">
      <w:pPr>
        <w:numPr>
          <w:ilvl w:val="0"/>
          <w:numId w:val="14"/>
        </w:numPr>
        <w:spacing w:after="0" w:line="276" w:lineRule="auto"/>
        <w:rPr>
          <w:rFonts w:ascii="Fira Sans Light" w:hAnsi="Fira Sans Light"/>
          <w:sz w:val="19"/>
          <w:szCs w:val="19"/>
        </w:rPr>
      </w:pPr>
      <w:r w:rsidRPr="000F4EF3">
        <w:rPr>
          <w:rFonts w:ascii="Fira Sans Light" w:hAnsi="Fira Sans Light"/>
          <w:sz w:val="19"/>
          <w:szCs w:val="19"/>
        </w:rPr>
        <w:lastRenderedPageBreak/>
        <w:t xml:space="preserve">Best value for public health system resources as the recommended procurement process will allow us to select the solution that meets our needs while providing the most </w:t>
      </w:r>
      <w:r w:rsidR="00AB2C00" w:rsidRPr="000F4EF3">
        <w:rPr>
          <w:rFonts w:ascii="Fira Sans Light" w:hAnsi="Fira Sans Light"/>
          <w:sz w:val="19"/>
          <w:szCs w:val="19"/>
        </w:rPr>
        <w:t>cost-effective</w:t>
      </w:r>
      <w:r w:rsidRPr="000F4EF3">
        <w:rPr>
          <w:rFonts w:ascii="Fira Sans Light" w:hAnsi="Fira Sans Light"/>
          <w:sz w:val="19"/>
          <w:szCs w:val="19"/>
        </w:rPr>
        <w:t xml:space="preserve"> solution.</w:t>
      </w:r>
    </w:p>
    <w:p w14:paraId="4721948C" w14:textId="77777777" w:rsidR="00FD7B6C" w:rsidRPr="000F4EF3" w:rsidRDefault="00FD7B6C" w:rsidP="00FD7B6C">
      <w:pPr>
        <w:spacing w:line="276" w:lineRule="auto"/>
        <w:rPr>
          <w:rFonts w:ascii="Fira Sans Light" w:hAnsi="Fira Sans Light"/>
          <w:sz w:val="19"/>
          <w:szCs w:val="19"/>
        </w:rPr>
      </w:pPr>
    </w:p>
    <w:p w14:paraId="6E4C96E6" w14:textId="77777777" w:rsidR="00FD7B6C" w:rsidRPr="000F4EF3" w:rsidRDefault="00FD7B6C" w:rsidP="00FD7B6C">
      <w:pPr>
        <w:spacing w:line="276" w:lineRule="auto"/>
        <w:rPr>
          <w:rFonts w:ascii="Fira Sans Light" w:hAnsi="Fira Sans Light"/>
          <w:sz w:val="19"/>
          <w:szCs w:val="19"/>
        </w:rPr>
      </w:pPr>
      <w:r w:rsidRPr="000F4EF3">
        <w:rPr>
          <w:rFonts w:ascii="Fira Sans Light" w:hAnsi="Fira Sans Light"/>
          <w:sz w:val="19"/>
          <w:szCs w:val="19"/>
        </w:rPr>
        <w:t>Establishing an image archiving, quality assurance, credentialing and workflow electronic solution for clinical ultrasound would allow for scans to be reviewed, reported (if required) and stored. The results would be readily available throughout the patient journey so that decisions can be made quickly without repeating diagnostic procedures.</w:t>
      </w:r>
    </w:p>
    <w:p w14:paraId="0B45DFCE" w14:textId="77777777" w:rsidR="00FD7B6C" w:rsidRPr="000F4EF3" w:rsidRDefault="00FD7B6C" w:rsidP="006A0311">
      <w:pPr>
        <w:rPr>
          <w:rFonts w:ascii="Fira Sans Light" w:hAnsi="Fira Sans Light"/>
          <w:sz w:val="19"/>
          <w:szCs w:val="19"/>
        </w:rPr>
      </w:pPr>
    </w:p>
    <w:p w14:paraId="12A7AB32" w14:textId="77777777" w:rsidR="005952D5" w:rsidRPr="000F4EF3" w:rsidRDefault="005952D5" w:rsidP="00BB321F">
      <w:pPr>
        <w:pStyle w:val="Heading2"/>
        <w:rPr>
          <w:rStyle w:val="Emphasis"/>
          <w:rFonts w:ascii="Fira Sans Light" w:hAnsi="Fira Sans Light"/>
          <w:i w:val="0"/>
          <w:sz w:val="19"/>
          <w:szCs w:val="19"/>
        </w:rPr>
      </w:pPr>
      <w:bookmarkStart w:id="68" w:name="_Toc380318533"/>
      <w:bookmarkStart w:id="69" w:name="_Toc93935650"/>
      <w:bookmarkStart w:id="70" w:name="_Toc93936796"/>
      <w:bookmarkStart w:id="71" w:name="_Toc93937038"/>
      <w:r w:rsidRPr="000F4EF3">
        <w:rPr>
          <w:rStyle w:val="Emphasis"/>
          <w:rFonts w:ascii="Fira Sans Light" w:hAnsi="Fira Sans Light"/>
          <w:i w:val="0"/>
          <w:sz w:val="19"/>
          <w:szCs w:val="19"/>
        </w:rPr>
        <w:t>The Need for Investment</w:t>
      </w:r>
      <w:bookmarkEnd w:id="68"/>
      <w:bookmarkEnd w:id="69"/>
      <w:bookmarkEnd w:id="70"/>
      <w:bookmarkEnd w:id="71"/>
    </w:p>
    <w:p w14:paraId="455F49F9" w14:textId="02D8D936" w:rsidR="00FD7B6C" w:rsidRPr="000F4EF3" w:rsidRDefault="00FD7B6C" w:rsidP="00FD7B6C">
      <w:pPr>
        <w:spacing w:after="60"/>
        <w:rPr>
          <w:rFonts w:ascii="Fira Sans Light" w:hAnsi="Fira Sans Light"/>
          <w:iCs/>
          <w:sz w:val="19"/>
          <w:szCs w:val="19"/>
        </w:rPr>
      </w:pPr>
      <w:r w:rsidRPr="000F4EF3">
        <w:rPr>
          <w:rFonts w:ascii="Fira Sans Light" w:hAnsi="Fira Sans Light"/>
          <w:iCs/>
          <w:sz w:val="19"/>
          <w:szCs w:val="19"/>
        </w:rPr>
        <w:t>The need for a single electronic solution has been raised by many s</w:t>
      </w:r>
      <w:r w:rsidR="00081CDE" w:rsidRPr="000F4EF3">
        <w:rPr>
          <w:rFonts w:ascii="Fira Sans Light" w:hAnsi="Fira Sans Light"/>
          <w:iCs/>
          <w:sz w:val="19"/>
          <w:szCs w:val="19"/>
        </w:rPr>
        <w:t xml:space="preserve">ervices at </w:t>
      </w:r>
      <w:r w:rsidR="00AB2C00" w:rsidRPr="000F4EF3">
        <w:rPr>
          <w:rFonts w:ascii="Fira Sans Light" w:hAnsi="Fira Sans Light"/>
          <w:b/>
          <w:bCs/>
          <w:sz w:val="19"/>
          <w:szCs w:val="19"/>
        </w:rPr>
        <w:t>INSTITUTION.</w:t>
      </w:r>
      <w:r w:rsidR="00AB2C00" w:rsidRPr="000F4EF3">
        <w:rPr>
          <w:rFonts w:ascii="Fira Sans Light" w:hAnsi="Fira Sans Light"/>
          <w:sz w:val="19"/>
          <w:szCs w:val="19"/>
        </w:rPr>
        <w:t xml:space="preserve"> </w:t>
      </w:r>
      <w:r w:rsidRPr="000F4EF3">
        <w:rPr>
          <w:rFonts w:ascii="Fira Sans Light" w:hAnsi="Fira Sans Light"/>
          <w:iCs/>
          <w:sz w:val="19"/>
          <w:szCs w:val="19"/>
        </w:rPr>
        <w:t>Support for a solution has been agreed upon by clinicians and the CMOs from</w:t>
      </w:r>
      <w:r w:rsidR="00AB2C00" w:rsidRPr="000F4EF3">
        <w:rPr>
          <w:rFonts w:ascii="Fira Sans Light" w:hAnsi="Fira Sans Light"/>
          <w:iCs/>
          <w:sz w:val="19"/>
          <w:szCs w:val="19"/>
        </w:rPr>
        <w:t xml:space="preserve"> </w:t>
      </w:r>
      <w:r w:rsidR="00AB2C00" w:rsidRPr="000F4EF3">
        <w:rPr>
          <w:rFonts w:ascii="Fira Sans Light" w:hAnsi="Fira Sans Light"/>
          <w:b/>
          <w:bCs/>
          <w:sz w:val="19"/>
          <w:szCs w:val="19"/>
        </w:rPr>
        <w:t>INSTITUTION.</w:t>
      </w:r>
    </w:p>
    <w:p w14:paraId="73A5A0C2" w14:textId="484EF7C6" w:rsidR="00FD7B6C" w:rsidRPr="000F4EF3" w:rsidRDefault="00FD7B6C" w:rsidP="00FD7B6C">
      <w:pPr>
        <w:spacing w:after="60"/>
        <w:rPr>
          <w:rFonts w:ascii="Fira Sans Light" w:hAnsi="Fira Sans Light"/>
          <w:iCs/>
          <w:sz w:val="19"/>
          <w:szCs w:val="19"/>
        </w:rPr>
      </w:pPr>
      <w:r w:rsidRPr="000F4EF3">
        <w:rPr>
          <w:rFonts w:ascii="Fira Sans Light" w:hAnsi="Fira Sans Light"/>
          <w:iCs/>
          <w:sz w:val="19"/>
          <w:szCs w:val="19"/>
        </w:rPr>
        <w:t>This project relies heavily on ICT</w:t>
      </w:r>
      <w:r w:rsidR="00AB2C00" w:rsidRPr="000F4EF3">
        <w:rPr>
          <w:rFonts w:ascii="Fira Sans Light" w:hAnsi="Fira Sans Light"/>
          <w:iCs/>
          <w:sz w:val="19"/>
          <w:szCs w:val="19"/>
        </w:rPr>
        <w:t>/</w:t>
      </w:r>
      <w:r w:rsidR="009D0AD8" w:rsidRPr="000F4EF3">
        <w:rPr>
          <w:rFonts w:ascii="Fira Sans Light" w:hAnsi="Fira Sans Light"/>
          <w:iCs/>
          <w:sz w:val="19"/>
          <w:szCs w:val="19"/>
        </w:rPr>
        <w:t xml:space="preserve"> </w:t>
      </w:r>
      <w:r w:rsidR="00AB2C00" w:rsidRPr="000F4EF3">
        <w:rPr>
          <w:rFonts w:ascii="Fira Sans Light" w:hAnsi="Fira Sans Light"/>
          <w:iCs/>
          <w:sz w:val="19"/>
          <w:szCs w:val="19"/>
        </w:rPr>
        <w:t>ISG</w:t>
      </w:r>
      <w:r w:rsidRPr="000F4EF3">
        <w:rPr>
          <w:rFonts w:ascii="Fira Sans Light" w:hAnsi="Fira Sans Light"/>
          <w:iCs/>
          <w:sz w:val="19"/>
          <w:szCs w:val="19"/>
        </w:rPr>
        <w:t xml:space="preserve"> to support its implementation </w:t>
      </w:r>
      <w:r w:rsidR="00081CDE" w:rsidRPr="000F4EF3">
        <w:rPr>
          <w:rFonts w:ascii="Fira Sans Light" w:hAnsi="Fira Sans Light"/>
          <w:iCs/>
          <w:sz w:val="19"/>
          <w:szCs w:val="19"/>
        </w:rPr>
        <w:t xml:space="preserve">and integration and therefore </w:t>
      </w:r>
      <w:r w:rsidR="00375ACF" w:rsidRPr="000F4EF3">
        <w:rPr>
          <w:rFonts w:ascii="Fira Sans Light" w:hAnsi="Fira Sans Light"/>
          <w:b/>
          <w:bCs/>
          <w:sz w:val="19"/>
          <w:szCs w:val="19"/>
        </w:rPr>
        <w:t>INSTITUTION</w:t>
      </w:r>
      <w:r w:rsidR="005078BD" w:rsidRPr="000F4EF3">
        <w:rPr>
          <w:rFonts w:ascii="Fira Sans Light" w:hAnsi="Fira Sans Light"/>
          <w:b/>
          <w:bCs/>
          <w:sz w:val="19"/>
          <w:szCs w:val="19"/>
        </w:rPr>
        <w:t>’s</w:t>
      </w:r>
      <w:r w:rsidRPr="000F4EF3">
        <w:rPr>
          <w:rFonts w:ascii="Fira Sans Light" w:hAnsi="Fira Sans Light"/>
          <w:iCs/>
          <w:sz w:val="19"/>
          <w:szCs w:val="19"/>
        </w:rPr>
        <w:t xml:space="preserve"> </w:t>
      </w:r>
      <w:r w:rsidR="00204F70" w:rsidRPr="000F4EF3">
        <w:rPr>
          <w:rFonts w:ascii="Fira Sans Light" w:hAnsi="Fira Sans Light"/>
          <w:iCs/>
          <w:sz w:val="19"/>
          <w:szCs w:val="19"/>
        </w:rPr>
        <w:t>ICT/IT GOVERNANCE</w:t>
      </w:r>
      <w:r w:rsidRPr="000F4EF3">
        <w:rPr>
          <w:rFonts w:ascii="Fira Sans Light" w:hAnsi="Fira Sans Light"/>
          <w:iCs/>
          <w:sz w:val="19"/>
          <w:szCs w:val="19"/>
        </w:rPr>
        <w:t xml:space="preserve"> approach is being taken. This approach will aid the negotiation process and maximise limited </w:t>
      </w:r>
      <w:r w:rsidR="00204F70" w:rsidRPr="000F4EF3">
        <w:rPr>
          <w:rFonts w:ascii="Fira Sans Light" w:hAnsi="Fira Sans Light"/>
          <w:iCs/>
          <w:sz w:val="19"/>
          <w:szCs w:val="19"/>
        </w:rPr>
        <w:t>ICT/IT GOVERNANCE</w:t>
      </w:r>
      <w:r w:rsidRPr="000F4EF3">
        <w:rPr>
          <w:rFonts w:ascii="Fira Sans Light" w:hAnsi="Fira Sans Light"/>
          <w:iCs/>
          <w:sz w:val="19"/>
          <w:szCs w:val="19"/>
        </w:rPr>
        <w:t xml:space="preserve"> resources required to implement and integrate the preferred electronic solution.</w:t>
      </w:r>
    </w:p>
    <w:p w14:paraId="3415215F" w14:textId="77777777" w:rsidR="00B9614F" w:rsidRPr="000F4EF3" w:rsidRDefault="00B9614F" w:rsidP="00FD7B6C">
      <w:pPr>
        <w:spacing w:after="60"/>
        <w:rPr>
          <w:rFonts w:ascii="Fira Sans Light" w:hAnsi="Fira Sans Light"/>
          <w:iCs/>
          <w:sz w:val="19"/>
          <w:szCs w:val="19"/>
        </w:rPr>
      </w:pPr>
      <w:r w:rsidRPr="000F4EF3">
        <w:rPr>
          <w:rFonts w:ascii="Fira Sans Light" w:hAnsi="Fira Sans Light"/>
          <w:iCs/>
          <w:sz w:val="19"/>
          <w:szCs w:val="19"/>
        </w:rPr>
        <w:t>Appendix 1 gives more information about the need for investment and the risks to patients if this is not implemented.</w:t>
      </w:r>
    </w:p>
    <w:p w14:paraId="5C098197" w14:textId="41D73002" w:rsidR="00C97B05" w:rsidRPr="000F4EF3" w:rsidRDefault="005952D5" w:rsidP="000A26BB">
      <w:pPr>
        <w:keepLines/>
        <w:rPr>
          <w:rFonts w:ascii="Fira Sans Light" w:hAnsi="Fira Sans Light"/>
          <w:sz w:val="19"/>
          <w:szCs w:val="19"/>
        </w:rPr>
      </w:pPr>
      <w:r w:rsidRPr="000F4EF3">
        <w:rPr>
          <w:rFonts w:ascii="Fira Sans Light" w:hAnsi="Fira Sans Light"/>
          <w:sz w:val="19"/>
          <w:szCs w:val="19"/>
        </w:rPr>
        <w:t xml:space="preserve">A facilitated workshop was held on </w:t>
      </w:r>
      <w:r w:rsidR="00AB2C00" w:rsidRPr="000F4EF3">
        <w:rPr>
          <w:rFonts w:ascii="Fira Sans Light" w:hAnsi="Fira Sans Light"/>
          <w:b/>
          <w:bCs/>
          <w:sz w:val="19"/>
          <w:szCs w:val="19"/>
        </w:rPr>
        <w:t>DATE</w:t>
      </w:r>
      <w:r w:rsidRPr="000F4EF3">
        <w:rPr>
          <w:rFonts w:ascii="Fira Sans Light" w:hAnsi="Fira Sans Light"/>
          <w:sz w:val="19"/>
          <w:szCs w:val="19"/>
        </w:rPr>
        <w:t xml:space="preserve"> with key stakeholders</w:t>
      </w:r>
      <w:r w:rsidR="005174CD" w:rsidRPr="000F4EF3">
        <w:rPr>
          <w:rFonts w:ascii="Fira Sans Light" w:hAnsi="Fira Sans Light"/>
          <w:sz w:val="19"/>
          <w:szCs w:val="19"/>
        </w:rPr>
        <w:t xml:space="preserve"> (Clinical Ultrasound leads from ED, ICU, Respiratory Medicine, Gynaecology, General Medicine,</w:t>
      </w:r>
      <w:r w:rsidR="00C97B05" w:rsidRPr="000F4EF3">
        <w:rPr>
          <w:rFonts w:ascii="Fira Sans Light" w:hAnsi="Fira Sans Light"/>
          <w:sz w:val="19"/>
          <w:szCs w:val="19"/>
        </w:rPr>
        <w:t xml:space="preserve"> PACS administration representative,</w:t>
      </w:r>
      <w:r w:rsidR="005174CD" w:rsidRPr="000F4EF3">
        <w:rPr>
          <w:rFonts w:ascii="Fira Sans Light" w:hAnsi="Fira Sans Light"/>
          <w:sz w:val="19"/>
          <w:szCs w:val="19"/>
        </w:rPr>
        <w:t xml:space="preserve"> </w:t>
      </w:r>
      <w:r w:rsidR="00204F70" w:rsidRPr="000F4EF3">
        <w:rPr>
          <w:rFonts w:ascii="Fira Sans Light" w:hAnsi="Fira Sans Light"/>
          <w:sz w:val="19"/>
          <w:szCs w:val="19"/>
        </w:rPr>
        <w:t>ICT/IT GOVERNANCE</w:t>
      </w:r>
      <w:r w:rsidR="005174CD" w:rsidRPr="000F4EF3">
        <w:rPr>
          <w:rFonts w:ascii="Fira Sans Light" w:hAnsi="Fira Sans Light"/>
          <w:sz w:val="19"/>
          <w:szCs w:val="19"/>
        </w:rPr>
        <w:t xml:space="preserve"> representatives and the Clinical Director of QIPS)</w:t>
      </w:r>
      <w:r w:rsidR="00265C48" w:rsidRPr="000F4EF3">
        <w:rPr>
          <w:rFonts w:ascii="Fira Sans Light" w:hAnsi="Fira Sans Light"/>
          <w:sz w:val="19"/>
          <w:szCs w:val="19"/>
        </w:rPr>
        <w:t xml:space="preserve"> (</w:t>
      </w:r>
      <w:r w:rsidR="00265C48" w:rsidRPr="000F4EF3">
        <w:rPr>
          <w:rFonts w:ascii="Fira Sans Light" w:hAnsi="Fira Sans Light"/>
          <w:i/>
          <w:iCs/>
          <w:sz w:val="19"/>
          <w:szCs w:val="19"/>
        </w:rPr>
        <w:t>update as relevant</w:t>
      </w:r>
      <w:r w:rsidR="00265C48" w:rsidRPr="000F4EF3">
        <w:rPr>
          <w:rFonts w:ascii="Fira Sans Light" w:hAnsi="Fira Sans Light"/>
          <w:sz w:val="19"/>
          <w:szCs w:val="19"/>
        </w:rPr>
        <w:t>)</w:t>
      </w:r>
      <w:r w:rsidR="005174CD" w:rsidRPr="000F4EF3">
        <w:rPr>
          <w:rFonts w:ascii="Fira Sans Light" w:hAnsi="Fira Sans Light"/>
          <w:sz w:val="19"/>
          <w:szCs w:val="19"/>
        </w:rPr>
        <w:t>.</w:t>
      </w:r>
      <w:r w:rsidRPr="000F4EF3">
        <w:rPr>
          <w:rFonts w:ascii="Fira Sans Light" w:hAnsi="Fira Sans Light"/>
          <w:sz w:val="19"/>
          <w:szCs w:val="19"/>
        </w:rPr>
        <w:t xml:space="preserve"> </w:t>
      </w:r>
    </w:p>
    <w:p w14:paraId="29AE0CC2" w14:textId="40140B7D" w:rsidR="005952D5" w:rsidRPr="000F4EF3" w:rsidRDefault="005174CD" w:rsidP="000A26BB">
      <w:pPr>
        <w:keepLines/>
        <w:rPr>
          <w:rFonts w:ascii="Fira Sans Light" w:hAnsi="Fira Sans Light"/>
          <w:sz w:val="19"/>
          <w:szCs w:val="19"/>
        </w:rPr>
      </w:pPr>
      <w:r w:rsidRPr="000F4EF3">
        <w:rPr>
          <w:rFonts w:ascii="Fira Sans Light" w:hAnsi="Fira Sans Light"/>
          <w:sz w:val="19"/>
          <w:szCs w:val="19"/>
        </w:rPr>
        <w:t>The group agreed that:</w:t>
      </w:r>
    </w:p>
    <w:p w14:paraId="152C40C0" w14:textId="77777777" w:rsidR="005174CD" w:rsidRPr="000F4EF3" w:rsidRDefault="005174CD" w:rsidP="00C94C76">
      <w:pPr>
        <w:keepLines/>
        <w:numPr>
          <w:ilvl w:val="0"/>
          <w:numId w:val="16"/>
        </w:numPr>
        <w:rPr>
          <w:rFonts w:ascii="Fira Sans Light" w:hAnsi="Fira Sans Light"/>
          <w:sz w:val="19"/>
          <w:szCs w:val="19"/>
        </w:rPr>
      </w:pPr>
      <w:r w:rsidRPr="000F4EF3">
        <w:rPr>
          <w:rFonts w:ascii="Fira Sans Light" w:hAnsi="Fira Sans Light"/>
          <w:sz w:val="19"/>
          <w:szCs w:val="19"/>
        </w:rPr>
        <w:t>An electronic solution was required in the immediate future</w:t>
      </w:r>
    </w:p>
    <w:p w14:paraId="5DBCCA28" w14:textId="77777777" w:rsidR="005174CD" w:rsidRPr="000F4EF3" w:rsidRDefault="005174CD" w:rsidP="00C94C76">
      <w:pPr>
        <w:keepLines/>
        <w:numPr>
          <w:ilvl w:val="0"/>
          <w:numId w:val="16"/>
        </w:numPr>
        <w:rPr>
          <w:rFonts w:ascii="Fira Sans Light" w:hAnsi="Fira Sans Light"/>
          <w:sz w:val="19"/>
          <w:szCs w:val="19"/>
        </w:rPr>
      </w:pPr>
      <w:r w:rsidRPr="000F4EF3">
        <w:rPr>
          <w:rFonts w:ascii="Fira Sans Light" w:hAnsi="Fira Sans Light"/>
          <w:sz w:val="19"/>
          <w:szCs w:val="19"/>
        </w:rPr>
        <w:t>A specification list should be drawn up for the product</w:t>
      </w:r>
    </w:p>
    <w:p w14:paraId="2EA45A84" w14:textId="67FFD001" w:rsidR="00BC0BA8" w:rsidRPr="000F4EF3" w:rsidRDefault="005174CD" w:rsidP="00C94C76">
      <w:pPr>
        <w:keepLines/>
        <w:numPr>
          <w:ilvl w:val="0"/>
          <w:numId w:val="16"/>
        </w:numPr>
        <w:rPr>
          <w:rFonts w:ascii="Fira Sans Light" w:hAnsi="Fira Sans Light"/>
          <w:sz w:val="19"/>
          <w:szCs w:val="19"/>
        </w:rPr>
      </w:pPr>
      <w:r w:rsidRPr="000F4EF3">
        <w:rPr>
          <w:rFonts w:ascii="Fira Sans Light" w:hAnsi="Fira Sans Light"/>
          <w:sz w:val="19"/>
          <w:szCs w:val="19"/>
        </w:rPr>
        <w:t xml:space="preserve">A </w:t>
      </w:r>
      <w:r w:rsidR="00204F70" w:rsidRPr="000F4EF3">
        <w:rPr>
          <w:rFonts w:ascii="Fira Sans Light" w:hAnsi="Fira Sans Light"/>
          <w:sz w:val="19"/>
          <w:szCs w:val="19"/>
        </w:rPr>
        <w:t xml:space="preserve">proposal </w:t>
      </w:r>
      <w:r w:rsidRPr="000F4EF3">
        <w:rPr>
          <w:rFonts w:ascii="Fira Sans Light" w:hAnsi="Fira Sans Light"/>
          <w:sz w:val="19"/>
          <w:szCs w:val="19"/>
        </w:rPr>
        <w:t xml:space="preserve">should be written and presented to the </w:t>
      </w:r>
      <w:r w:rsidR="00204F70" w:rsidRPr="000F4EF3">
        <w:rPr>
          <w:rFonts w:ascii="Fira Sans Light" w:hAnsi="Fira Sans Light"/>
          <w:sz w:val="19"/>
          <w:szCs w:val="19"/>
        </w:rPr>
        <w:t xml:space="preserve">relevant </w:t>
      </w:r>
      <w:r w:rsidRPr="000F4EF3">
        <w:rPr>
          <w:rFonts w:ascii="Fira Sans Light" w:hAnsi="Fira Sans Light"/>
          <w:sz w:val="19"/>
          <w:szCs w:val="19"/>
        </w:rPr>
        <w:t xml:space="preserve">capital </w:t>
      </w:r>
      <w:r w:rsidR="00204F70" w:rsidRPr="000F4EF3">
        <w:rPr>
          <w:rFonts w:ascii="Fira Sans Light" w:hAnsi="Fira Sans Light"/>
          <w:sz w:val="19"/>
          <w:szCs w:val="19"/>
        </w:rPr>
        <w:t xml:space="preserve">expenditure </w:t>
      </w:r>
      <w:r w:rsidRPr="000F4EF3">
        <w:rPr>
          <w:rFonts w:ascii="Fira Sans Light" w:hAnsi="Fira Sans Light"/>
          <w:sz w:val="19"/>
          <w:szCs w:val="19"/>
        </w:rPr>
        <w:t>committee</w:t>
      </w:r>
      <w:r w:rsidR="00BC0BA8" w:rsidRPr="000F4EF3">
        <w:rPr>
          <w:rFonts w:ascii="Fira Sans Light" w:hAnsi="Fira Sans Light"/>
          <w:sz w:val="19"/>
          <w:szCs w:val="19"/>
        </w:rPr>
        <w:t xml:space="preserve">. </w:t>
      </w:r>
    </w:p>
    <w:p w14:paraId="723148B3" w14:textId="3042EDC5" w:rsidR="005174CD" w:rsidRPr="000F4EF3" w:rsidRDefault="00BC0BA8" w:rsidP="00BC0BA8">
      <w:pPr>
        <w:keepLines/>
        <w:rPr>
          <w:rFonts w:ascii="Fira Sans Light" w:hAnsi="Fira Sans Light"/>
          <w:sz w:val="19"/>
          <w:szCs w:val="19"/>
        </w:rPr>
      </w:pPr>
      <w:r w:rsidRPr="000F4EF3">
        <w:rPr>
          <w:rFonts w:ascii="Fira Sans Light" w:hAnsi="Fira Sans Light"/>
          <w:sz w:val="19"/>
          <w:szCs w:val="19"/>
        </w:rPr>
        <w:t xml:space="preserve">The </w:t>
      </w:r>
      <w:r w:rsidR="00204F70" w:rsidRPr="000F4EF3">
        <w:rPr>
          <w:rFonts w:ascii="Fira Sans Light" w:hAnsi="Fira Sans Light"/>
          <w:sz w:val="19"/>
          <w:szCs w:val="19"/>
        </w:rPr>
        <w:t xml:space="preserve">proposal </w:t>
      </w:r>
      <w:r w:rsidRPr="000F4EF3">
        <w:rPr>
          <w:rFonts w:ascii="Fira Sans Light" w:hAnsi="Fira Sans Light"/>
          <w:sz w:val="19"/>
          <w:szCs w:val="19"/>
        </w:rPr>
        <w:t xml:space="preserve">was approved at the </w:t>
      </w:r>
      <w:r w:rsidR="00204F70" w:rsidRPr="000F4EF3">
        <w:rPr>
          <w:rFonts w:ascii="Fira Sans Light" w:hAnsi="Fira Sans Light"/>
          <w:sz w:val="19"/>
          <w:szCs w:val="19"/>
        </w:rPr>
        <w:t>Capital Expenditure (</w:t>
      </w:r>
      <w:r w:rsidR="00A54056" w:rsidRPr="000F4EF3">
        <w:rPr>
          <w:rFonts w:ascii="Fira Sans Light" w:hAnsi="Fira Sans Light"/>
          <w:i/>
          <w:sz w:val="19"/>
          <w:szCs w:val="19"/>
        </w:rPr>
        <w:t>update as relevant</w:t>
      </w:r>
      <w:r w:rsidR="00204F70" w:rsidRPr="000F4EF3">
        <w:rPr>
          <w:rFonts w:ascii="Fira Sans Light" w:hAnsi="Fira Sans Light"/>
          <w:sz w:val="19"/>
          <w:szCs w:val="19"/>
        </w:rPr>
        <w:t>)</w:t>
      </w:r>
      <w:r w:rsidRPr="000F4EF3">
        <w:rPr>
          <w:rFonts w:ascii="Fira Sans Light" w:hAnsi="Fira Sans Light"/>
          <w:sz w:val="19"/>
          <w:szCs w:val="19"/>
        </w:rPr>
        <w:t xml:space="preserve"> committee meeting on </w:t>
      </w:r>
      <w:r w:rsidR="00C97B05" w:rsidRPr="000F4EF3">
        <w:rPr>
          <w:rFonts w:ascii="Fira Sans Light" w:hAnsi="Fira Sans Light"/>
          <w:b/>
          <w:bCs/>
          <w:sz w:val="19"/>
          <w:szCs w:val="19"/>
        </w:rPr>
        <w:t>DATE</w:t>
      </w:r>
      <w:r w:rsidRPr="000F4EF3">
        <w:rPr>
          <w:rFonts w:ascii="Fira Sans Light" w:hAnsi="Fira Sans Light"/>
          <w:sz w:val="19"/>
          <w:szCs w:val="19"/>
        </w:rPr>
        <w:t>.</w:t>
      </w:r>
    </w:p>
    <w:p w14:paraId="67BEF78E" w14:textId="77777777" w:rsidR="000E7C09" w:rsidRPr="000F4EF3" w:rsidRDefault="000E7C09" w:rsidP="00BB321F">
      <w:pPr>
        <w:pStyle w:val="Heading2"/>
        <w:rPr>
          <w:rStyle w:val="Emphasis"/>
          <w:rFonts w:ascii="Fira Sans Light" w:hAnsi="Fira Sans Light"/>
          <w:i w:val="0"/>
          <w:sz w:val="19"/>
          <w:szCs w:val="19"/>
        </w:rPr>
      </w:pPr>
    </w:p>
    <w:p w14:paraId="242BFE98" w14:textId="77777777" w:rsidR="000E7C09" w:rsidRPr="000F4EF3" w:rsidRDefault="000E7C09" w:rsidP="00BB321F">
      <w:pPr>
        <w:pStyle w:val="Heading2"/>
        <w:rPr>
          <w:rStyle w:val="Emphasis"/>
          <w:rFonts w:ascii="Fira Sans Light" w:hAnsi="Fira Sans Light"/>
          <w:i w:val="0"/>
          <w:sz w:val="19"/>
          <w:szCs w:val="19"/>
        </w:rPr>
      </w:pPr>
    </w:p>
    <w:p w14:paraId="46D2D84C" w14:textId="77777777" w:rsidR="000E7C09" w:rsidRPr="000F4EF3" w:rsidRDefault="000E7C09" w:rsidP="00BB321F">
      <w:pPr>
        <w:pStyle w:val="Heading2"/>
        <w:rPr>
          <w:rStyle w:val="Emphasis"/>
          <w:rFonts w:ascii="Fira Sans Light" w:hAnsi="Fira Sans Light"/>
          <w:i w:val="0"/>
          <w:sz w:val="19"/>
          <w:szCs w:val="19"/>
        </w:rPr>
      </w:pPr>
    </w:p>
    <w:p w14:paraId="21C0B59A" w14:textId="77777777" w:rsidR="008A5C99" w:rsidRPr="000F4EF3" w:rsidRDefault="008A5C99" w:rsidP="008A5C99">
      <w:pPr>
        <w:rPr>
          <w:rFonts w:ascii="Fira Sans Light" w:hAnsi="Fira Sans Light"/>
          <w:sz w:val="19"/>
          <w:szCs w:val="19"/>
          <w:lang w:val="en-GB" w:eastAsia="en-GB"/>
        </w:rPr>
      </w:pPr>
    </w:p>
    <w:p w14:paraId="79038E30" w14:textId="77777777" w:rsidR="008A5C99" w:rsidRPr="000F4EF3" w:rsidRDefault="008A5C99" w:rsidP="008A5C99">
      <w:pPr>
        <w:rPr>
          <w:rFonts w:ascii="Fira Sans Light" w:hAnsi="Fira Sans Light"/>
          <w:sz w:val="19"/>
          <w:szCs w:val="19"/>
          <w:lang w:val="en-GB" w:eastAsia="en-GB"/>
        </w:rPr>
      </w:pPr>
    </w:p>
    <w:p w14:paraId="2841542D" w14:textId="77777777" w:rsidR="00C34661" w:rsidRPr="000F4EF3" w:rsidRDefault="00C34661" w:rsidP="00C34661">
      <w:pPr>
        <w:rPr>
          <w:rFonts w:ascii="Fira Sans Light" w:hAnsi="Fira Sans Light"/>
          <w:sz w:val="19"/>
          <w:szCs w:val="19"/>
          <w:lang w:val="en-GB" w:eastAsia="en-GB"/>
        </w:rPr>
      </w:pPr>
    </w:p>
    <w:p w14:paraId="58009DED" w14:textId="389DDCF6" w:rsidR="005E140A" w:rsidRPr="000F4EF3" w:rsidRDefault="005E140A" w:rsidP="00BB321F">
      <w:pPr>
        <w:pStyle w:val="Heading2"/>
        <w:rPr>
          <w:rStyle w:val="Emphasis"/>
          <w:rFonts w:ascii="Fira Sans Light" w:hAnsi="Fira Sans Light"/>
          <w:i w:val="0"/>
          <w:sz w:val="19"/>
          <w:szCs w:val="19"/>
        </w:rPr>
      </w:pPr>
      <w:bookmarkStart w:id="72" w:name="_Toc93935651"/>
      <w:bookmarkStart w:id="73" w:name="_Toc93936797"/>
      <w:bookmarkStart w:id="74" w:name="_Toc93937039"/>
      <w:r w:rsidRPr="000F4EF3">
        <w:rPr>
          <w:rStyle w:val="Emphasis"/>
          <w:rFonts w:ascii="Fira Sans Light" w:hAnsi="Fira Sans Light"/>
          <w:i w:val="0"/>
          <w:sz w:val="19"/>
          <w:szCs w:val="19"/>
        </w:rPr>
        <w:t>The Case for Change</w:t>
      </w:r>
      <w:bookmarkEnd w:id="72"/>
      <w:bookmarkEnd w:id="73"/>
      <w:bookmarkEnd w:id="74"/>
    </w:p>
    <w:p w14:paraId="2AB76225" w14:textId="77777777" w:rsidR="00E50D5F" w:rsidRPr="000F4EF3" w:rsidRDefault="00E50D5F" w:rsidP="00E50D5F">
      <w:pPr>
        <w:spacing w:line="276" w:lineRule="auto"/>
        <w:rPr>
          <w:rFonts w:ascii="Fira Sans Light" w:hAnsi="Fira Sans Light"/>
          <w:sz w:val="19"/>
          <w:szCs w:val="19"/>
        </w:rPr>
      </w:pPr>
      <w:r w:rsidRPr="000F4EF3">
        <w:rPr>
          <w:rFonts w:ascii="Fira Sans Light" w:hAnsi="Fira Sans Light"/>
          <w:sz w:val="19"/>
          <w:szCs w:val="19"/>
        </w:rPr>
        <w:t xml:space="preserve">Establishing an image archiving, quality assurance, credentialing and workflow electronic solution for clinical ultrasound would allow for scans to be reviewed, reported (if required) and stored. Having no QA, </w:t>
      </w:r>
      <w:proofErr w:type="gramStart"/>
      <w:r w:rsidRPr="000F4EF3">
        <w:rPr>
          <w:rFonts w:ascii="Fira Sans Light" w:hAnsi="Fira Sans Light"/>
          <w:sz w:val="19"/>
          <w:szCs w:val="19"/>
        </w:rPr>
        <w:t>credentialing</w:t>
      </w:r>
      <w:proofErr w:type="gramEnd"/>
      <w:r w:rsidRPr="000F4EF3">
        <w:rPr>
          <w:rFonts w:ascii="Fira Sans Light" w:hAnsi="Fira Sans Light"/>
          <w:sz w:val="19"/>
          <w:szCs w:val="19"/>
        </w:rPr>
        <w:t xml:space="preserve"> or storage solution for clinical ultrasound results in a risk to patient safety (see Appendix 1)</w:t>
      </w:r>
    </w:p>
    <w:tbl>
      <w:tblPr>
        <w:tblW w:w="9072"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1701"/>
        <w:gridCol w:w="7371"/>
      </w:tblGrid>
      <w:tr w:rsidR="005E140A" w:rsidRPr="000F4EF3" w14:paraId="38E9B150" w14:textId="77777777" w:rsidTr="003904B7">
        <w:tc>
          <w:tcPr>
            <w:tcW w:w="1701" w:type="dxa"/>
            <w:shd w:val="clear" w:color="auto" w:fill="CCD3E1"/>
            <w:vAlign w:val="bottom"/>
          </w:tcPr>
          <w:p w14:paraId="583CDF23" w14:textId="77777777" w:rsidR="005E140A" w:rsidRPr="000F4EF3" w:rsidRDefault="00E90B01" w:rsidP="003904B7">
            <w:pPr>
              <w:pStyle w:val="TableHeading"/>
              <w:rPr>
                <w:rFonts w:ascii="Fira Sans Light" w:hAnsi="Fira Sans Light"/>
                <w:sz w:val="19"/>
                <w:szCs w:val="19"/>
              </w:rPr>
            </w:pPr>
            <w:r w:rsidRPr="000F4EF3">
              <w:rPr>
                <w:rFonts w:ascii="Fira Sans Light" w:hAnsi="Fira Sans Light"/>
                <w:sz w:val="19"/>
                <w:szCs w:val="19"/>
              </w:rPr>
              <w:t>Investment Objective</w:t>
            </w:r>
            <w:r w:rsidR="00DE2407" w:rsidRPr="000F4EF3">
              <w:rPr>
                <w:rFonts w:ascii="Fira Sans Light" w:hAnsi="Fira Sans Light"/>
                <w:sz w:val="19"/>
                <w:szCs w:val="19"/>
              </w:rPr>
              <w:t xml:space="preserve"> One</w:t>
            </w:r>
          </w:p>
        </w:tc>
        <w:tc>
          <w:tcPr>
            <w:tcW w:w="7371" w:type="dxa"/>
            <w:shd w:val="clear" w:color="auto" w:fill="CCD3E1"/>
          </w:tcPr>
          <w:p w14:paraId="3249164F" w14:textId="77777777" w:rsidR="005E140A" w:rsidRPr="000F4EF3" w:rsidRDefault="00237078" w:rsidP="000D2638">
            <w:pPr>
              <w:pStyle w:val="TableHeading"/>
              <w:rPr>
                <w:rFonts w:ascii="Fira Sans Light" w:hAnsi="Fira Sans Light"/>
                <w:sz w:val="19"/>
                <w:szCs w:val="19"/>
              </w:rPr>
            </w:pPr>
            <w:r w:rsidRPr="000F4EF3">
              <w:rPr>
                <w:rFonts w:ascii="Fira Sans Light" w:hAnsi="Fira Sans Light"/>
                <w:sz w:val="19"/>
                <w:szCs w:val="19"/>
              </w:rPr>
              <w:t>Establishing an image archiving, quality assurance and workflow electronic solution for clinical ultrasound</w:t>
            </w:r>
          </w:p>
        </w:tc>
      </w:tr>
      <w:tr w:rsidR="005E140A" w:rsidRPr="000F4EF3" w14:paraId="50DF0BF2" w14:textId="77777777" w:rsidTr="003904B7">
        <w:tc>
          <w:tcPr>
            <w:tcW w:w="1701" w:type="dxa"/>
            <w:shd w:val="clear" w:color="auto" w:fill="E5E9F0"/>
          </w:tcPr>
          <w:p w14:paraId="78441104" w14:textId="77777777" w:rsidR="005E140A" w:rsidRPr="000F4EF3" w:rsidRDefault="00E90B01" w:rsidP="003904B7">
            <w:pPr>
              <w:pStyle w:val="TableHeading"/>
              <w:rPr>
                <w:rFonts w:ascii="Fira Sans Light" w:hAnsi="Fira Sans Light"/>
                <w:sz w:val="19"/>
                <w:szCs w:val="19"/>
              </w:rPr>
            </w:pPr>
            <w:r w:rsidRPr="000F4EF3">
              <w:rPr>
                <w:rFonts w:ascii="Fira Sans Light" w:hAnsi="Fira Sans Light"/>
                <w:sz w:val="19"/>
                <w:szCs w:val="19"/>
              </w:rPr>
              <w:t>Existing Arrangements</w:t>
            </w:r>
          </w:p>
        </w:tc>
        <w:tc>
          <w:tcPr>
            <w:tcW w:w="7371" w:type="dxa"/>
          </w:tcPr>
          <w:p w14:paraId="664DC72E" w14:textId="245AF069" w:rsidR="005E140A" w:rsidRPr="000F4EF3" w:rsidRDefault="00237078" w:rsidP="00220E2E">
            <w:pPr>
              <w:pStyle w:val="TableText"/>
              <w:rPr>
                <w:rFonts w:ascii="Fira Sans Light" w:hAnsi="Fira Sans Light"/>
                <w:sz w:val="19"/>
                <w:szCs w:val="19"/>
              </w:rPr>
            </w:pPr>
            <w:r w:rsidRPr="000F4EF3">
              <w:rPr>
                <w:rFonts w:ascii="Fira Sans Light" w:hAnsi="Fira Sans Light"/>
                <w:sz w:val="19"/>
                <w:szCs w:val="19"/>
              </w:rPr>
              <w:t xml:space="preserve">No solution is in place at the present time and QA of clinical </w:t>
            </w:r>
            <w:r w:rsidR="00220E2E" w:rsidRPr="000F4EF3">
              <w:rPr>
                <w:rFonts w:ascii="Fira Sans Light" w:hAnsi="Fira Sans Light"/>
                <w:sz w:val="19"/>
                <w:szCs w:val="19"/>
              </w:rPr>
              <w:t>u</w:t>
            </w:r>
            <w:r w:rsidRPr="000F4EF3">
              <w:rPr>
                <w:rFonts w:ascii="Fira Sans Light" w:hAnsi="Fira Sans Light"/>
                <w:sz w:val="19"/>
                <w:szCs w:val="19"/>
              </w:rPr>
              <w:t>ltrasound images happe</w:t>
            </w:r>
            <w:r w:rsidR="00081CDE" w:rsidRPr="000F4EF3">
              <w:rPr>
                <w:rFonts w:ascii="Fira Sans Light" w:hAnsi="Fira Sans Light"/>
                <w:sz w:val="19"/>
                <w:szCs w:val="19"/>
              </w:rPr>
              <w:t>ns variably throughout the</w:t>
            </w:r>
            <w:r w:rsidR="00081CDE" w:rsidRPr="000F4EF3">
              <w:rPr>
                <w:rFonts w:ascii="Fira Sans Light" w:hAnsi="Fira Sans Light"/>
                <w:b/>
                <w:bCs/>
                <w:sz w:val="19"/>
                <w:szCs w:val="19"/>
              </w:rPr>
              <w:t xml:space="preserve"> </w:t>
            </w:r>
            <w:r w:rsidR="00530E74" w:rsidRPr="000F4EF3">
              <w:rPr>
                <w:rFonts w:ascii="Fira Sans Light" w:hAnsi="Fira Sans Light"/>
                <w:b/>
                <w:bCs/>
                <w:sz w:val="19"/>
                <w:szCs w:val="19"/>
              </w:rPr>
              <w:t>INSTITUTION</w:t>
            </w:r>
          </w:p>
        </w:tc>
      </w:tr>
      <w:tr w:rsidR="005E140A" w:rsidRPr="000F4EF3" w14:paraId="0EBF99D9" w14:textId="77777777" w:rsidTr="003904B7">
        <w:tc>
          <w:tcPr>
            <w:tcW w:w="1701" w:type="dxa"/>
            <w:shd w:val="clear" w:color="auto" w:fill="E5E9F0"/>
          </w:tcPr>
          <w:p w14:paraId="17DA33C2" w14:textId="77777777" w:rsidR="005E140A" w:rsidRPr="000F4EF3" w:rsidRDefault="005E140A" w:rsidP="003904B7">
            <w:pPr>
              <w:pStyle w:val="TableHeading"/>
              <w:rPr>
                <w:rFonts w:ascii="Fira Sans Light" w:hAnsi="Fira Sans Light"/>
                <w:sz w:val="19"/>
                <w:szCs w:val="19"/>
              </w:rPr>
            </w:pPr>
            <w:r w:rsidRPr="000F4EF3">
              <w:rPr>
                <w:rFonts w:ascii="Fira Sans Light" w:hAnsi="Fira Sans Light"/>
                <w:sz w:val="19"/>
                <w:szCs w:val="19"/>
              </w:rPr>
              <w:lastRenderedPageBreak/>
              <w:t>Business Needs</w:t>
            </w:r>
          </w:p>
        </w:tc>
        <w:tc>
          <w:tcPr>
            <w:tcW w:w="7371" w:type="dxa"/>
          </w:tcPr>
          <w:p w14:paraId="29006215" w14:textId="77777777" w:rsidR="005E140A" w:rsidRPr="000F4EF3" w:rsidRDefault="00237078" w:rsidP="00BB79E8">
            <w:pPr>
              <w:pStyle w:val="TableText"/>
              <w:rPr>
                <w:rFonts w:ascii="Fira Sans Light" w:hAnsi="Fira Sans Light"/>
                <w:sz w:val="19"/>
                <w:szCs w:val="19"/>
              </w:rPr>
            </w:pPr>
            <w:r w:rsidRPr="000F4EF3">
              <w:rPr>
                <w:rFonts w:ascii="Fira Sans Light" w:hAnsi="Fira Sans Light"/>
                <w:sz w:val="19"/>
                <w:szCs w:val="19"/>
              </w:rPr>
              <w:t>Patient harm is known to have occurred because clinical ultrasound images were not reviewed.</w:t>
            </w:r>
            <w:r w:rsidR="00A634FF" w:rsidRPr="000F4EF3">
              <w:rPr>
                <w:rFonts w:ascii="Fira Sans Light" w:hAnsi="Fira Sans Light"/>
                <w:sz w:val="19"/>
                <w:szCs w:val="19"/>
              </w:rPr>
              <w:t xml:space="preserve"> </w:t>
            </w:r>
          </w:p>
        </w:tc>
      </w:tr>
      <w:tr w:rsidR="005E140A" w:rsidRPr="000F4EF3" w14:paraId="7E368BF4" w14:textId="77777777" w:rsidTr="003904B7">
        <w:tc>
          <w:tcPr>
            <w:tcW w:w="1701" w:type="dxa"/>
            <w:shd w:val="clear" w:color="auto" w:fill="E5E9F0"/>
          </w:tcPr>
          <w:p w14:paraId="677DC19E" w14:textId="77777777" w:rsidR="005E140A" w:rsidRPr="000F4EF3" w:rsidRDefault="005E140A" w:rsidP="003904B7">
            <w:pPr>
              <w:pStyle w:val="TableHeading"/>
              <w:rPr>
                <w:rFonts w:ascii="Fira Sans Light" w:hAnsi="Fira Sans Light"/>
                <w:sz w:val="19"/>
                <w:szCs w:val="19"/>
              </w:rPr>
            </w:pPr>
            <w:r w:rsidRPr="000F4EF3">
              <w:rPr>
                <w:rFonts w:ascii="Fira Sans Light" w:hAnsi="Fira Sans Light"/>
                <w:sz w:val="19"/>
                <w:szCs w:val="19"/>
              </w:rPr>
              <w:t>Potential Scope</w:t>
            </w:r>
          </w:p>
        </w:tc>
        <w:tc>
          <w:tcPr>
            <w:tcW w:w="7371" w:type="dxa"/>
          </w:tcPr>
          <w:p w14:paraId="5E79B58B" w14:textId="527E3180" w:rsidR="005E140A" w:rsidRPr="000F4EF3" w:rsidRDefault="00237078" w:rsidP="00081CDE">
            <w:pPr>
              <w:pStyle w:val="TableText"/>
              <w:rPr>
                <w:rFonts w:ascii="Fira Sans Light" w:hAnsi="Fira Sans Light"/>
                <w:sz w:val="19"/>
                <w:szCs w:val="19"/>
              </w:rPr>
            </w:pPr>
            <w:r w:rsidRPr="000F4EF3">
              <w:rPr>
                <w:rFonts w:ascii="Fira Sans Light" w:hAnsi="Fira Sans Light"/>
                <w:sz w:val="19"/>
                <w:szCs w:val="19"/>
              </w:rPr>
              <w:t>Impleme</w:t>
            </w:r>
            <w:r w:rsidR="00081CDE" w:rsidRPr="000F4EF3">
              <w:rPr>
                <w:rFonts w:ascii="Fira Sans Light" w:hAnsi="Fira Sans Light"/>
                <w:sz w:val="19"/>
                <w:szCs w:val="19"/>
              </w:rPr>
              <w:t>ntation in five key areas</w:t>
            </w:r>
            <w:r w:rsidR="0027722C" w:rsidRPr="000F4EF3">
              <w:rPr>
                <w:rFonts w:ascii="Fira Sans Light" w:hAnsi="Fira Sans Light"/>
                <w:sz w:val="19"/>
                <w:szCs w:val="19"/>
              </w:rPr>
              <w:t xml:space="preserve"> (see above)</w:t>
            </w:r>
            <w:r w:rsidRPr="000F4EF3">
              <w:rPr>
                <w:rFonts w:ascii="Fira Sans Light" w:hAnsi="Fira Sans Light"/>
                <w:sz w:val="19"/>
                <w:szCs w:val="19"/>
              </w:rPr>
              <w:t xml:space="preserve"> and </w:t>
            </w:r>
            <w:r w:rsidR="008B1DE7" w:rsidRPr="000F4EF3">
              <w:rPr>
                <w:rFonts w:ascii="Fira Sans Light" w:hAnsi="Fira Sans Light"/>
                <w:sz w:val="19"/>
                <w:szCs w:val="19"/>
              </w:rPr>
              <w:t xml:space="preserve">future expansion to other services at </w:t>
            </w:r>
            <w:r w:rsidR="00081CDE" w:rsidRPr="000F4EF3">
              <w:rPr>
                <w:rFonts w:ascii="Fira Sans Light" w:hAnsi="Fira Sans Light"/>
                <w:sz w:val="19"/>
                <w:szCs w:val="19"/>
              </w:rPr>
              <w:t>… and</w:t>
            </w:r>
            <w:r w:rsidR="008A12FC" w:rsidRPr="000F4EF3">
              <w:rPr>
                <w:rFonts w:ascii="Fira Sans Light" w:hAnsi="Fira Sans Light"/>
                <w:sz w:val="19"/>
                <w:szCs w:val="19"/>
              </w:rPr>
              <w:t xml:space="preserve"> </w:t>
            </w:r>
            <w:r w:rsidR="00EB39AB" w:rsidRPr="000F4EF3">
              <w:rPr>
                <w:rFonts w:ascii="Fira Sans Light" w:hAnsi="Fira Sans Light"/>
                <w:b/>
                <w:bCs/>
                <w:sz w:val="19"/>
                <w:szCs w:val="19"/>
              </w:rPr>
              <w:t>NUMBER</w:t>
            </w:r>
            <w:r w:rsidR="00EB39AB" w:rsidRPr="000F4EF3">
              <w:rPr>
                <w:rFonts w:ascii="Fira Sans Light" w:hAnsi="Fira Sans Light"/>
                <w:sz w:val="19"/>
                <w:szCs w:val="19"/>
              </w:rPr>
              <w:t xml:space="preserve"> </w:t>
            </w:r>
            <w:r w:rsidR="00081CDE" w:rsidRPr="000F4EF3">
              <w:rPr>
                <w:rFonts w:ascii="Fira Sans Light" w:hAnsi="Fira Sans Light"/>
                <w:sz w:val="19"/>
                <w:szCs w:val="19"/>
              </w:rPr>
              <w:t>other</w:t>
            </w:r>
            <w:r w:rsidR="00081CDE" w:rsidRPr="000F4EF3">
              <w:rPr>
                <w:rFonts w:ascii="Fira Sans Light" w:hAnsi="Fira Sans Light"/>
                <w:b/>
                <w:bCs/>
                <w:sz w:val="19"/>
                <w:szCs w:val="19"/>
              </w:rPr>
              <w:t xml:space="preserve"> </w:t>
            </w:r>
            <w:r w:rsidR="006A0E0E" w:rsidRPr="000F4EF3">
              <w:rPr>
                <w:rFonts w:ascii="Fira Sans Light" w:hAnsi="Fira Sans Light"/>
                <w:b/>
                <w:bCs/>
                <w:sz w:val="19"/>
                <w:szCs w:val="19"/>
              </w:rPr>
              <w:t>INSTITUTION</w:t>
            </w:r>
            <w:r w:rsidR="008A12FC" w:rsidRPr="000F4EF3">
              <w:rPr>
                <w:rFonts w:ascii="Fira Sans Light" w:hAnsi="Fira Sans Light"/>
                <w:b/>
                <w:bCs/>
                <w:sz w:val="19"/>
                <w:szCs w:val="19"/>
              </w:rPr>
              <w:t>S</w:t>
            </w:r>
            <w:r w:rsidR="006A0E0E" w:rsidRPr="000F4EF3">
              <w:rPr>
                <w:rFonts w:ascii="Fira Sans Light" w:hAnsi="Fira Sans Light"/>
                <w:sz w:val="19"/>
                <w:szCs w:val="19"/>
              </w:rPr>
              <w:t xml:space="preserve"> </w:t>
            </w:r>
            <w:r w:rsidR="001C0535" w:rsidRPr="000F4EF3">
              <w:rPr>
                <w:rFonts w:ascii="Fira Sans Light" w:hAnsi="Fira Sans Light"/>
                <w:sz w:val="19"/>
                <w:szCs w:val="19"/>
              </w:rPr>
              <w:t>(not in scope at present time)</w:t>
            </w:r>
          </w:p>
        </w:tc>
      </w:tr>
      <w:tr w:rsidR="005E140A" w:rsidRPr="000F4EF3" w14:paraId="0BFA45BD" w14:textId="77777777" w:rsidTr="003904B7">
        <w:tc>
          <w:tcPr>
            <w:tcW w:w="1701" w:type="dxa"/>
            <w:shd w:val="clear" w:color="auto" w:fill="E5E9F0"/>
          </w:tcPr>
          <w:p w14:paraId="0DA41684" w14:textId="77777777" w:rsidR="005E140A" w:rsidRPr="000F4EF3" w:rsidRDefault="005E140A" w:rsidP="003904B7">
            <w:pPr>
              <w:pStyle w:val="TableHeading"/>
              <w:rPr>
                <w:rFonts w:ascii="Fira Sans Light" w:hAnsi="Fira Sans Light"/>
                <w:sz w:val="19"/>
                <w:szCs w:val="19"/>
              </w:rPr>
            </w:pPr>
            <w:r w:rsidRPr="000F4EF3">
              <w:rPr>
                <w:rFonts w:ascii="Fira Sans Light" w:hAnsi="Fira Sans Light"/>
                <w:sz w:val="19"/>
                <w:szCs w:val="19"/>
              </w:rPr>
              <w:t>Potential Benefits</w:t>
            </w:r>
          </w:p>
        </w:tc>
        <w:tc>
          <w:tcPr>
            <w:tcW w:w="7371" w:type="dxa"/>
          </w:tcPr>
          <w:p w14:paraId="6B0077A1" w14:textId="77777777" w:rsidR="005E140A" w:rsidRPr="000F4EF3" w:rsidRDefault="00237078" w:rsidP="003A4A9B">
            <w:pPr>
              <w:pStyle w:val="TableText"/>
              <w:rPr>
                <w:rFonts w:ascii="Fira Sans Light" w:hAnsi="Fira Sans Light"/>
                <w:sz w:val="19"/>
                <w:szCs w:val="19"/>
              </w:rPr>
            </w:pPr>
            <w:r w:rsidRPr="000F4EF3">
              <w:rPr>
                <w:rFonts w:ascii="Fira Sans Light" w:hAnsi="Fira Sans Light"/>
                <w:sz w:val="19"/>
                <w:szCs w:val="19"/>
              </w:rPr>
              <w:t>Ensures QA and storage of clinical ultrasound images hence reducing patient harm.</w:t>
            </w:r>
          </w:p>
        </w:tc>
      </w:tr>
      <w:tr w:rsidR="005E140A" w:rsidRPr="000F4EF3" w14:paraId="1ECB566E" w14:textId="77777777" w:rsidTr="003904B7">
        <w:tc>
          <w:tcPr>
            <w:tcW w:w="1701" w:type="dxa"/>
            <w:shd w:val="clear" w:color="auto" w:fill="E5E9F0"/>
          </w:tcPr>
          <w:p w14:paraId="1B522D04" w14:textId="77777777" w:rsidR="005E140A" w:rsidRPr="000F4EF3" w:rsidRDefault="005E140A" w:rsidP="003904B7">
            <w:pPr>
              <w:pStyle w:val="TableHeading"/>
              <w:rPr>
                <w:rFonts w:ascii="Fira Sans Light" w:hAnsi="Fira Sans Light"/>
                <w:sz w:val="19"/>
                <w:szCs w:val="19"/>
              </w:rPr>
            </w:pPr>
            <w:r w:rsidRPr="000F4EF3">
              <w:rPr>
                <w:rFonts w:ascii="Fira Sans Light" w:hAnsi="Fira Sans Light"/>
                <w:sz w:val="19"/>
                <w:szCs w:val="19"/>
              </w:rPr>
              <w:t>Potential Risks</w:t>
            </w:r>
          </w:p>
        </w:tc>
        <w:tc>
          <w:tcPr>
            <w:tcW w:w="7371" w:type="dxa"/>
          </w:tcPr>
          <w:p w14:paraId="3A95C5A0" w14:textId="77777777" w:rsidR="005E140A" w:rsidRPr="000F4EF3" w:rsidRDefault="00220E2E" w:rsidP="00BC5E05">
            <w:pPr>
              <w:pStyle w:val="TableText"/>
              <w:rPr>
                <w:rFonts w:ascii="Fira Sans Light" w:hAnsi="Fira Sans Light"/>
                <w:sz w:val="19"/>
                <w:szCs w:val="19"/>
              </w:rPr>
            </w:pPr>
            <w:r w:rsidRPr="000F4EF3">
              <w:rPr>
                <w:rFonts w:ascii="Fira Sans Light" w:hAnsi="Fira Sans Light"/>
                <w:sz w:val="19"/>
                <w:szCs w:val="19"/>
              </w:rPr>
              <w:t>Risk to patients</w:t>
            </w:r>
            <w:r w:rsidR="00BC5E05" w:rsidRPr="000F4EF3">
              <w:rPr>
                <w:rFonts w:ascii="Fira Sans Light" w:hAnsi="Fira Sans Light"/>
                <w:sz w:val="19"/>
                <w:szCs w:val="19"/>
              </w:rPr>
              <w:t>.</w:t>
            </w:r>
            <w:r w:rsidRPr="000F4EF3">
              <w:rPr>
                <w:rFonts w:ascii="Fira Sans Light" w:hAnsi="Fira Sans Light"/>
                <w:sz w:val="19"/>
                <w:szCs w:val="19"/>
              </w:rPr>
              <w:t xml:space="preserve"> </w:t>
            </w:r>
          </w:p>
        </w:tc>
      </w:tr>
      <w:tr w:rsidR="005E140A" w:rsidRPr="000F4EF3" w14:paraId="22C7652A" w14:textId="77777777" w:rsidTr="003904B7">
        <w:tc>
          <w:tcPr>
            <w:tcW w:w="1701" w:type="dxa"/>
            <w:shd w:val="clear" w:color="auto" w:fill="E5E9F0"/>
          </w:tcPr>
          <w:p w14:paraId="79BF827D" w14:textId="77777777" w:rsidR="005E140A" w:rsidRPr="000F4EF3" w:rsidRDefault="005E140A" w:rsidP="003904B7">
            <w:pPr>
              <w:pStyle w:val="TableHeading"/>
              <w:rPr>
                <w:rFonts w:ascii="Fira Sans Light" w:hAnsi="Fira Sans Light"/>
                <w:sz w:val="19"/>
                <w:szCs w:val="19"/>
              </w:rPr>
            </w:pPr>
            <w:r w:rsidRPr="000F4EF3">
              <w:rPr>
                <w:rFonts w:ascii="Fira Sans Light" w:hAnsi="Fira Sans Light"/>
                <w:sz w:val="19"/>
                <w:szCs w:val="19"/>
              </w:rPr>
              <w:t>Constraints and Dependencies</w:t>
            </w:r>
          </w:p>
        </w:tc>
        <w:tc>
          <w:tcPr>
            <w:tcW w:w="7371" w:type="dxa"/>
          </w:tcPr>
          <w:p w14:paraId="42FDEF05" w14:textId="77777777" w:rsidR="005E140A" w:rsidRPr="000F4EF3" w:rsidRDefault="000E7C09" w:rsidP="000E7C09">
            <w:pPr>
              <w:pStyle w:val="TableText"/>
              <w:rPr>
                <w:rFonts w:ascii="Fira Sans Light" w:hAnsi="Fira Sans Light"/>
                <w:sz w:val="19"/>
                <w:szCs w:val="19"/>
              </w:rPr>
            </w:pPr>
            <w:r w:rsidRPr="000F4EF3">
              <w:rPr>
                <w:rFonts w:ascii="Fira Sans Light" w:hAnsi="Fira Sans Light"/>
                <w:sz w:val="19"/>
                <w:szCs w:val="19"/>
              </w:rPr>
              <w:t>The lack of QA results in US images not being reviewed and may result in patient harm.</w:t>
            </w:r>
          </w:p>
        </w:tc>
      </w:tr>
    </w:tbl>
    <w:p w14:paraId="5680C7A2" w14:textId="77777777" w:rsidR="005E140A" w:rsidRPr="000F4EF3" w:rsidRDefault="005E140A" w:rsidP="005E140A">
      <w:pPr>
        <w:spacing w:after="0"/>
        <w:rPr>
          <w:rFonts w:ascii="Fira Sans Light" w:hAnsi="Fira Sans Light"/>
          <w:sz w:val="19"/>
          <w:szCs w:val="19"/>
        </w:rPr>
      </w:pPr>
    </w:p>
    <w:tbl>
      <w:tblPr>
        <w:tblW w:w="9072"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1701"/>
        <w:gridCol w:w="7371"/>
      </w:tblGrid>
      <w:tr w:rsidR="00A428A9" w:rsidRPr="000F4EF3" w14:paraId="54077AF4" w14:textId="77777777" w:rsidTr="00D663ED">
        <w:tc>
          <w:tcPr>
            <w:tcW w:w="1701" w:type="dxa"/>
            <w:shd w:val="clear" w:color="auto" w:fill="CCD3E1"/>
            <w:vAlign w:val="bottom"/>
          </w:tcPr>
          <w:p w14:paraId="257787B7"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Investment Objective Two</w:t>
            </w:r>
          </w:p>
        </w:tc>
        <w:tc>
          <w:tcPr>
            <w:tcW w:w="7371" w:type="dxa"/>
            <w:shd w:val="clear" w:color="auto" w:fill="CCD3E1"/>
          </w:tcPr>
          <w:p w14:paraId="759E469A" w14:textId="77777777" w:rsidR="00A428A9" w:rsidRPr="000F4EF3" w:rsidRDefault="000D2638" w:rsidP="00E5044D">
            <w:pPr>
              <w:pStyle w:val="TableHeading"/>
              <w:rPr>
                <w:rFonts w:ascii="Fira Sans Light" w:hAnsi="Fira Sans Light"/>
                <w:sz w:val="19"/>
                <w:szCs w:val="19"/>
              </w:rPr>
            </w:pPr>
            <w:r w:rsidRPr="000F4EF3">
              <w:rPr>
                <w:rFonts w:ascii="Fira Sans Light" w:hAnsi="Fira Sans Light"/>
                <w:sz w:val="19"/>
                <w:szCs w:val="19"/>
              </w:rPr>
              <w:t>Establishing a credentialing electronic solution for clinical ultrasound</w:t>
            </w:r>
          </w:p>
        </w:tc>
      </w:tr>
      <w:tr w:rsidR="00A428A9" w:rsidRPr="000F4EF3" w14:paraId="16FACCC5" w14:textId="77777777" w:rsidTr="00D663ED">
        <w:tc>
          <w:tcPr>
            <w:tcW w:w="1701" w:type="dxa"/>
            <w:shd w:val="clear" w:color="auto" w:fill="E5E9F0"/>
          </w:tcPr>
          <w:p w14:paraId="3E04C9F8"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Existing Arrangements</w:t>
            </w:r>
          </w:p>
        </w:tc>
        <w:tc>
          <w:tcPr>
            <w:tcW w:w="7371" w:type="dxa"/>
          </w:tcPr>
          <w:p w14:paraId="58C4F513" w14:textId="77777777" w:rsidR="00A428A9" w:rsidRPr="000F4EF3" w:rsidRDefault="00BB79E8" w:rsidP="00D663ED">
            <w:pPr>
              <w:pStyle w:val="TableText"/>
              <w:rPr>
                <w:rFonts w:ascii="Fira Sans Light" w:hAnsi="Fira Sans Light"/>
                <w:sz w:val="19"/>
                <w:szCs w:val="19"/>
              </w:rPr>
            </w:pPr>
            <w:r w:rsidRPr="000F4EF3">
              <w:rPr>
                <w:rFonts w:ascii="Fira Sans Light" w:hAnsi="Fira Sans Light"/>
                <w:sz w:val="19"/>
                <w:szCs w:val="19"/>
              </w:rPr>
              <w:t>No solution is in place at the present time</w:t>
            </w:r>
          </w:p>
        </w:tc>
      </w:tr>
      <w:tr w:rsidR="00A428A9" w:rsidRPr="000F4EF3" w14:paraId="00A9D20A" w14:textId="77777777" w:rsidTr="00D663ED">
        <w:tc>
          <w:tcPr>
            <w:tcW w:w="1701" w:type="dxa"/>
            <w:shd w:val="clear" w:color="auto" w:fill="E5E9F0"/>
          </w:tcPr>
          <w:p w14:paraId="2E8E6680"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Business Needs</w:t>
            </w:r>
          </w:p>
        </w:tc>
        <w:tc>
          <w:tcPr>
            <w:tcW w:w="7371" w:type="dxa"/>
          </w:tcPr>
          <w:p w14:paraId="27FF1A89" w14:textId="77777777" w:rsidR="00A428A9" w:rsidRPr="000F4EF3" w:rsidRDefault="00BB79E8" w:rsidP="00D663ED">
            <w:pPr>
              <w:pStyle w:val="TableText"/>
              <w:rPr>
                <w:rFonts w:ascii="Fira Sans Light" w:hAnsi="Fira Sans Light"/>
                <w:sz w:val="19"/>
                <w:szCs w:val="19"/>
              </w:rPr>
            </w:pPr>
            <w:r w:rsidRPr="000F4EF3">
              <w:rPr>
                <w:rFonts w:ascii="Fira Sans Light" w:hAnsi="Fira Sans Light"/>
                <w:sz w:val="19"/>
                <w:szCs w:val="19"/>
              </w:rPr>
              <w:t>Multiple departments (ED, ICU, O&amp;G, Respiratory) must meet mandatory, documented ultrasound training requirements or risk losing accreditation.</w:t>
            </w:r>
          </w:p>
        </w:tc>
      </w:tr>
      <w:tr w:rsidR="00BB79E8" w:rsidRPr="000F4EF3" w14:paraId="7B21B4E3" w14:textId="77777777" w:rsidTr="00D663ED">
        <w:tc>
          <w:tcPr>
            <w:tcW w:w="1701" w:type="dxa"/>
            <w:shd w:val="clear" w:color="auto" w:fill="E5E9F0"/>
          </w:tcPr>
          <w:p w14:paraId="0DEB7C10" w14:textId="77777777" w:rsidR="00BB79E8" w:rsidRPr="000F4EF3" w:rsidRDefault="00BB79E8" w:rsidP="00BB79E8">
            <w:pPr>
              <w:pStyle w:val="TableHeading"/>
              <w:rPr>
                <w:rFonts w:ascii="Fira Sans Light" w:hAnsi="Fira Sans Light"/>
                <w:sz w:val="19"/>
                <w:szCs w:val="19"/>
              </w:rPr>
            </w:pPr>
            <w:r w:rsidRPr="000F4EF3">
              <w:rPr>
                <w:rFonts w:ascii="Fira Sans Light" w:hAnsi="Fira Sans Light"/>
                <w:sz w:val="19"/>
                <w:szCs w:val="19"/>
              </w:rPr>
              <w:t>Potential Scope</w:t>
            </w:r>
          </w:p>
        </w:tc>
        <w:tc>
          <w:tcPr>
            <w:tcW w:w="7371" w:type="dxa"/>
          </w:tcPr>
          <w:p w14:paraId="1E032EA8" w14:textId="069AE5C2" w:rsidR="00BB79E8" w:rsidRPr="000F4EF3" w:rsidRDefault="00BB79E8" w:rsidP="00B7336B">
            <w:pPr>
              <w:pStyle w:val="TableText"/>
              <w:rPr>
                <w:rFonts w:ascii="Fira Sans Light" w:hAnsi="Fira Sans Light"/>
                <w:sz w:val="19"/>
                <w:szCs w:val="19"/>
              </w:rPr>
            </w:pPr>
            <w:r w:rsidRPr="000F4EF3">
              <w:rPr>
                <w:rFonts w:ascii="Fira Sans Light" w:hAnsi="Fira Sans Light"/>
                <w:sz w:val="19"/>
                <w:szCs w:val="19"/>
              </w:rPr>
              <w:t>Implem</w:t>
            </w:r>
            <w:r w:rsidR="00081CDE" w:rsidRPr="000F4EF3">
              <w:rPr>
                <w:rFonts w:ascii="Fira Sans Light" w:hAnsi="Fira Sans Light"/>
                <w:sz w:val="19"/>
                <w:szCs w:val="19"/>
              </w:rPr>
              <w:t xml:space="preserve">entation in five key areas </w:t>
            </w:r>
            <w:r w:rsidR="008A12FC" w:rsidRPr="000F4EF3">
              <w:rPr>
                <w:rFonts w:ascii="Fira Sans Light" w:hAnsi="Fira Sans Light"/>
                <w:sz w:val="19"/>
                <w:szCs w:val="19"/>
              </w:rPr>
              <w:t xml:space="preserve">at </w:t>
            </w:r>
            <w:r w:rsidR="008A12FC" w:rsidRPr="000F4EF3">
              <w:rPr>
                <w:rFonts w:ascii="Fira Sans Light" w:hAnsi="Fira Sans Light"/>
                <w:b/>
                <w:bCs/>
                <w:sz w:val="19"/>
                <w:szCs w:val="19"/>
              </w:rPr>
              <w:t>INSTITUTION</w:t>
            </w:r>
            <w:r w:rsidRPr="000F4EF3">
              <w:rPr>
                <w:rFonts w:ascii="Fira Sans Light" w:hAnsi="Fira Sans Light"/>
                <w:sz w:val="19"/>
                <w:szCs w:val="19"/>
              </w:rPr>
              <w:t xml:space="preserve"> and </w:t>
            </w:r>
            <w:r w:rsidR="00F4598B" w:rsidRPr="000F4EF3">
              <w:rPr>
                <w:rFonts w:ascii="Fira Sans Light" w:hAnsi="Fira Sans Light"/>
                <w:sz w:val="19"/>
                <w:szCs w:val="19"/>
              </w:rPr>
              <w:t>future expansion to othe</w:t>
            </w:r>
            <w:r w:rsidR="00081CDE" w:rsidRPr="000F4EF3">
              <w:rPr>
                <w:rFonts w:ascii="Fira Sans Light" w:hAnsi="Fira Sans Light"/>
                <w:sz w:val="19"/>
                <w:szCs w:val="19"/>
              </w:rPr>
              <w:t xml:space="preserve">r services at </w:t>
            </w:r>
            <w:r w:rsidR="00065CCE" w:rsidRPr="000F4EF3">
              <w:rPr>
                <w:rFonts w:ascii="Fira Sans Light" w:hAnsi="Fira Sans Light"/>
                <w:b/>
                <w:bCs/>
                <w:sz w:val="19"/>
                <w:szCs w:val="19"/>
              </w:rPr>
              <w:t>INSTITUTION</w:t>
            </w:r>
            <w:r w:rsidR="00237FE1" w:rsidRPr="000F4EF3">
              <w:rPr>
                <w:rFonts w:ascii="Fira Sans Light" w:hAnsi="Fira Sans Light"/>
                <w:b/>
                <w:bCs/>
                <w:sz w:val="19"/>
                <w:szCs w:val="19"/>
              </w:rPr>
              <w:t>/</w:t>
            </w:r>
            <w:r w:rsidR="00065CCE" w:rsidRPr="000F4EF3">
              <w:rPr>
                <w:rFonts w:ascii="Fira Sans Light" w:hAnsi="Fira Sans Light"/>
                <w:b/>
                <w:bCs/>
                <w:sz w:val="19"/>
                <w:szCs w:val="19"/>
              </w:rPr>
              <w:t xml:space="preserve"> HEALTH SERVICE</w:t>
            </w:r>
            <w:r w:rsidR="008A12FC" w:rsidRPr="000F4EF3">
              <w:rPr>
                <w:rFonts w:ascii="Fira Sans Light" w:hAnsi="Fira Sans Light"/>
                <w:sz w:val="19"/>
                <w:szCs w:val="19"/>
              </w:rPr>
              <w:t xml:space="preserve"> </w:t>
            </w:r>
            <w:r w:rsidR="001C0535" w:rsidRPr="000F4EF3">
              <w:rPr>
                <w:rFonts w:ascii="Fira Sans Light" w:hAnsi="Fira Sans Light"/>
                <w:sz w:val="19"/>
                <w:szCs w:val="19"/>
              </w:rPr>
              <w:t>(not in scope at present time)</w:t>
            </w:r>
          </w:p>
        </w:tc>
      </w:tr>
      <w:tr w:rsidR="00BB79E8" w:rsidRPr="000F4EF3" w14:paraId="19F3364D" w14:textId="77777777" w:rsidTr="00D663ED">
        <w:tc>
          <w:tcPr>
            <w:tcW w:w="1701" w:type="dxa"/>
            <w:shd w:val="clear" w:color="auto" w:fill="E5E9F0"/>
          </w:tcPr>
          <w:p w14:paraId="57256675" w14:textId="77777777" w:rsidR="00BB79E8" w:rsidRPr="000F4EF3" w:rsidRDefault="00BB79E8" w:rsidP="00BB79E8">
            <w:pPr>
              <w:pStyle w:val="TableHeading"/>
              <w:rPr>
                <w:rFonts w:ascii="Fira Sans Light" w:hAnsi="Fira Sans Light"/>
                <w:sz w:val="19"/>
                <w:szCs w:val="19"/>
              </w:rPr>
            </w:pPr>
            <w:r w:rsidRPr="000F4EF3">
              <w:rPr>
                <w:rFonts w:ascii="Fira Sans Light" w:hAnsi="Fira Sans Light"/>
                <w:sz w:val="19"/>
                <w:szCs w:val="19"/>
              </w:rPr>
              <w:t>Potential Benefits</w:t>
            </w:r>
          </w:p>
        </w:tc>
        <w:tc>
          <w:tcPr>
            <w:tcW w:w="7371" w:type="dxa"/>
          </w:tcPr>
          <w:p w14:paraId="50D86DA5" w14:textId="77777777" w:rsidR="00BB79E8" w:rsidRPr="000F4EF3" w:rsidRDefault="00BB79E8" w:rsidP="00BB79E8">
            <w:pPr>
              <w:pStyle w:val="TableText"/>
              <w:rPr>
                <w:rFonts w:ascii="Fira Sans Light" w:hAnsi="Fira Sans Light"/>
                <w:sz w:val="19"/>
                <w:szCs w:val="19"/>
              </w:rPr>
            </w:pPr>
            <w:r w:rsidRPr="000F4EF3">
              <w:rPr>
                <w:rFonts w:ascii="Fira Sans Light" w:hAnsi="Fira Sans Light"/>
                <w:sz w:val="19"/>
                <w:szCs w:val="19"/>
              </w:rPr>
              <w:t>Ensures ongoing training accreditation in ED, ICU, O&amp;G, Respiratory.</w:t>
            </w:r>
          </w:p>
        </w:tc>
      </w:tr>
      <w:tr w:rsidR="00BB79E8" w:rsidRPr="000F4EF3" w14:paraId="3E9D2542" w14:textId="77777777" w:rsidTr="00D663ED">
        <w:tc>
          <w:tcPr>
            <w:tcW w:w="1701" w:type="dxa"/>
            <w:shd w:val="clear" w:color="auto" w:fill="E5E9F0"/>
          </w:tcPr>
          <w:p w14:paraId="2276D5E8" w14:textId="77777777" w:rsidR="00BB79E8" w:rsidRPr="000F4EF3" w:rsidRDefault="00BB79E8" w:rsidP="00BB79E8">
            <w:pPr>
              <w:pStyle w:val="TableHeading"/>
              <w:rPr>
                <w:rFonts w:ascii="Fira Sans Light" w:hAnsi="Fira Sans Light"/>
                <w:sz w:val="19"/>
                <w:szCs w:val="19"/>
              </w:rPr>
            </w:pPr>
            <w:r w:rsidRPr="000F4EF3">
              <w:rPr>
                <w:rFonts w:ascii="Fira Sans Light" w:hAnsi="Fira Sans Light"/>
                <w:sz w:val="19"/>
                <w:szCs w:val="19"/>
              </w:rPr>
              <w:t>Potential Risks</w:t>
            </w:r>
          </w:p>
        </w:tc>
        <w:tc>
          <w:tcPr>
            <w:tcW w:w="7371" w:type="dxa"/>
          </w:tcPr>
          <w:p w14:paraId="43F8E605" w14:textId="77777777" w:rsidR="00BB79E8" w:rsidRPr="000F4EF3" w:rsidRDefault="00BC5E05" w:rsidP="00BC5E05">
            <w:pPr>
              <w:rPr>
                <w:rFonts w:ascii="Fira Sans Light" w:hAnsi="Fira Sans Light"/>
                <w:sz w:val="19"/>
                <w:szCs w:val="19"/>
              </w:rPr>
            </w:pPr>
            <w:r w:rsidRPr="000F4EF3">
              <w:rPr>
                <w:rFonts w:ascii="Fira Sans Light" w:hAnsi="Fira Sans Light"/>
                <w:sz w:val="19"/>
                <w:szCs w:val="19"/>
              </w:rPr>
              <w:t>Loss of Training Accreditation will result in the loss of talented SMO workforce, difficulty in attracting qualified registrars and hence inferior care to patients.</w:t>
            </w:r>
          </w:p>
        </w:tc>
      </w:tr>
      <w:tr w:rsidR="00BB79E8" w:rsidRPr="000F4EF3" w14:paraId="7C283B64" w14:textId="77777777" w:rsidTr="00D663ED">
        <w:tc>
          <w:tcPr>
            <w:tcW w:w="1701" w:type="dxa"/>
            <w:shd w:val="clear" w:color="auto" w:fill="E5E9F0"/>
          </w:tcPr>
          <w:p w14:paraId="2DAB2DD8" w14:textId="77777777" w:rsidR="00BB79E8" w:rsidRPr="000F4EF3" w:rsidRDefault="00BB79E8" w:rsidP="00BB79E8">
            <w:pPr>
              <w:pStyle w:val="TableHeading"/>
              <w:rPr>
                <w:rFonts w:ascii="Fira Sans Light" w:hAnsi="Fira Sans Light"/>
                <w:sz w:val="19"/>
                <w:szCs w:val="19"/>
              </w:rPr>
            </w:pPr>
            <w:r w:rsidRPr="000F4EF3">
              <w:rPr>
                <w:rFonts w:ascii="Fira Sans Light" w:hAnsi="Fira Sans Light"/>
                <w:sz w:val="19"/>
                <w:szCs w:val="19"/>
              </w:rPr>
              <w:t>Constraints and Dependencies</w:t>
            </w:r>
          </w:p>
        </w:tc>
        <w:tc>
          <w:tcPr>
            <w:tcW w:w="7371" w:type="dxa"/>
          </w:tcPr>
          <w:p w14:paraId="1B0A7B48" w14:textId="77777777" w:rsidR="00BB79E8" w:rsidRPr="000F4EF3" w:rsidRDefault="00E5044D" w:rsidP="00E5044D">
            <w:pPr>
              <w:pStyle w:val="TableText"/>
              <w:rPr>
                <w:rFonts w:ascii="Fira Sans Light" w:hAnsi="Fira Sans Light"/>
                <w:sz w:val="19"/>
                <w:szCs w:val="19"/>
              </w:rPr>
            </w:pPr>
            <w:r w:rsidRPr="000F4EF3">
              <w:rPr>
                <w:rFonts w:ascii="Fira Sans Light" w:hAnsi="Fira Sans Light"/>
                <w:sz w:val="19"/>
                <w:szCs w:val="19"/>
              </w:rPr>
              <w:t>Lack of a credentialing electronic solution will result in loss of training accreditation for some departments and hence loss of training registrars and difficulty in providing high quality services.</w:t>
            </w:r>
          </w:p>
        </w:tc>
      </w:tr>
    </w:tbl>
    <w:p w14:paraId="2E7B5B0C" w14:textId="77777777" w:rsidR="005E140A" w:rsidRPr="000F4EF3" w:rsidRDefault="005E140A" w:rsidP="005E140A">
      <w:pPr>
        <w:rPr>
          <w:rStyle w:val="Emphasis"/>
          <w:rFonts w:ascii="Fira Sans Light" w:hAnsi="Fira Sans Light"/>
          <w:i w:val="0"/>
          <w:sz w:val="19"/>
          <w:szCs w:val="19"/>
        </w:rPr>
      </w:pPr>
    </w:p>
    <w:p w14:paraId="4D60AE9B" w14:textId="77777777" w:rsidR="00CA7FA1" w:rsidRPr="000F4EF3" w:rsidRDefault="00CA7FA1" w:rsidP="005E140A">
      <w:pPr>
        <w:rPr>
          <w:rStyle w:val="Emphasis"/>
          <w:rFonts w:ascii="Fira Sans Light" w:hAnsi="Fira Sans Light"/>
          <w:i w:val="0"/>
          <w:sz w:val="19"/>
          <w:szCs w:val="19"/>
        </w:rPr>
      </w:pPr>
    </w:p>
    <w:p w14:paraId="11174295" w14:textId="77777777" w:rsidR="00CA7FA1" w:rsidRPr="000F4EF3" w:rsidRDefault="00CA7FA1" w:rsidP="005E140A">
      <w:pPr>
        <w:rPr>
          <w:rStyle w:val="Emphasis"/>
          <w:rFonts w:ascii="Fira Sans Light" w:hAnsi="Fira Sans Light"/>
          <w:i w:val="0"/>
          <w:sz w:val="19"/>
          <w:szCs w:val="19"/>
        </w:rPr>
      </w:pPr>
    </w:p>
    <w:p w14:paraId="4462128A" w14:textId="77777777" w:rsidR="005E140A" w:rsidRPr="000F4EF3" w:rsidRDefault="00A428A9" w:rsidP="00BB321F">
      <w:pPr>
        <w:pStyle w:val="Heading1"/>
        <w:rPr>
          <w:rStyle w:val="Emphasis"/>
          <w:rFonts w:ascii="Fira Sans Light" w:hAnsi="Fira Sans Light"/>
          <w:i w:val="0"/>
          <w:sz w:val="19"/>
          <w:szCs w:val="19"/>
        </w:rPr>
      </w:pPr>
      <w:bookmarkStart w:id="75" w:name="_Toc93935652"/>
      <w:bookmarkStart w:id="76" w:name="_Toc93936798"/>
      <w:bookmarkStart w:id="77" w:name="_Toc93937040"/>
      <w:r w:rsidRPr="000F4EF3">
        <w:rPr>
          <w:rStyle w:val="Emphasis"/>
          <w:rFonts w:ascii="Fira Sans Light" w:hAnsi="Fira Sans Light"/>
          <w:i w:val="0"/>
          <w:sz w:val="19"/>
          <w:szCs w:val="19"/>
        </w:rPr>
        <w:t>Economic Case</w:t>
      </w:r>
      <w:bookmarkEnd w:id="75"/>
      <w:bookmarkEnd w:id="76"/>
      <w:bookmarkEnd w:id="77"/>
    </w:p>
    <w:p w14:paraId="016E0BC2" w14:textId="77777777" w:rsidR="002E0B90" w:rsidRPr="000F4EF3" w:rsidRDefault="005952D5" w:rsidP="0012641E">
      <w:pPr>
        <w:pStyle w:val="Heading2"/>
        <w:rPr>
          <w:rStyle w:val="Emphasis"/>
          <w:rFonts w:ascii="Fira Sans Light" w:hAnsi="Fira Sans Light"/>
          <w:i w:val="0"/>
          <w:sz w:val="19"/>
          <w:szCs w:val="19"/>
        </w:rPr>
      </w:pPr>
      <w:bookmarkStart w:id="78" w:name="_Toc93935653"/>
      <w:bookmarkStart w:id="79" w:name="_Toc93936799"/>
      <w:bookmarkStart w:id="80" w:name="_Toc93937041"/>
      <w:r w:rsidRPr="000F4EF3">
        <w:rPr>
          <w:rStyle w:val="Emphasis"/>
          <w:rFonts w:ascii="Fira Sans Light" w:hAnsi="Fira Sans Light"/>
          <w:i w:val="0"/>
          <w:sz w:val="19"/>
          <w:szCs w:val="19"/>
        </w:rPr>
        <w:t>Critical Success Factors</w:t>
      </w:r>
      <w:bookmarkEnd w:id="78"/>
      <w:bookmarkEnd w:id="79"/>
      <w:bookmarkEnd w:id="80"/>
    </w:p>
    <w:p w14:paraId="75C5B9DC" w14:textId="77777777" w:rsidR="002E0B90" w:rsidRPr="000F4EF3" w:rsidRDefault="005952D5" w:rsidP="00E90B01">
      <w:pPr>
        <w:rPr>
          <w:rStyle w:val="Emphasis"/>
          <w:rFonts w:ascii="Fira Sans Light" w:hAnsi="Fira Sans Light"/>
          <w:i w:val="0"/>
          <w:sz w:val="19"/>
          <w:szCs w:val="19"/>
        </w:rPr>
      </w:pPr>
      <w:r w:rsidRPr="000F4EF3">
        <w:rPr>
          <w:rStyle w:val="Emphasis"/>
          <w:rFonts w:ascii="Fira Sans Light" w:hAnsi="Fira Sans Light"/>
          <w:i w:val="0"/>
          <w:sz w:val="19"/>
          <w:szCs w:val="19"/>
        </w:rPr>
        <w:t>I</w:t>
      </w:r>
      <w:r w:rsidR="002E0B90" w:rsidRPr="000F4EF3">
        <w:rPr>
          <w:rStyle w:val="Emphasis"/>
          <w:rFonts w:ascii="Fira Sans Light" w:hAnsi="Fira Sans Light"/>
          <w:i w:val="0"/>
          <w:sz w:val="19"/>
          <w:szCs w:val="19"/>
        </w:rPr>
        <w:t>n addition to the investment objectives, the following assessment criteria will be used for screening the options</w:t>
      </w:r>
      <w:r w:rsidR="000B2EA4" w:rsidRPr="000F4EF3">
        <w:rPr>
          <w:rStyle w:val="Emphasis"/>
          <w:rFonts w:ascii="Fira Sans Light" w:hAnsi="Fira Sans Light"/>
          <w:i w:val="0"/>
          <w:sz w:val="19"/>
          <w:szCs w:val="19"/>
        </w:rPr>
        <w:t>:</w:t>
      </w:r>
    </w:p>
    <w:tbl>
      <w:tblPr>
        <w:tblW w:w="9639"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2835"/>
        <w:gridCol w:w="6804"/>
      </w:tblGrid>
      <w:tr w:rsidR="000B2EA4" w:rsidRPr="000F4EF3" w14:paraId="03A10272" w14:textId="77777777" w:rsidTr="00C94C76">
        <w:tc>
          <w:tcPr>
            <w:tcW w:w="2835" w:type="dxa"/>
            <w:shd w:val="clear" w:color="auto" w:fill="CCD3E1"/>
            <w:vAlign w:val="bottom"/>
          </w:tcPr>
          <w:p w14:paraId="3D782974" w14:textId="77777777" w:rsidR="000B2EA4" w:rsidRPr="000F4EF3" w:rsidRDefault="000B2EA4" w:rsidP="00C94C76">
            <w:pPr>
              <w:pStyle w:val="TableHeading"/>
              <w:rPr>
                <w:rFonts w:ascii="Fira Sans Light" w:hAnsi="Fira Sans Light"/>
                <w:sz w:val="19"/>
                <w:szCs w:val="19"/>
              </w:rPr>
            </w:pPr>
            <w:r w:rsidRPr="000F4EF3">
              <w:rPr>
                <w:rFonts w:ascii="Fira Sans Light" w:hAnsi="Fira Sans Light"/>
                <w:sz w:val="19"/>
                <w:szCs w:val="19"/>
              </w:rPr>
              <w:t>Critical Success Factor (</w:t>
            </w:r>
            <w:proofErr w:type="spellStart"/>
            <w:r w:rsidRPr="000F4EF3">
              <w:rPr>
                <w:rFonts w:ascii="Fira Sans Light" w:hAnsi="Fira Sans Light"/>
                <w:sz w:val="19"/>
                <w:szCs w:val="19"/>
              </w:rPr>
              <w:t>CsF</w:t>
            </w:r>
            <w:proofErr w:type="spellEnd"/>
            <w:r w:rsidRPr="000F4EF3">
              <w:rPr>
                <w:rFonts w:ascii="Fira Sans Light" w:hAnsi="Fira Sans Light"/>
                <w:sz w:val="19"/>
                <w:szCs w:val="19"/>
              </w:rPr>
              <w:t>)</w:t>
            </w:r>
          </w:p>
        </w:tc>
        <w:tc>
          <w:tcPr>
            <w:tcW w:w="6804" w:type="dxa"/>
            <w:shd w:val="clear" w:color="auto" w:fill="CCD3E1"/>
          </w:tcPr>
          <w:p w14:paraId="45DB282C" w14:textId="77777777" w:rsidR="000B2EA4" w:rsidRPr="000F4EF3" w:rsidRDefault="000B2EA4" w:rsidP="00C94C76">
            <w:pPr>
              <w:pStyle w:val="TableHeading"/>
              <w:rPr>
                <w:rFonts w:ascii="Fira Sans Light" w:hAnsi="Fira Sans Light"/>
                <w:i/>
                <w:sz w:val="19"/>
                <w:szCs w:val="19"/>
              </w:rPr>
            </w:pPr>
            <w:r w:rsidRPr="000F4EF3">
              <w:rPr>
                <w:rFonts w:ascii="Fira Sans Light" w:hAnsi="Fira Sans Light"/>
                <w:i/>
                <w:sz w:val="19"/>
                <w:szCs w:val="19"/>
              </w:rPr>
              <w:t>Broad Description</w:t>
            </w:r>
          </w:p>
        </w:tc>
      </w:tr>
      <w:tr w:rsidR="000B2EA4" w:rsidRPr="000F4EF3" w14:paraId="4164E865" w14:textId="77777777" w:rsidTr="00C94C76">
        <w:tc>
          <w:tcPr>
            <w:tcW w:w="2835" w:type="dxa"/>
            <w:shd w:val="clear" w:color="auto" w:fill="E5E9F0"/>
          </w:tcPr>
          <w:p w14:paraId="52E77673" w14:textId="77777777" w:rsidR="000B2EA4" w:rsidRPr="000F4EF3" w:rsidRDefault="000B2EA4" w:rsidP="00C94C76">
            <w:pPr>
              <w:pStyle w:val="TableHeading"/>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1:</w:t>
            </w:r>
          </w:p>
          <w:p w14:paraId="14B80BF9" w14:textId="77777777" w:rsidR="000B2EA4" w:rsidRPr="000F4EF3" w:rsidRDefault="000B2EA4" w:rsidP="00C94C76">
            <w:pPr>
              <w:pStyle w:val="TableHeading"/>
              <w:rPr>
                <w:rFonts w:ascii="Fira Sans Light" w:hAnsi="Fira Sans Light"/>
                <w:sz w:val="19"/>
                <w:szCs w:val="19"/>
              </w:rPr>
            </w:pPr>
            <w:r w:rsidRPr="000F4EF3">
              <w:rPr>
                <w:rFonts w:ascii="Fira Sans Light" w:hAnsi="Fira Sans Light"/>
                <w:sz w:val="19"/>
                <w:szCs w:val="19"/>
              </w:rPr>
              <w:t>Strategic fit and business needs</w:t>
            </w:r>
          </w:p>
        </w:tc>
        <w:tc>
          <w:tcPr>
            <w:tcW w:w="6804" w:type="dxa"/>
          </w:tcPr>
          <w:p w14:paraId="73AFFC09" w14:textId="77777777" w:rsidR="000B2EA4" w:rsidRPr="000F4EF3" w:rsidRDefault="00CF04B0" w:rsidP="005D5535">
            <w:pPr>
              <w:pStyle w:val="TableText"/>
              <w:numPr>
                <w:ilvl w:val="0"/>
                <w:numId w:val="21"/>
              </w:numPr>
              <w:rPr>
                <w:rFonts w:ascii="Fira Sans Light" w:hAnsi="Fira Sans Light"/>
                <w:i/>
                <w:sz w:val="19"/>
                <w:szCs w:val="19"/>
              </w:rPr>
            </w:pPr>
            <w:r w:rsidRPr="000F4EF3">
              <w:rPr>
                <w:rFonts w:ascii="Fira Sans Light" w:hAnsi="Fira Sans Light"/>
                <w:i/>
                <w:sz w:val="19"/>
                <w:szCs w:val="19"/>
              </w:rPr>
              <w:t>Does the option provide an appropriate solution for service needs</w:t>
            </w:r>
          </w:p>
        </w:tc>
      </w:tr>
      <w:tr w:rsidR="000B2EA4" w:rsidRPr="000F4EF3" w14:paraId="465D221D" w14:textId="77777777" w:rsidTr="00C94C76">
        <w:tc>
          <w:tcPr>
            <w:tcW w:w="2835" w:type="dxa"/>
            <w:shd w:val="clear" w:color="auto" w:fill="E5E9F0"/>
          </w:tcPr>
          <w:p w14:paraId="57343FBC" w14:textId="77777777" w:rsidR="000B2EA4" w:rsidRPr="000F4EF3" w:rsidRDefault="000B2EA4" w:rsidP="00C94C76">
            <w:pPr>
              <w:pStyle w:val="TableHeading"/>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2:</w:t>
            </w:r>
          </w:p>
          <w:p w14:paraId="0A7DEF5C" w14:textId="77777777" w:rsidR="000B2EA4" w:rsidRPr="000F4EF3" w:rsidRDefault="000B2EA4" w:rsidP="00C94C76">
            <w:pPr>
              <w:pStyle w:val="TableHeading"/>
              <w:rPr>
                <w:rFonts w:ascii="Fira Sans Light" w:hAnsi="Fira Sans Light"/>
                <w:sz w:val="19"/>
                <w:szCs w:val="19"/>
              </w:rPr>
            </w:pPr>
            <w:r w:rsidRPr="000F4EF3">
              <w:rPr>
                <w:rFonts w:ascii="Fira Sans Light" w:hAnsi="Fira Sans Light"/>
                <w:sz w:val="19"/>
                <w:szCs w:val="19"/>
              </w:rPr>
              <w:t>Potential Value for Money (</w:t>
            </w:r>
            <w:proofErr w:type="spellStart"/>
            <w:r w:rsidRPr="000F4EF3">
              <w:rPr>
                <w:rFonts w:ascii="Fira Sans Light" w:hAnsi="Fira Sans Light"/>
                <w:sz w:val="19"/>
                <w:szCs w:val="19"/>
              </w:rPr>
              <w:t>VfM</w:t>
            </w:r>
            <w:proofErr w:type="spellEnd"/>
            <w:r w:rsidRPr="000F4EF3">
              <w:rPr>
                <w:rFonts w:ascii="Fira Sans Light" w:hAnsi="Fira Sans Light"/>
                <w:sz w:val="19"/>
                <w:szCs w:val="19"/>
              </w:rPr>
              <w:t>)</w:t>
            </w:r>
          </w:p>
        </w:tc>
        <w:tc>
          <w:tcPr>
            <w:tcW w:w="6804" w:type="dxa"/>
          </w:tcPr>
          <w:p w14:paraId="1C544AA8" w14:textId="77777777" w:rsidR="009B57DE" w:rsidRPr="000F4EF3" w:rsidRDefault="009B57DE" w:rsidP="009B57DE">
            <w:pPr>
              <w:pStyle w:val="TableText"/>
              <w:numPr>
                <w:ilvl w:val="0"/>
                <w:numId w:val="20"/>
              </w:numPr>
              <w:rPr>
                <w:rFonts w:ascii="Fira Sans Light" w:hAnsi="Fira Sans Light"/>
                <w:i/>
                <w:sz w:val="19"/>
                <w:szCs w:val="19"/>
              </w:rPr>
            </w:pPr>
            <w:r w:rsidRPr="000F4EF3">
              <w:rPr>
                <w:rFonts w:ascii="Fira Sans Light" w:hAnsi="Fira Sans Light"/>
                <w:i/>
                <w:sz w:val="19"/>
                <w:szCs w:val="19"/>
              </w:rPr>
              <w:t xml:space="preserve">Does the option deliver the required benefits (QA, image archiving) for the best value for </w:t>
            </w:r>
            <w:proofErr w:type="gramStart"/>
            <w:r w:rsidRPr="000F4EF3">
              <w:rPr>
                <w:rFonts w:ascii="Fira Sans Light" w:hAnsi="Fira Sans Light"/>
                <w:i/>
                <w:sz w:val="19"/>
                <w:szCs w:val="19"/>
              </w:rPr>
              <w:t>money</w:t>
            </w:r>
            <w:proofErr w:type="gramEnd"/>
          </w:p>
          <w:p w14:paraId="68C0C547" w14:textId="77777777" w:rsidR="009B57DE" w:rsidRPr="000F4EF3" w:rsidRDefault="009B57DE" w:rsidP="009B57DE">
            <w:pPr>
              <w:pStyle w:val="TableText"/>
              <w:numPr>
                <w:ilvl w:val="0"/>
                <w:numId w:val="20"/>
              </w:numPr>
              <w:rPr>
                <w:rFonts w:ascii="Fira Sans Light" w:hAnsi="Fira Sans Light"/>
                <w:i/>
                <w:sz w:val="19"/>
                <w:szCs w:val="19"/>
              </w:rPr>
            </w:pPr>
            <w:r w:rsidRPr="000F4EF3">
              <w:rPr>
                <w:rFonts w:ascii="Fira Sans Light" w:hAnsi="Fira Sans Light"/>
                <w:i/>
                <w:sz w:val="19"/>
                <w:szCs w:val="19"/>
              </w:rPr>
              <w:t>Does the option provide ongoing training accreditation for best value for money</w:t>
            </w:r>
          </w:p>
        </w:tc>
      </w:tr>
      <w:tr w:rsidR="000B2EA4" w:rsidRPr="000F4EF3" w14:paraId="5D568E6D" w14:textId="77777777" w:rsidTr="00C94C76">
        <w:tc>
          <w:tcPr>
            <w:tcW w:w="2835" w:type="dxa"/>
            <w:shd w:val="clear" w:color="auto" w:fill="E5E9F0"/>
          </w:tcPr>
          <w:p w14:paraId="7DF28CE5" w14:textId="77777777" w:rsidR="000B2EA4" w:rsidRPr="000F4EF3" w:rsidRDefault="000B2EA4" w:rsidP="00C94C76">
            <w:pPr>
              <w:pStyle w:val="TableHeading"/>
              <w:rPr>
                <w:rFonts w:ascii="Fira Sans Light" w:hAnsi="Fira Sans Light"/>
                <w:sz w:val="19"/>
                <w:szCs w:val="19"/>
              </w:rPr>
            </w:pPr>
            <w:proofErr w:type="spellStart"/>
            <w:r w:rsidRPr="000F4EF3">
              <w:rPr>
                <w:rFonts w:ascii="Fira Sans Light" w:hAnsi="Fira Sans Light"/>
                <w:sz w:val="19"/>
                <w:szCs w:val="19"/>
              </w:rPr>
              <w:lastRenderedPageBreak/>
              <w:t>CsF</w:t>
            </w:r>
            <w:proofErr w:type="spellEnd"/>
            <w:r w:rsidRPr="000F4EF3">
              <w:rPr>
                <w:rFonts w:ascii="Fira Sans Light" w:hAnsi="Fira Sans Light"/>
                <w:sz w:val="19"/>
                <w:szCs w:val="19"/>
              </w:rPr>
              <w:t xml:space="preserve"> 3:</w:t>
            </w:r>
          </w:p>
          <w:p w14:paraId="5D142FA4" w14:textId="77777777" w:rsidR="000B2EA4" w:rsidRPr="000F4EF3" w:rsidRDefault="000B2EA4" w:rsidP="00C94C76">
            <w:pPr>
              <w:pStyle w:val="TableHeading"/>
              <w:rPr>
                <w:rFonts w:ascii="Fira Sans Light" w:hAnsi="Fira Sans Light"/>
                <w:sz w:val="19"/>
                <w:szCs w:val="19"/>
              </w:rPr>
            </w:pPr>
            <w:r w:rsidRPr="000F4EF3">
              <w:rPr>
                <w:rFonts w:ascii="Fira Sans Light" w:hAnsi="Fira Sans Light"/>
                <w:sz w:val="19"/>
                <w:szCs w:val="19"/>
              </w:rPr>
              <w:t>Potential achievability</w:t>
            </w:r>
          </w:p>
        </w:tc>
        <w:tc>
          <w:tcPr>
            <w:tcW w:w="6804" w:type="dxa"/>
          </w:tcPr>
          <w:p w14:paraId="6A74898E" w14:textId="77777777" w:rsidR="00EC61BA" w:rsidRPr="000F4EF3" w:rsidRDefault="00EC61BA" w:rsidP="00EC61BA">
            <w:pPr>
              <w:pStyle w:val="TableText"/>
              <w:numPr>
                <w:ilvl w:val="0"/>
                <w:numId w:val="19"/>
              </w:numPr>
              <w:rPr>
                <w:rFonts w:ascii="Fira Sans Light" w:hAnsi="Fira Sans Light"/>
                <w:i/>
                <w:sz w:val="19"/>
                <w:szCs w:val="19"/>
              </w:rPr>
            </w:pPr>
            <w:r w:rsidRPr="000F4EF3">
              <w:rPr>
                <w:rFonts w:ascii="Fira Sans Light" w:hAnsi="Fira Sans Light"/>
                <w:i/>
                <w:sz w:val="19"/>
                <w:szCs w:val="19"/>
              </w:rPr>
              <w:t xml:space="preserve">Does the option allow clinical leads to perform QA, credentialing for </w:t>
            </w:r>
            <w:proofErr w:type="gramStart"/>
            <w:r w:rsidRPr="000F4EF3">
              <w:rPr>
                <w:rFonts w:ascii="Fira Sans Light" w:hAnsi="Fira Sans Light"/>
                <w:i/>
                <w:sz w:val="19"/>
                <w:szCs w:val="19"/>
              </w:rPr>
              <w:t>US</w:t>
            </w:r>
            <w:proofErr w:type="gramEnd"/>
          </w:p>
          <w:p w14:paraId="13CE0AC5" w14:textId="77777777" w:rsidR="00EC61BA" w:rsidRPr="000F4EF3" w:rsidRDefault="00EC61BA" w:rsidP="005D5535">
            <w:pPr>
              <w:pStyle w:val="TableText"/>
              <w:numPr>
                <w:ilvl w:val="0"/>
                <w:numId w:val="19"/>
              </w:numPr>
              <w:rPr>
                <w:rFonts w:ascii="Fira Sans Light" w:hAnsi="Fira Sans Light"/>
                <w:i/>
                <w:sz w:val="19"/>
                <w:szCs w:val="19"/>
              </w:rPr>
            </w:pPr>
            <w:r w:rsidRPr="000F4EF3">
              <w:rPr>
                <w:rFonts w:ascii="Fira Sans Light" w:hAnsi="Fira Sans Light"/>
                <w:i/>
                <w:sz w:val="19"/>
                <w:szCs w:val="19"/>
              </w:rPr>
              <w:t xml:space="preserve">Is the option easy to integrate into current </w:t>
            </w:r>
            <w:proofErr w:type="gramStart"/>
            <w:r w:rsidRPr="000F4EF3">
              <w:rPr>
                <w:rFonts w:ascii="Fira Sans Light" w:hAnsi="Fira Sans Light"/>
                <w:i/>
                <w:sz w:val="19"/>
                <w:szCs w:val="19"/>
              </w:rPr>
              <w:t>sy</w:t>
            </w:r>
            <w:r w:rsidR="005D5535" w:rsidRPr="000F4EF3">
              <w:rPr>
                <w:rFonts w:ascii="Fira Sans Light" w:hAnsi="Fira Sans Light"/>
                <w:i/>
                <w:sz w:val="19"/>
                <w:szCs w:val="19"/>
              </w:rPr>
              <w:t>s</w:t>
            </w:r>
            <w:r w:rsidRPr="000F4EF3">
              <w:rPr>
                <w:rFonts w:ascii="Fira Sans Light" w:hAnsi="Fira Sans Light"/>
                <w:i/>
                <w:sz w:val="19"/>
                <w:szCs w:val="19"/>
              </w:rPr>
              <w:t>tems</w:t>
            </w:r>
            <w:proofErr w:type="gramEnd"/>
          </w:p>
          <w:p w14:paraId="627FD68B" w14:textId="77777777" w:rsidR="00641EEB" w:rsidRPr="000F4EF3" w:rsidRDefault="00641EEB" w:rsidP="005D5535">
            <w:pPr>
              <w:pStyle w:val="TableText"/>
              <w:numPr>
                <w:ilvl w:val="0"/>
                <w:numId w:val="19"/>
              </w:numPr>
              <w:rPr>
                <w:rFonts w:ascii="Fira Sans Light" w:hAnsi="Fira Sans Light"/>
                <w:i/>
                <w:sz w:val="19"/>
                <w:szCs w:val="19"/>
              </w:rPr>
            </w:pPr>
            <w:r w:rsidRPr="000F4EF3">
              <w:rPr>
                <w:rFonts w:ascii="Fira Sans Light" w:hAnsi="Fira Sans Light"/>
                <w:i/>
                <w:iCs/>
                <w:sz w:val="19"/>
                <w:szCs w:val="19"/>
              </w:rPr>
              <w:t xml:space="preserve">Is an appropriate solution that IT can easily </w:t>
            </w:r>
            <w:proofErr w:type="gramStart"/>
            <w:r w:rsidRPr="000F4EF3">
              <w:rPr>
                <w:rFonts w:ascii="Fira Sans Light" w:hAnsi="Fira Sans Light"/>
                <w:i/>
                <w:iCs/>
                <w:sz w:val="19"/>
                <w:szCs w:val="19"/>
              </w:rPr>
              <w:t>oversee.</w:t>
            </w:r>
            <w:proofErr w:type="gramEnd"/>
          </w:p>
        </w:tc>
      </w:tr>
      <w:tr w:rsidR="000B2EA4" w:rsidRPr="000F4EF3" w14:paraId="642532EC" w14:textId="77777777" w:rsidTr="00C94C76">
        <w:tc>
          <w:tcPr>
            <w:tcW w:w="2835" w:type="dxa"/>
            <w:shd w:val="clear" w:color="auto" w:fill="E5E9F0"/>
          </w:tcPr>
          <w:p w14:paraId="5CA2D612" w14:textId="77777777" w:rsidR="000B2EA4" w:rsidRPr="000F4EF3" w:rsidRDefault="000B2EA4" w:rsidP="00C94C76">
            <w:pPr>
              <w:pStyle w:val="TableHeading"/>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4:</w:t>
            </w:r>
          </w:p>
          <w:p w14:paraId="6DFB4EA6" w14:textId="77777777" w:rsidR="000B2EA4" w:rsidRPr="000F4EF3" w:rsidRDefault="000B2EA4" w:rsidP="00C94C76">
            <w:pPr>
              <w:pStyle w:val="TableHeading"/>
              <w:rPr>
                <w:rFonts w:ascii="Fira Sans Light" w:hAnsi="Fira Sans Light"/>
                <w:sz w:val="19"/>
                <w:szCs w:val="19"/>
              </w:rPr>
            </w:pPr>
            <w:r w:rsidRPr="000F4EF3">
              <w:rPr>
                <w:rFonts w:ascii="Fira Sans Light" w:hAnsi="Fira Sans Light"/>
                <w:sz w:val="19"/>
                <w:szCs w:val="19"/>
              </w:rPr>
              <w:t>Supply-side capacity and capability</w:t>
            </w:r>
          </w:p>
        </w:tc>
        <w:tc>
          <w:tcPr>
            <w:tcW w:w="6804" w:type="dxa"/>
          </w:tcPr>
          <w:p w14:paraId="5D051589" w14:textId="77777777" w:rsidR="00641EEB" w:rsidRPr="000F4EF3" w:rsidRDefault="00641EEB" w:rsidP="00641EEB">
            <w:pPr>
              <w:pStyle w:val="TableText"/>
              <w:numPr>
                <w:ilvl w:val="0"/>
                <w:numId w:val="18"/>
              </w:numPr>
              <w:rPr>
                <w:rFonts w:ascii="Fira Sans Light" w:hAnsi="Fira Sans Light"/>
                <w:i/>
                <w:iCs/>
                <w:sz w:val="19"/>
                <w:szCs w:val="19"/>
              </w:rPr>
            </w:pPr>
            <w:r w:rsidRPr="000F4EF3">
              <w:rPr>
                <w:rFonts w:ascii="Fira Sans Light" w:hAnsi="Fira Sans Light"/>
                <w:i/>
                <w:iCs/>
                <w:sz w:val="19"/>
                <w:szCs w:val="19"/>
              </w:rPr>
              <w:t>Are the appropriate products available?</w:t>
            </w:r>
          </w:p>
          <w:p w14:paraId="271823E1" w14:textId="77777777" w:rsidR="00641EEB" w:rsidRPr="000F4EF3" w:rsidRDefault="00641EEB" w:rsidP="00641EEB">
            <w:pPr>
              <w:pStyle w:val="TableText"/>
              <w:numPr>
                <w:ilvl w:val="0"/>
                <w:numId w:val="18"/>
              </w:numPr>
              <w:rPr>
                <w:rFonts w:ascii="Fira Sans Light" w:hAnsi="Fira Sans Light"/>
                <w:i/>
                <w:sz w:val="19"/>
                <w:szCs w:val="19"/>
              </w:rPr>
            </w:pPr>
            <w:r w:rsidRPr="000F4EF3">
              <w:rPr>
                <w:rFonts w:ascii="Fira Sans Light" w:hAnsi="Fira Sans Light"/>
                <w:i/>
                <w:iCs/>
                <w:sz w:val="19"/>
                <w:szCs w:val="19"/>
              </w:rPr>
              <w:t>Are appropriately skilled people available to implement and maintain the solution?</w:t>
            </w:r>
          </w:p>
        </w:tc>
      </w:tr>
      <w:tr w:rsidR="000B2EA4" w:rsidRPr="000F4EF3" w14:paraId="25C56A6C" w14:textId="77777777" w:rsidTr="00C94C76">
        <w:tc>
          <w:tcPr>
            <w:tcW w:w="2835" w:type="dxa"/>
            <w:shd w:val="clear" w:color="auto" w:fill="E5E9F0"/>
          </w:tcPr>
          <w:p w14:paraId="021F6CD1" w14:textId="77777777" w:rsidR="000B2EA4" w:rsidRPr="000F4EF3" w:rsidRDefault="000B2EA4" w:rsidP="00C94C76">
            <w:pPr>
              <w:pStyle w:val="TableHeading"/>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5:</w:t>
            </w:r>
          </w:p>
          <w:p w14:paraId="0A9E42AE" w14:textId="77777777" w:rsidR="000B2EA4" w:rsidRPr="000F4EF3" w:rsidRDefault="000B2EA4" w:rsidP="00C94C76">
            <w:pPr>
              <w:pStyle w:val="TableHeading"/>
              <w:rPr>
                <w:rFonts w:ascii="Fira Sans Light" w:hAnsi="Fira Sans Light"/>
                <w:sz w:val="19"/>
                <w:szCs w:val="19"/>
              </w:rPr>
            </w:pPr>
            <w:r w:rsidRPr="000F4EF3">
              <w:rPr>
                <w:rFonts w:ascii="Fira Sans Light" w:hAnsi="Fira Sans Light"/>
                <w:sz w:val="19"/>
                <w:szCs w:val="19"/>
              </w:rPr>
              <w:t>Potential affordability</w:t>
            </w:r>
          </w:p>
        </w:tc>
        <w:tc>
          <w:tcPr>
            <w:tcW w:w="6804" w:type="dxa"/>
          </w:tcPr>
          <w:p w14:paraId="7470BBE4" w14:textId="77777777" w:rsidR="000B2EA4" w:rsidRPr="000F4EF3" w:rsidRDefault="000B2EA4" w:rsidP="00C94C76">
            <w:pPr>
              <w:pStyle w:val="TableText"/>
              <w:rPr>
                <w:rFonts w:ascii="Fira Sans Light" w:hAnsi="Fira Sans Light"/>
                <w:i/>
                <w:sz w:val="19"/>
                <w:szCs w:val="19"/>
              </w:rPr>
            </w:pPr>
            <w:r w:rsidRPr="000F4EF3">
              <w:rPr>
                <w:rFonts w:ascii="Fira Sans Light" w:hAnsi="Fira Sans Light"/>
                <w:i/>
                <w:sz w:val="19"/>
                <w:szCs w:val="19"/>
              </w:rPr>
              <w:t>How well the option:</w:t>
            </w:r>
          </w:p>
          <w:p w14:paraId="23E510E2" w14:textId="77777777" w:rsidR="000B2EA4" w:rsidRPr="000F4EF3" w:rsidRDefault="001A59F8" w:rsidP="008A7DB4">
            <w:pPr>
              <w:pStyle w:val="TableText"/>
              <w:numPr>
                <w:ilvl w:val="0"/>
                <w:numId w:val="17"/>
              </w:numPr>
              <w:rPr>
                <w:rFonts w:ascii="Fira Sans Light" w:hAnsi="Fira Sans Light"/>
                <w:i/>
                <w:sz w:val="19"/>
                <w:szCs w:val="19"/>
              </w:rPr>
            </w:pPr>
            <w:r w:rsidRPr="000F4EF3">
              <w:rPr>
                <w:rFonts w:ascii="Fira Sans Light" w:hAnsi="Fira Sans Light"/>
                <w:i/>
                <w:sz w:val="19"/>
                <w:szCs w:val="19"/>
              </w:rPr>
              <w:t>Uses funds wisely to the benefit of patients</w:t>
            </w:r>
          </w:p>
        </w:tc>
      </w:tr>
    </w:tbl>
    <w:p w14:paraId="21906D2E" w14:textId="77777777" w:rsidR="000B2EA4" w:rsidRPr="000F4EF3" w:rsidRDefault="000B2EA4" w:rsidP="00E90B01">
      <w:pPr>
        <w:rPr>
          <w:rStyle w:val="Emphasis"/>
          <w:rFonts w:ascii="Fira Sans Light" w:hAnsi="Fira Sans Light"/>
          <w:i w:val="0"/>
          <w:sz w:val="19"/>
          <w:szCs w:val="19"/>
        </w:rPr>
      </w:pPr>
    </w:p>
    <w:p w14:paraId="3CB93D2D" w14:textId="77777777" w:rsidR="005952D5" w:rsidRPr="000F4EF3" w:rsidRDefault="005952D5" w:rsidP="00BB321F">
      <w:pPr>
        <w:pStyle w:val="Heading2"/>
        <w:rPr>
          <w:rStyle w:val="Emphasis"/>
          <w:rFonts w:ascii="Fira Sans Light" w:hAnsi="Fira Sans Light"/>
          <w:i w:val="0"/>
          <w:sz w:val="19"/>
          <w:szCs w:val="19"/>
        </w:rPr>
      </w:pPr>
      <w:bookmarkStart w:id="81" w:name="_Toc93935654"/>
      <w:bookmarkStart w:id="82" w:name="_Toc93936800"/>
      <w:bookmarkStart w:id="83" w:name="_Toc93937042"/>
      <w:r w:rsidRPr="000F4EF3">
        <w:rPr>
          <w:rStyle w:val="Emphasis"/>
          <w:rFonts w:ascii="Fira Sans Light" w:hAnsi="Fira Sans Light"/>
          <w:i w:val="0"/>
          <w:sz w:val="19"/>
          <w:szCs w:val="19"/>
        </w:rPr>
        <w:t>Identify Short-listed Options</w:t>
      </w:r>
      <w:bookmarkEnd w:id="81"/>
      <w:bookmarkEnd w:id="82"/>
      <w:bookmarkEnd w:id="83"/>
    </w:p>
    <w:p w14:paraId="296CBB6B" w14:textId="77777777" w:rsidR="00F8417E" w:rsidRPr="000F4EF3" w:rsidRDefault="00F8417E" w:rsidP="00F8417E">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Within the potential scope of this proposal, the following long-list options for providing the identified services were identified by key stakeholders: </w:t>
      </w:r>
    </w:p>
    <w:p w14:paraId="4B5ECA11" w14:textId="38056097" w:rsidR="00261828" w:rsidRPr="000F4EF3" w:rsidRDefault="00261828" w:rsidP="00261828">
      <w:pPr>
        <w:ind w:left="360"/>
        <w:rPr>
          <w:rFonts w:ascii="Fira Sans Light" w:hAnsi="Fira Sans Light"/>
          <w:sz w:val="19"/>
          <w:szCs w:val="19"/>
        </w:rPr>
      </w:pPr>
      <w:r w:rsidRPr="000F4EF3">
        <w:rPr>
          <w:rStyle w:val="Heading4Char"/>
          <w:rFonts w:ascii="Fira Sans Light" w:hAnsi="Fira Sans Light"/>
          <w:sz w:val="19"/>
          <w:szCs w:val="19"/>
        </w:rPr>
        <w:t>Option 1: status quo or do nothing (not recommended).</w:t>
      </w:r>
      <w:r w:rsidRPr="000F4EF3">
        <w:rPr>
          <w:rStyle w:val="Heading4Char"/>
          <w:rFonts w:ascii="Fira Sans Light" w:hAnsi="Fira Sans Light"/>
          <w:sz w:val="19"/>
          <w:szCs w:val="19"/>
        </w:rPr>
        <w:br/>
      </w:r>
      <w:r w:rsidRPr="000F4EF3">
        <w:rPr>
          <w:rFonts w:ascii="Fira Sans Light" w:hAnsi="Fira Sans Light"/>
          <w:sz w:val="19"/>
          <w:szCs w:val="19"/>
        </w:rPr>
        <w:t xml:space="preserve">Does not address underlying issues that result in a risk to patient safety: having no QA, </w:t>
      </w:r>
      <w:proofErr w:type="gramStart"/>
      <w:r w:rsidRPr="000F4EF3">
        <w:rPr>
          <w:rFonts w:ascii="Fira Sans Light" w:hAnsi="Fira Sans Light"/>
          <w:sz w:val="19"/>
          <w:szCs w:val="19"/>
        </w:rPr>
        <w:t>credentialing</w:t>
      </w:r>
      <w:proofErr w:type="gramEnd"/>
      <w:r w:rsidRPr="000F4EF3">
        <w:rPr>
          <w:rFonts w:ascii="Fira Sans Light" w:hAnsi="Fira Sans Light"/>
          <w:sz w:val="19"/>
          <w:szCs w:val="19"/>
        </w:rPr>
        <w:t xml:space="preserve"> or storage solution for clinical ultrasound. Ignores reality of significant current adoption of clinical ultrasound within the</w:t>
      </w:r>
      <w:r w:rsidR="00591158" w:rsidRPr="000F4EF3">
        <w:rPr>
          <w:rFonts w:ascii="Fira Sans Light" w:hAnsi="Fira Sans Light"/>
          <w:sz w:val="19"/>
          <w:szCs w:val="19"/>
        </w:rPr>
        <w:t xml:space="preserve"> </w:t>
      </w:r>
      <w:r w:rsidR="00591158" w:rsidRPr="000F4EF3">
        <w:rPr>
          <w:rFonts w:ascii="Fira Sans Light" w:hAnsi="Fira Sans Light"/>
          <w:b/>
          <w:bCs/>
          <w:sz w:val="19"/>
          <w:szCs w:val="19"/>
        </w:rPr>
        <w:t>INSTITUTION(s)</w:t>
      </w:r>
      <w:r w:rsidRPr="000F4EF3">
        <w:rPr>
          <w:rFonts w:ascii="Fira Sans Light" w:hAnsi="Fira Sans Light"/>
          <w:sz w:val="19"/>
          <w:szCs w:val="19"/>
        </w:rPr>
        <w:t>, which will grow exponentially in the coming years.</w:t>
      </w:r>
    </w:p>
    <w:p w14:paraId="0E7AD1FC" w14:textId="41575EE4" w:rsidR="001F4AD0" w:rsidRPr="000F4EF3" w:rsidRDefault="00261828" w:rsidP="001F4AD0">
      <w:pPr>
        <w:ind w:left="360"/>
        <w:rPr>
          <w:rFonts w:ascii="Fira Sans Light" w:hAnsi="Fira Sans Light"/>
          <w:sz w:val="19"/>
          <w:szCs w:val="19"/>
        </w:rPr>
      </w:pPr>
      <w:r w:rsidRPr="000F4EF3">
        <w:rPr>
          <w:rStyle w:val="Heading4Char"/>
          <w:rFonts w:ascii="Fira Sans Light" w:hAnsi="Fira Sans Light"/>
          <w:sz w:val="19"/>
          <w:szCs w:val="19"/>
        </w:rPr>
        <w:t>Option 2:</w:t>
      </w:r>
      <w:r w:rsidR="00081CDE" w:rsidRPr="000F4EF3">
        <w:rPr>
          <w:rStyle w:val="Heading4Char"/>
          <w:rFonts w:ascii="Fira Sans Light" w:hAnsi="Fira Sans Light"/>
          <w:sz w:val="19"/>
          <w:szCs w:val="19"/>
        </w:rPr>
        <w:t xml:space="preserve"> Introduce the solution for </w:t>
      </w:r>
      <w:r w:rsidR="00591158" w:rsidRPr="000F4EF3">
        <w:rPr>
          <w:rStyle w:val="Heading4Char"/>
          <w:rFonts w:ascii="Fira Sans Light" w:hAnsi="Fira Sans Light"/>
          <w:sz w:val="19"/>
          <w:szCs w:val="19"/>
        </w:rPr>
        <w:t xml:space="preserve">INSTITUTION </w:t>
      </w:r>
      <w:r w:rsidRPr="000F4EF3">
        <w:rPr>
          <w:rStyle w:val="Heading4Char"/>
          <w:rFonts w:ascii="Fira Sans Light" w:hAnsi="Fira Sans Light"/>
          <w:sz w:val="19"/>
          <w:szCs w:val="19"/>
        </w:rPr>
        <w:t xml:space="preserve">only </w:t>
      </w:r>
      <w:r w:rsidR="001F4AD0" w:rsidRPr="000F4EF3">
        <w:rPr>
          <w:rStyle w:val="Heading4Char"/>
          <w:rFonts w:ascii="Fira Sans Light" w:hAnsi="Fira Sans Light"/>
          <w:sz w:val="19"/>
          <w:szCs w:val="19"/>
        </w:rPr>
        <w:t>(preferred option).</w:t>
      </w:r>
      <w:r w:rsidRPr="000F4EF3">
        <w:rPr>
          <w:rStyle w:val="Heading4Char"/>
          <w:rFonts w:ascii="Fira Sans Light" w:hAnsi="Fira Sans Light"/>
          <w:sz w:val="19"/>
          <w:szCs w:val="19"/>
        </w:rPr>
        <w:br/>
      </w:r>
      <w:r w:rsidR="001F4AD0" w:rsidRPr="000F4EF3">
        <w:rPr>
          <w:rFonts w:ascii="Fira Sans Light" w:hAnsi="Fira Sans Light"/>
          <w:sz w:val="19"/>
          <w:szCs w:val="19"/>
        </w:rPr>
        <w:t xml:space="preserve">Go to market for </w:t>
      </w:r>
      <w:r w:rsidR="00CE581D" w:rsidRPr="000F4EF3">
        <w:rPr>
          <w:rFonts w:ascii="Fira Sans Light" w:hAnsi="Fira Sans Light"/>
          <w:sz w:val="19"/>
          <w:szCs w:val="19"/>
        </w:rPr>
        <w:t>R</w:t>
      </w:r>
      <w:r w:rsidR="001F4AD0" w:rsidRPr="000F4EF3">
        <w:rPr>
          <w:rFonts w:ascii="Fira Sans Light" w:hAnsi="Fira Sans Light"/>
          <w:sz w:val="19"/>
          <w:szCs w:val="19"/>
        </w:rPr>
        <w:t>equest for Product, to identify the best soluti</w:t>
      </w:r>
      <w:r w:rsidR="00081CDE" w:rsidRPr="000F4EF3">
        <w:rPr>
          <w:rFonts w:ascii="Fira Sans Light" w:hAnsi="Fira Sans Light"/>
          <w:sz w:val="19"/>
          <w:szCs w:val="19"/>
        </w:rPr>
        <w:t xml:space="preserve">on that meets the needs of the </w:t>
      </w:r>
      <w:r w:rsidR="00C97B05" w:rsidRPr="000F4EF3">
        <w:rPr>
          <w:rFonts w:ascii="Fira Sans Light" w:hAnsi="Fira Sans Light"/>
          <w:b/>
          <w:bCs/>
          <w:sz w:val="19"/>
          <w:szCs w:val="19"/>
        </w:rPr>
        <w:t>INSTITUTION</w:t>
      </w:r>
      <w:r w:rsidR="001F4AD0" w:rsidRPr="000F4EF3">
        <w:rPr>
          <w:rFonts w:ascii="Fira Sans Light" w:hAnsi="Fira Sans Light"/>
          <w:sz w:val="19"/>
          <w:szCs w:val="19"/>
        </w:rPr>
        <w:t xml:space="preserve">. Introduce the solution for </w:t>
      </w:r>
      <w:r w:rsidR="00081CDE" w:rsidRPr="000F4EF3">
        <w:rPr>
          <w:rFonts w:ascii="Fira Sans Light" w:hAnsi="Fira Sans Light"/>
          <w:sz w:val="19"/>
          <w:szCs w:val="19"/>
        </w:rPr>
        <w:t xml:space="preserve">five </w:t>
      </w:r>
      <w:r w:rsidR="00C97B05" w:rsidRPr="000F4EF3">
        <w:rPr>
          <w:rFonts w:ascii="Fira Sans Light" w:hAnsi="Fira Sans Light"/>
          <w:b/>
          <w:bCs/>
          <w:sz w:val="19"/>
          <w:szCs w:val="19"/>
        </w:rPr>
        <w:t>INSTITUTION</w:t>
      </w:r>
      <w:r w:rsidR="001F4AD0" w:rsidRPr="000F4EF3">
        <w:rPr>
          <w:rFonts w:ascii="Fira Sans Light" w:hAnsi="Fira Sans Light"/>
          <w:sz w:val="19"/>
          <w:szCs w:val="19"/>
        </w:rPr>
        <w:t xml:space="preserve"> services only, as no</w:t>
      </w:r>
      <w:r w:rsidR="00C97B05" w:rsidRPr="000F4EF3">
        <w:rPr>
          <w:rFonts w:ascii="Fira Sans Light" w:hAnsi="Fira Sans Light"/>
          <w:sz w:val="19"/>
          <w:szCs w:val="19"/>
        </w:rPr>
        <w:t xml:space="preserve"> other</w:t>
      </w:r>
      <w:r w:rsidR="001F4AD0" w:rsidRPr="000F4EF3">
        <w:rPr>
          <w:rFonts w:ascii="Fira Sans Light" w:hAnsi="Fira Sans Light"/>
          <w:sz w:val="19"/>
          <w:szCs w:val="19"/>
        </w:rPr>
        <w:t xml:space="preserve"> services are currently </w:t>
      </w:r>
      <w:proofErr w:type="gramStart"/>
      <w:r w:rsidR="001F4AD0" w:rsidRPr="000F4EF3">
        <w:rPr>
          <w:rFonts w:ascii="Fira Sans Light" w:hAnsi="Fira Sans Light"/>
          <w:sz w:val="19"/>
          <w:szCs w:val="19"/>
        </w:rPr>
        <w:t>in a position</w:t>
      </w:r>
      <w:proofErr w:type="gramEnd"/>
      <w:r w:rsidR="001F4AD0" w:rsidRPr="000F4EF3">
        <w:rPr>
          <w:rFonts w:ascii="Fira Sans Light" w:hAnsi="Fira Sans Light"/>
          <w:sz w:val="19"/>
          <w:szCs w:val="19"/>
        </w:rPr>
        <w:t xml:space="preserve"> to utilise this product. Individual departments are then able to purchase the electronic solution at a time when they are </w:t>
      </w:r>
      <w:proofErr w:type="gramStart"/>
      <w:r w:rsidR="001F4AD0" w:rsidRPr="000F4EF3">
        <w:rPr>
          <w:rFonts w:ascii="Fira Sans Light" w:hAnsi="Fira Sans Light"/>
          <w:sz w:val="19"/>
          <w:szCs w:val="19"/>
        </w:rPr>
        <w:t>in a position</w:t>
      </w:r>
      <w:proofErr w:type="gramEnd"/>
      <w:r w:rsidR="001F4AD0" w:rsidRPr="000F4EF3">
        <w:rPr>
          <w:rFonts w:ascii="Fira Sans Light" w:hAnsi="Fira Sans Light"/>
          <w:sz w:val="19"/>
          <w:szCs w:val="19"/>
        </w:rPr>
        <w:t xml:space="preserve"> to implement. This option also provides us with the ability to select the most </w:t>
      </w:r>
      <w:r w:rsidR="00C97B05" w:rsidRPr="000F4EF3">
        <w:rPr>
          <w:rFonts w:ascii="Fira Sans Light" w:hAnsi="Fira Sans Light"/>
          <w:sz w:val="19"/>
          <w:szCs w:val="19"/>
        </w:rPr>
        <w:t>cost-effective</w:t>
      </w:r>
      <w:r w:rsidR="001F4AD0" w:rsidRPr="000F4EF3">
        <w:rPr>
          <w:rFonts w:ascii="Fira Sans Light" w:hAnsi="Fira Sans Light"/>
          <w:sz w:val="19"/>
          <w:szCs w:val="19"/>
        </w:rPr>
        <w:t xml:space="preserve"> solution.</w:t>
      </w:r>
    </w:p>
    <w:p w14:paraId="18D661ED" w14:textId="652F3E3D" w:rsidR="00261828" w:rsidRPr="000F4EF3" w:rsidRDefault="00261828" w:rsidP="00261828">
      <w:pPr>
        <w:spacing w:after="480"/>
        <w:ind w:left="357"/>
        <w:rPr>
          <w:rFonts w:ascii="Fira Sans Light" w:hAnsi="Fira Sans Light"/>
          <w:sz w:val="19"/>
          <w:szCs w:val="19"/>
        </w:rPr>
      </w:pPr>
      <w:r w:rsidRPr="000F4EF3">
        <w:rPr>
          <w:rStyle w:val="Heading4Char"/>
          <w:rFonts w:ascii="Fira Sans Light" w:hAnsi="Fira Sans Light"/>
          <w:sz w:val="19"/>
          <w:szCs w:val="19"/>
        </w:rPr>
        <w:t xml:space="preserve">Option </w:t>
      </w:r>
      <w:r w:rsidR="001F4AD0" w:rsidRPr="000F4EF3">
        <w:rPr>
          <w:rStyle w:val="Heading4Char"/>
          <w:rFonts w:ascii="Fira Sans Light" w:hAnsi="Fira Sans Light"/>
          <w:sz w:val="19"/>
          <w:szCs w:val="19"/>
        </w:rPr>
        <w:t>3</w:t>
      </w:r>
      <w:r w:rsidRPr="000F4EF3">
        <w:rPr>
          <w:rStyle w:val="Heading4Char"/>
          <w:rFonts w:ascii="Fira Sans Light" w:hAnsi="Fira Sans Light"/>
          <w:sz w:val="19"/>
          <w:szCs w:val="19"/>
        </w:rPr>
        <w:t>: (‘Do More’)</w:t>
      </w:r>
      <w:r w:rsidR="0019099C" w:rsidRPr="000F4EF3">
        <w:rPr>
          <w:rStyle w:val="Heading4Char"/>
          <w:rFonts w:ascii="Fira Sans Light" w:hAnsi="Fira Sans Light"/>
          <w:sz w:val="19"/>
          <w:szCs w:val="19"/>
        </w:rPr>
        <w:t>.</w:t>
      </w:r>
      <w:r w:rsidRPr="000F4EF3">
        <w:rPr>
          <w:rFonts w:ascii="Fira Sans Light" w:hAnsi="Fira Sans Light"/>
          <w:sz w:val="19"/>
          <w:szCs w:val="19"/>
        </w:rPr>
        <w:br/>
        <w:t xml:space="preserve">Go to market for request for Product, to identify the best solution that meets the needs of the </w:t>
      </w:r>
      <w:r w:rsidR="00C97B05" w:rsidRPr="000F4EF3">
        <w:rPr>
          <w:rFonts w:ascii="Fira Sans Light" w:hAnsi="Fira Sans Light"/>
          <w:b/>
          <w:bCs/>
          <w:sz w:val="19"/>
          <w:szCs w:val="19"/>
        </w:rPr>
        <w:t>INSTITUTION</w:t>
      </w:r>
      <w:r w:rsidRPr="000F4EF3">
        <w:rPr>
          <w:rFonts w:ascii="Fira Sans Light" w:hAnsi="Fira Sans Light"/>
          <w:sz w:val="19"/>
          <w:szCs w:val="19"/>
        </w:rPr>
        <w:t>.</w:t>
      </w:r>
      <w:r w:rsidR="00CE581D" w:rsidRPr="000F4EF3">
        <w:rPr>
          <w:rFonts w:ascii="Fira Sans Light" w:hAnsi="Fira Sans Light"/>
          <w:sz w:val="19"/>
          <w:szCs w:val="19"/>
        </w:rPr>
        <w:t xml:space="preserve"> </w:t>
      </w:r>
      <w:r w:rsidR="00081CDE" w:rsidRPr="000F4EF3">
        <w:rPr>
          <w:rFonts w:ascii="Fira Sans Light" w:hAnsi="Fira Sans Light"/>
          <w:sz w:val="19"/>
          <w:szCs w:val="19"/>
        </w:rPr>
        <w:t xml:space="preserve">Purchase platform for all </w:t>
      </w:r>
      <w:r w:rsidR="00C97B05" w:rsidRPr="000F4EF3">
        <w:rPr>
          <w:rFonts w:ascii="Fira Sans Light" w:hAnsi="Fira Sans Light"/>
          <w:b/>
          <w:bCs/>
          <w:sz w:val="19"/>
          <w:szCs w:val="19"/>
        </w:rPr>
        <w:t>INSTITUTION</w:t>
      </w:r>
      <w:r w:rsidRPr="000F4EF3">
        <w:rPr>
          <w:rFonts w:ascii="Fira Sans Light" w:hAnsi="Fira Sans Light"/>
          <w:sz w:val="19"/>
          <w:szCs w:val="19"/>
        </w:rPr>
        <w:t xml:space="preserve"> and introduce the solution in all services in all </w:t>
      </w:r>
      <w:r w:rsidR="00C97B05" w:rsidRPr="000F4EF3">
        <w:rPr>
          <w:rFonts w:ascii="Fira Sans Light" w:hAnsi="Fira Sans Light"/>
          <w:b/>
          <w:bCs/>
          <w:sz w:val="19"/>
          <w:szCs w:val="19"/>
        </w:rPr>
        <w:t>INSTITUTION</w:t>
      </w:r>
      <w:r w:rsidRPr="000F4EF3">
        <w:rPr>
          <w:rFonts w:ascii="Fira Sans Light" w:hAnsi="Fira Sans Light"/>
          <w:sz w:val="19"/>
          <w:szCs w:val="19"/>
        </w:rPr>
        <w:t>.</w:t>
      </w:r>
    </w:p>
    <w:p w14:paraId="73778F78" w14:textId="77777777" w:rsidR="00A428A9" w:rsidRPr="000F4EF3" w:rsidRDefault="00A428A9" w:rsidP="00261828">
      <w:pPr>
        <w:ind w:left="360"/>
        <w:rPr>
          <w:rFonts w:ascii="Fira Sans Light" w:hAnsi="Fira Sans Light"/>
          <w:sz w:val="19"/>
          <w:szCs w:val="19"/>
        </w:rPr>
      </w:pPr>
      <w:r w:rsidRPr="000F4EF3">
        <w:rPr>
          <w:rFonts w:ascii="Fira Sans Light" w:hAnsi="Fira Sans Light"/>
          <w:b/>
          <w:sz w:val="19"/>
          <w:szCs w:val="19"/>
        </w:rPr>
        <w:t xml:space="preserve">Table </w:t>
      </w:r>
      <w:r w:rsidR="00B87275" w:rsidRPr="000F4EF3">
        <w:rPr>
          <w:rFonts w:ascii="Fira Sans Light" w:hAnsi="Fira Sans Light"/>
          <w:b/>
          <w:sz w:val="19"/>
          <w:szCs w:val="19"/>
        </w:rPr>
        <w:t>one</w:t>
      </w:r>
      <w:r w:rsidRPr="000F4EF3">
        <w:rPr>
          <w:rFonts w:ascii="Fira Sans Light" w:hAnsi="Fira Sans Light"/>
          <w:b/>
          <w:sz w:val="19"/>
          <w:szCs w:val="19"/>
        </w:rPr>
        <w:t>:</w:t>
      </w:r>
      <w:r w:rsidRPr="000F4EF3">
        <w:rPr>
          <w:rFonts w:ascii="Fira Sans Light" w:hAnsi="Fira Sans Light"/>
          <w:sz w:val="19"/>
          <w:szCs w:val="19"/>
        </w:rPr>
        <w:t xml:space="preserve"> Possible long-list options classified by the five dimensions of choice</w:t>
      </w:r>
    </w:p>
    <w:tbl>
      <w:tblPr>
        <w:tblW w:w="10065"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1701"/>
        <w:gridCol w:w="3969"/>
        <w:gridCol w:w="4395"/>
      </w:tblGrid>
      <w:tr w:rsidR="00A428A9" w:rsidRPr="000F4EF3" w14:paraId="52760F12" w14:textId="77777777" w:rsidTr="00957613">
        <w:tc>
          <w:tcPr>
            <w:tcW w:w="1701" w:type="dxa"/>
            <w:shd w:val="clear" w:color="auto" w:fill="CCD3E1"/>
            <w:vAlign w:val="bottom"/>
          </w:tcPr>
          <w:p w14:paraId="4CC7EEA5"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Dimension</w:t>
            </w:r>
          </w:p>
        </w:tc>
        <w:tc>
          <w:tcPr>
            <w:tcW w:w="3969" w:type="dxa"/>
            <w:shd w:val="clear" w:color="auto" w:fill="CCD3E1"/>
          </w:tcPr>
          <w:p w14:paraId="2D1B1A1E" w14:textId="77777777" w:rsidR="00A428A9" w:rsidRPr="000F4EF3" w:rsidRDefault="00A428A9" w:rsidP="00D663ED">
            <w:pPr>
              <w:pStyle w:val="TableHeading"/>
              <w:rPr>
                <w:rFonts w:ascii="Fira Sans Light" w:hAnsi="Fira Sans Light"/>
                <w:i/>
                <w:sz w:val="19"/>
                <w:szCs w:val="19"/>
              </w:rPr>
            </w:pPr>
            <w:r w:rsidRPr="000F4EF3">
              <w:rPr>
                <w:rFonts w:ascii="Fira Sans Light" w:hAnsi="Fira Sans Light"/>
                <w:i/>
                <w:sz w:val="19"/>
                <w:szCs w:val="19"/>
              </w:rPr>
              <w:t>Description</w:t>
            </w:r>
          </w:p>
        </w:tc>
        <w:tc>
          <w:tcPr>
            <w:tcW w:w="4395" w:type="dxa"/>
            <w:shd w:val="clear" w:color="auto" w:fill="CCD3E1"/>
          </w:tcPr>
          <w:p w14:paraId="03C5B324"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Options within each Dimension</w:t>
            </w:r>
          </w:p>
        </w:tc>
      </w:tr>
      <w:tr w:rsidR="00A428A9" w:rsidRPr="000F4EF3" w14:paraId="79F05B21" w14:textId="77777777" w:rsidTr="00957613">
        <w:tc>
          <w:tcPr>
            <w:tcW w:w="1701" w:type="dxa"/>
            <w:shd w:val="clear" w:color="auto" w:fill="E5E9F0"/>
          </w:tcPr>
          <w:p w14:paraId="162CF8B6"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 xml:space="preserve">Scale, </w:t>
            </w:r>
            <w:proofErr w:type="gramStart"/>
            <w:r w:rsidRPr="000F4EF3">
              <w:rPr>
                <w:rFonts w:ascii="Fira Sans Light" w:hAnsi="Fira Sans Light"/>
                <w:sz w:val="19"/>
                <w:szCs w:val="19"/>
              </w:rPr>
              <w:t>scope</w:t>
            </w:r>
            <w:proofErr w:type="gramEnd"/>
            <w:r w:rsidRPr="000F4EF3">
              <w:rPr>
                <w:rFonts w:ascii="Fira Sans Light" w:hAnsi="Fira Sans Light"/>
                <w:sz w:val="19"/>
                <w:szCs w:val="19"/>
              </w:rPr>
              <w:t xml:space="preserve"> and location</w:t>
            </w:r>
          </w:p>
        </w:tc>
        <w:tc>
          <w:tcPr>
            <w:tcW w:w="3969" w:type="dxa"/>
          </w:tcPr>
          <w:p w14:paraId="564E296B" w14:textId="2D249C6F" w:rsidR="00A428A9" w:rsidRPr="000F4EF3" w:rsidRDefault="003B645C" w:rsidP="003B645C">
            <w:pPr>
              <w:pStyle w:val="TableText"/>
              <w:rPr>
                <w:rFonts w:ascii="Fira Sans Light" w:hAnsi="Fira Sans Light"/>
                <w:i/>
                <w:sz w:val="19"/>
                <w:szCs w:val="19"/>
              </w:rPr>
            </w:pPr>
            <w:r w:rsidRPr="000F4EF3">
              <w:rPr>
                <w:rFonts w:ascii="Fira Sans Light" w:hAnsi="Fira Sans Light"/>
                <w:i/>
                <w:sz w:val="19"/>
                <w:szCs w:val="19"/>
              </w:rPr>
              <w:t xml:space="preserve">The electronic solution can be implemented in some/all services at </w:t>
            </w:r>
            <w:r w:rsidR="008052F1" w:rsidRPr="000F4EF3">
              <w:rPr>
                <w:rFonts w:ascii="Fira Sans Light" w:hAnsi="Fira Sans Light"/>
                <w:b/>
                <w:bCs/>
                <w:i/>
                <w:sz w:val="19"/>
                <w:szCs w:val="19"/>
              </w:rPr>
              <w:t>INSTITUTION(S)</w:t>
            </w:r>
            <w:r w:rsidRPr="000F4EF3">
              <w:rPr>
                <w:rFonts w:ascii="Fira Sans Light" w:hAnsi="Fira Sans Light"/>
                <w:i/>
                <w:sz w:val="19"/>
                <w:szCs w:val="19"/>
              </w:rPr>
              <w:t xml:space="preserve"> </w:t>
            </w:r>
          </w:p>
        </w:tc>
        <w:tc>
          <w:tcPr>
            <w:tcW w:w="4395" w:type="dxa"/>
          </w:tcPr>
          <w:p w14:paraId="0F97DCC5" w14:textId="77777777" w:rsidR="00A428A9" w:rsidRPr="000F4EF3" w:rsidRDefault="003B645C" w:rsidP="00D663ED">
            <w:pPr>
              <w:pStyle w:val="TableBullet"/>
              <w:rPr>
                <w:rFonts w:ascii="Fira Sans Light" w:hAnsi="Fira Sans Light"/>
                <w:sz w:val="19"/>
                <w:szCs w:val="19"/>
              </w:rPr>
            </w:pPr>
            <w:r w:rsidRPr="000F4EF3">
              <w:rPr>
                <w:rFonts w:ascii="Fira Sans Light" w:hAnsi="Fira Sans Light"/>
                <w:i/>
                <w:sz w:val="19"/>
                <w:szCs w:val="19"/>
              </w:rPr>
              <w:t>none</w:t>
            </w:r>
          </w:p>
          <w:p w14:paraId="4FFD1E73" w14:textId="709214AE" w:rsidR="003B645C" w:rsidRPr="000F4EF3" w:rsidRDefault="003B645C" w:rsidP="003B645C">
            <w:pPr>
              <w:pStyle w:val="TableBullet"/>
              <w:rPr>
                <w:rFonts w:ascii="Fira Sans Light" w:hAnsi="Fira Sans Light"/>
                <w:sz w:val="19"/>
                <w:szCs w:val="19"/>
              </w:rPr>
            </w:pPr>
            <w:r w:rsidRPr="000F4EF3">
              <w:rPr>
                <w:rFonts w:ascii="Fira Sans Light" w:hAnsi="Fira Sans Light"/>
                <w:sz w:val="19"/>
                <w:szCs w:val="19"/>
              </w:rPr>
              <w:t xml:space="preserve">Platform at </w:t>
            </w:r>
            <w:r w:rsidR="008052F1" w:rsidRPr="000F4EF3">
              <w:rPr>
                <w:rFonts w:ascii="Fira Sans Light" w:hAnsi="Fira Sans Light"/>
                <w:b/>
                <w:bCs/>
                <w:i/>
                <w:sz w:val="19"/>
                <w:szCs w:val="19"/>
                <w:lang w:val="en-AU"/>
              </w:rPr>
              <w:t>INSTITUTION</w:t>
            </w:r>
            <w:r w:rsidR="001F4AD0" w:rsidRPr="000F4EF3">
              <w:rPr>
                <w:rFonts w:ascii="Fira Sans Light" w:hAnsi="Fira Sans Light"/>
                <w:sz w:val="19"/>
                <w:szCs w:val="19"/>
              </w:rPr>
              <w:t>,</w:t>
            </w:r>
            <w:r w:rsidRPr="000F4EF3">
              <w:rPr>
                <w:rFonts w:ascii="Fira Sans Light" w:hAnsi="Fira Sans Light"/>
                <w:sz w:val="19"/>
                <w:szCs w:val="19"/>
              </w:rPr>
              <w:t xml:space="preserve"> software in services have an immediate need</w:t>
            </w:r>
          </w:p>
          <w:p w14:paraId="3C85F40D" w14:textId="014216D5" w:rsidR="003B645C" w:rsidRPr="000F4EF3" w:rsidRDefault="003B645C" w:rsidP="003B645C">
            <w:pPr>
              <w:pStyle w:val="TableBullet"/>
              <w:rPr>
                <w:rFonts w:ascii="Fira Sans Light" w:hAnsi="Fira Sans Light"/>
                <w:sz w:val="19"/>
                <w:szCs w:val="19"/>
              </w:rPr>
            </w:pPr>
            <w:r w:rsidRPr="000F4EF3">
              <w:rPr>
                <w:rFonts w:ascii="Fira Sans Light" w:hAnsi="Fira Sans Light"/>
                <w:sz w:val="19"/>
                <w:szCs w:val="19"/>
              </w:rPr>
              <w:t xml:space="preserve">Across all services with need at all </w:t>
            </w:r>
            <w:r w:rsidR="008052F1" w:rsidRPr="000F4EF3">
              <w:rPr>
                <w:rFonts w:ascii="Fira Sans Light" w:hAnsi="Fira Sans Light"/>
                <w:b/>
                <w:bCs/>
                <w:i/>
                <w:sz w:val="19"/>
                <w:szCs w:val="19"/>
                <w:lang w:val="en-AU"/>
              </w:rPr>
              <w:t>INSTITUTION</w:t>
            </w:r>
          </w:p>
        </w:tc>
      </w:tr>
      <w:tr w:rsidR="00A428A9" w:rsidRPr="000F4EF3" w14:paraId="29645A23" w14:textId="77777777" w:rsidTr="00957613">
        <w:tc>
          <w:tcPr>
            <w:tcW w:w="1701" w:type="dxa"/>
            <w:shd w:val="clear" w:color="auto" w:fill="E5E9F0"/>
          </w:tcPr>
          <w:p w14:paraId="14E4FAF9"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Service solution</w:t>
            </w:r>
          </w:p>
        </w:tc>
        <w:tc>
          <w:tcPr>
            <w:tcW w:w="3969" w:type="dxa"/>
          </w:tcPr>
          <w:p w14:paraId="2F7CF135" w14:textId="5F72A8B1" w:rsidR="00A428A9" w:rsidRPr="000F4EF3" w:rsidRDefault="003B645C" w:rsidP="0019099C">
            <w:pPr>
              <w:pStyle w:val="TableText"/>
              <w:rPr>
                <w:rFonts w:ascii="Fira Sans Light" w:hAnsi="Fira Sans Light"/>
                <w:i/>
                <w:sz w:val="19"/>
                <w:szCs w:val="19"/>
              </w:rPr>
            </w:pPr>
            <w:r w:rsidRPr="000F4EF3">
              <w:rPr>
                <w:rFonts w:ascii="Fira Sans Light" w:hAnsi="Fira Sans Light"/>
                <w:i/>
                <w:sz w:val="19"/>
                <w:szCs w:val="19"/>
              </w:rPr>
              <w:t>An individual software package is required for each service on top of a core package</w:t>
            </w:r>
            <w:r w:rsidR="0019099C" w:rsidRPr="000F4EF3">
              <w:rPr>
                <w:rFonts w:ascii="Fira Sans Light" w:hAnsi="Fira Sans Light"/>
                <w:i/>
                <w:sz w:val="19"/>
                <w:szCs w:val="19"/>
              </w:rPr>
              <w:t>.</w:t>
            </w:r>
            <w:r w:rsidRPr="000F4EF3">
              <w:rPr>
                <w:rFonts w:ascii="Fira Sans Light" w:hAnsi="Fira Sans Light"/>
                <w:i/>
                <w:sz w:val="19"/>
                <w:szCs w:val="19"/>
              </w:rPr>
              <w:t xml:space="preserve"> </w:t>
            </w:r>
            <w:r w:rsidR="008052F1" w:rsidRPr="000F4EF3">
              <w:rPr>
                <w:rFonts w:ascii="Fira Sans Light" w:hAnsi="Fira Sans Light"/>
                <w:i/>
                <w:sz w:val="19"/>
                <w:szCs w:val="19"/>
              </w:rPr>
              <w:t>Therefore,</w:t>
            </w:r>
            <w:r w:rsidRPr="000F4EF3">
              <w:rPr>
                <w:rFonts w:ascii="Fira Sans Light" w:hAnsi="Fira Sans Light"/>
                <w:i/>
                <w:sz w:val="19"/>
                <w:szCs w:val="19"/>
              </w:rPr>
              <w:t xml:space="preserve"> the more services that the solution is implemented in</w:t>
            </w:r>
            <w:r w:rsidR="008052F1" w:rsidRPr="000F4EF3">
              <w:rPr>
                <w:rFonts w:ascii="Fira Sans Light" w:hAnsi="Fira Sans Light"/>
                <w:i/>
                <w:sz w:val="19"/>
                <w:szCs w:val="19"/>
              </w:rPr>
              <w:t>,</w:t>
            </w:r>
            <w:r w:rsidRPr="000F4EF3">
              <w:rPr>
                <w:rFonts w:ascii="Fira Sans Light" w:hAnsi="Fira Sans Light"/>
                <w:i/>
                <w:sz w:val="19"/>
                <w:szCs w:val="19"/>
              </w:rPr>
              <w:t xml:space="preserve"> the increase in cost</w:t>
            </w:r>
            <w:r w:rsidR="008052F1" w:rsidRPr="000F4EF3">
              <w:rPr>
                <w:rFonts w:ascii="Fira Sans Light" w:hAnsi="Fira Sans Light"/>
                <w:i/>
                <w:sz w:val="19"/>
                <w:szCs w:val="19"/>
              </w:rPr>
              <w:t>.</w:t>
            </w:r>
          </w:p>
        </w:tc>
        <w:tc>
          <w:tcPr>
            <w:tcW w:w="4395" w:type="dxa"/>
          </w:tcPr>
          <w:p w14:paraId="673E546B" w14:textId="77777777" w:rsidR="002E0B90" w:rsidRPr="000F4EF3" w:rsidRDefault="003B645C" w:rsidP="002E0B90">
            <w:pPr>
              <w:pStyle w:val="TableBullet"/>
              <w:rPr>
                <w:rFonts w:ascii="Fira Sans Light" w:hAnsi="Fira Sans Light"/>
                <w:sz w:val="19"/>
                <w:szCs w:val="19"/>
              </w:rPr>
            </w:pPr>
            <w:r w:rsidRPr="000F4EF3">
              <w:rPr>
                <w:rFonts w:ascii="Fira Sans Light" w:hAnsi="Fira Sans Light"/>
                <w:i/>
                <w:sz w:val="19"/>
                <w:szCs w:val="19"/>
              </w:rPr>
              <w:t>none</w:t>
            </w:r>
          </w:p>
          <w:p w14:paraId="5D3988BA" w14:textId="38BE0AEB" w:rsidR="00A428A9" w:rsidRPr="000F4EF3" w:rsidRDefault="00081CDE" w:rsidP="00D663ED">
            <w:pPr>
              <w:pStyle w:val="TableBullet"/>
              <w:rPr>
                <w:rFonts w:ascii="Fira Sans Light" w:hAnsi="Fira Sans Light"/>
                <w:sz w:val="19"/>
                <w:szCs w:val="19"/>
              </w:rPr>
            </w:pPr>
            <w:r w:rsidRPr="000F4EF3">
              <w:rPr>
                <w:rFonts w:ascii="Fira Sans Light" w:hAnsi="Fira Sans Light"/>
                <w:sz w:val="19"/>
                <w:szCs w:val="19"/>
              </w:rPr>
              <w:t xml:space="preserve">Core for </w:t>
            </w:r>
            <w:r w:rsidR="008052F1" w:rsidRPr="000F4EF3">
              <w:rPr>
                <w:rFonts w:ascii="Fira Sans Light" w:hAnsi="Fira Sans Light"/>
                <w:b/>
                <w:bCs/>
                <w:i/>
                <w:sz w:val="19"/>
                <w:szCs w:val="19"/>
                <w:lang w:val="en-AU"/>
              </w:rPr>
              <w:t>INSTITUTION</w:t>
            </w:r>
            <w:r w:rsidR="008052F1" w:rsidRPr="000F4EF3">
              <w:rPr>
                <w:rFonts w:ascii="Fira Sans Light" w:hAnsi="Fira Sans Light"/>
                <w:sz w:val="19"/>
                <w:szCs w:val="19"/>
              </w:rPr>
              <w:t xml:space="preserve"> </w:t>
            </w:r>
            <w:r w:rsidR="0019099C" w:rsidRPr="000F4EF3">
              <w:rPr>
                <w:rFonts w:ascii="Fira Sans Light" w:hAnsi="Fira Sans Light"/>
                <w:sz w:val="19"/>
                <w:szCs w:val="19"/>
              </w:rPr>
              <w:t>plu</w:t>
            </w:r>
            <w:r w:rsidR="00807BCA" w:rsidRPr="000F4EF3">
              <w:rPr>
                <w:rFonts w:ascii="Fira Sans Light" w:hAnsi="Fira Sans Light"/>
                <w:sz w:val="19"/>
                <w:szCs w:val="19"/>
              </w:rPr>
              <w:t>s</w:t>
            </w:r>
            <w:r w:rsidR="003B645C" w:rsidRPr="000F4EF3">
              <w:rPr>
                <w:rFonts w:ascii="Fira Sans Light" w:hAnsi="Fira Sans Light"/>
                <w:sz w:val="19"/>
                <w:szCs w:val="19"/>
              </w:rPr>
              <w:t xml:space="preserve"> </w:t>
            </w:r>
            <w:r w:rsidR="003B645C" w:rsidRPr="000F4EF3">
              <w:rPr>
                <w:rFonts w:ascii="Fira Sans Light" w:hAnsi="Fira Sans Light"/>
                <w:b/>
                <w:bCs/>
                <w:i/>
                <w:sz w:val="19"/>
                <w:szCs w:val="19"/>
                <w:lang w:val="en-AU"/>
              </w:rPr>
              <w:t>5</w:t>
            </w:r>
            <w:r w:rsidR="003B645C" w:rsidRPr="000F4EF3">
              <w:rPr>
                <w:rFonts w:ascii="Fira Sans Light" w:hAnsi="Fira Sans Light"/>
                <w:sz w:val="19"/>
                <w:szCs w:val="19"/>
              </w:rPr>
              <w:t xml:space="preserve"> services</w:t>
            </w:r>
          </w:p>
          <w:p w14:paraId="033F2B14" w14:textId="0C2C997F" w:rsidR="003B645C" w:rsidRPr="000F4EF3" w:rsidRDefault="00081CDE" w:rsidP="00D663ED">
            <w:pPr>
              <w:pStyle w:val="TableBullet"/>
              <w:rPr>
                <w:rFonts w:ascii="Fira Sans Light" w:hAnsi="Fira Sans Light"/>
                <w:sz w:val="19"/>
                <w:szCs w:val="19"/>
              </w:rPr>
            </w:pPr>
            <w:r w:rsidRPr="000F4EF3">
              <w:rPr>
                <w:rFonts w:ascii="Fira Sans Light" w:hAnsi="Fira Sans Light"/>
                <w:sz w:val="19"/>
                <w:szCs w:val="19"/>
              </w:rPr>
              <w:t xml:space="preserve">Core for </w:t>
            </w:r>
            <w:r w:rsidR="008052F1" w:rsidRPr="000F4EF3">
              <w:rPr>
                <w:rFonts w:ascii="Fira Sans Light" w:hAnsi="Fira Sans Light"/>
                <w:b/>
                <w:bCs/>
                <w:i/>
                <w:sz w:val="19"/>
                <w:szCs w:val="19"/>
                <w:lang w:val="en-AU"/>
              </w:rPr>
              <w:t>INSTITUTION</w:t>
            </w:r>
            <w:r w:rsidR="00807BCA" w:rsidRPr="000F4EF3">
              <w:rPr>
                <w:rFonts w:ascii="Fira Sans Light" w:hAnsi="Fira Sans Light"/>
                <w:sz w:val="19"/>
                <w:szCs w:val="19"/>
              </w:rPr>
              <w:t xml:space="preserve"> </w:t>
            </w:r>
            <w:r w:rsidR="003B645C" w:rsidRPr="000F4EF3">
              <w:rPr>
                <w:rFonts w:ascii="Fira Sans Light" w:hAnsi="Fira Sans Light"/>
                <w:sz w:val="19"/>
                <w:szCs w:val="19"/>
              </w:rPr>
              <w:t xml:space="preserve">plus all services that have need now </w:t>
            </w:r>
            <w:r w:rsidR="00B87275" w:rsidRPr="000F4EF3">
              <w:rPr>
                <w:rFonts w:ascii="Fira Sans Light" w:hAnsi="Fira Sans Light"/>
                <w:sz w:val="19"/>
                <w:szCs w:val="19"/>
              </w:rPr>
              <w:t xml:space="preserve">and </w:t>
            </w:r>
            <w:r w:rsidR="003B645C" w:rsidRPr="000F4EF3">
              <w:rPr>
                <w:rFonts w:ascii="Fira Sans Light" w:hAnsi="Fira Sans Light"/>
                <w:sz w:val="19"/>
                <w:szCs w:val="19"/>
              </w:rPr>
              <w:t>in future</w:t>
            </w:r>
          </w:p>
        </w:tc>
      </w:tr>
      <w:tr w:rsidR="00A428A9" w:rsidRPr="000F4EF3" w14:paraId="64B5BB61" w14:textId="77777777" w:rsidTr="00957613">
        <w:tc>
          <w:tcPr>
            <w:tcW w:w="1701" w:type="dxa"/>
            <w:shd w:val="clear" w:color="auto" w:fill="E5E9F0"/>
          </w:tcPr>
          <w:p w14:paraId="09E2A937"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Service delivery</w:t>
            </w:r>
          </w:p>
        </w:tc>
        <w:tc>
          <w:tcPr>
            <w:tcW w:w="3969" w:type="dxa"/>
          </w:tcPr>
          <w:p w14:paraId="57826BCF" w14:textId="77777777" w:rsidR="00A428A9" w:rsidRPr="000F4EF3" w:rsidRDefault="003B645C" w:rsidP="003B645C">
            <w:pPr>
              <w:pStyle w:val="TableText"/>
              <w:rPr>
                <w:rFonts w:ascii="Fira Sans Light" w:hAnsi="Fira Sans Light"/>
                <w:i/>
                <w:sz w:val="19"/>
                <w:szCs w:val="19"/>
              </w:rPr>
            </w:pPr>
            <w:r w:rsidRPr="000F4EF3">
              <w:rPr>
                <w:rFonts w:ascii="Fira Sans Light" w:hAnsi="Fira Sans Light"/>
                <w:i/>
                <w:sz w:val="19"/>
                <w:szCs w:val="19"/>
              </w:rPr>
              <w:t xml:space="preserve">IT will be involved in implementing the solution. Requirement for Clinical Lead in US in the individual service </w:t>
            </w:r>
            <w:proofErr w:type="gramStart"/>
            <w:r w:rsidRPr="000F4EF3">
              <w:rPr>
                <w:rFonts w:ascii="Fira Sans Light" w:hAnsi="Fira Sans Light"/>
                <w:i/>
                <w:sz w:val="19"/>
                <w:szCs w:val="19"/>
              </w:rPr>
              <w:t>in order to</w:t>
            </w:r>
            <w:proofErr w:type="gramEnd"/>
            <w:r w:rsidRPr="000F4EF3">
              <w:rPr>
                <w:rFonts w:ascii="Fira Sans Light" w:hAnsi="Fira Sans Light"/>
                <w:i/>
                <w:sz w:val="19"/>
                <w:szCs w:val="19"/>
              </w:rPr>
              <w:t xml:space="preserve"> utilise the product</w:t>
            </w:r>
          </w:p>
        </w:tc>
        <w:tc>
          <w:tcPr>
            <w:tcW w:w="4395" w:type="dxa"/>
          </w:tcPr>
          <w:p w14:paraId="416ED351" w14:textId="77777777" w:rsidR="002E0B90" w:rsidRPr="000F4EF3" w:rsidRDefault="003B645C" w:rsidP="002E0B90">
            <w:pPr>
              <w:pStyle w:val="TableBullet"/>
              <w:rPr>
                <w:rFonts w:ascii="Fira Sans Light" w:hAnsi="Fira Sans Light"/>
                <w:sz w:val="19"/>
                <w:szCs w:val="19"/>
              </w:rPr>
            </w:pPr>
            <w:r w:rsidRPr="000F4EF3">
              <w:rPr>
                <w:rFonts w:ascii="Fira Sans Light" w:hAnsi="Fira Sans Light"/>
                <w:i/>
                <w:sz w:val="19"/>
                <w:szCs w:val="19"/>
              </w:rPr>
              <w:t>none</w:t>
            </w:r>
          </w:p>
          <w:p w14:paraId="53ADB293" w14:textId="260956E9" w:rsidR="00A428A9" w:rsidRPr="000F4EF3" w:rsidRDefault="003B645C" w:rsidP="00D663ED">
            <w:pPr>
              <w:pStyle w:val="TableBullet"/>
              <w:rPr>
                <w:rFonts w:ascii="Fira Sans Light" w:hAnsi="Fira Sans Light"/>
                <w:b/>
                <w:bCs/>
                <w:i/>
                <w:sz w:val="19"/>
                <w:szCs w:val="19"/>
                <w:lang w:val="en-AU"/>
              </w:rPr>
            </w:pPr>
            <w:r w:rsidRPr="000F4EF3">
              <w:rPr>
                <w:rFonts w:ascii="Fira Sans Light" w:hAnsi="Fira Sans Light"/>
                <w:b/>
                <w:bCs/>
                <w:i/>
                <w:sz w:val="19"/>
                <w:szCs w:val="19"/>
                <w:lang w:val="en-AU"/>
              </w:rPr>
              <w:t>5</w:t>
            </w:r>
            <w:r w:rsidR="00081CDE" w:rsidRPr="000F4EF3">
              <w:rPr>
                <w:rFonts w:ascii="Fira Sans Light" w:hAnsi="Fira Sans Light"/>
                <w:sz w:val="19"/>
                <w:szCs w:val="19"/>
              </w:rPr>
              <w:t xml:space="preserve"> clinical leads identified at </w:t>
            </w:r>
            <w:r w:rsidR="007A0845" w:rsidRPr="000F4EF3">
              <w:rPr>
                <w:rFonts w:ascii="Fira Sans Light" w:hAnsi="Fira Sans Light"/>
                <w:b/>
                <w:bCs/>
                <w:i/>
                <w:sz w:val="19"/>
                <w:szCs w:val="19"/>
                <w:lang w:val="en-AU"/>
              </w:rPr>
              <w:t>INSTITUTION</w:t>
            </w:r>
          </w:p>
          <w:p w14:paraId="49A89DAC" w14:textId="3DC7C7B3" w:rsidR="00A428A9" w:rsidRPr="000F4EF3" w:rsidRDefault="003B645C" w:rsidP="003B645C">
            <w:pPr>
              <w:pStyle w:val="TableBullet"/>
              <w:rPr>
                <w:rFonts w:ascii="Fira Sans Light" w:hAnsi="Fira Sans Light"/>
                <w:sz w:val="19"/>
                <w:szCs w:val="19"/>
              </w:rPr>
            </w:pPr>
            <w:r w:rsidRPr="000F4EF3">
              <w:rPr>
                <w:rFonts w:ascii="Fira Sans Light" w:hAnsi="Fira Sans Light"/>
                <w:b/>
                <w:bCs/>
                <w:i/>
                <w:sz w:val="19"/>
                <w:szCs w:val="19"/>
                <w:lang w:val="en-AU"/>
              </w:rPr>
              <w:t>5</w:t>
            </w:r>
            <w:r w:rsidR="00081CDE" w:rsidRPr="000F4EF3">
              <w:rPr>
                <w:rFonts w:ascii="Fira Sans Light" w:hAnsi="Fira Sans Light"/>
                <w:b/>
                <w:bCs/>
                <w:i/>
                <w:sz w:val="19"/>
                <w:szCs w:val="19"/>
                <w:lang w:val="en-AU"/>
              </w:rPr>
              <w:t xml:space="preserve"> </w:t>
            </w:r>
            <w:r w:rsidR="00081CDE" w:rsidRPr="000F4EF3">
              <w:rPr>
                <w:rFonts w:ascii="Fira Sans Light" w:hAnsi="Fira Sans Light"/>
                <w:sz w:val="19"/>
                <w:szCs w:val="19"/>
              </w:rPr>
              <w:t xml:space="preserve">clinical leads identified at </w:t>
            </w:r>
            <w:r w:rsidR="009D4733" w:rsidRPr="000F4EF3">
              <w:rPr>
                <w:rFonts w:ascii="Fira Sans Light" w:hAnsi="Fira Sans Light"/>
                <w:b/>
                <w:bCs/>
                <w:i/>
                <w:sz w:val="19"/>
                <w:szCs w:val="19"/>
                <w:lang w:val="en-AU"/>
              </w:rPr>
              <w:t>INSTITUTION</w:t>
            </w:r>
            <w:r w:rsidRPr="000F4EF3">
              <w:rPr>
                <w:rFonts w:ascii="Fira Sans Light" w:hAnsi="Fira Sans Light"/>
                <w:b/>
                <w:bCs/>
                <w:i/>
                <w:sz w:val="19"/>
                <w:szCs w:val="19"/>
                <w:lang w:val="en-AU"/>
              </w:rPr>
              <w:t xml:space="preserve"> </w:t>
            </w:r>
          </w:p>
        </w:tc>
      </w:tr>
      <w:tr w:rsidR="00A428A9" w:rsidRPr="000F4EF3" w14:paraId="15CBE694" w14:textId="77777777" w:rsidTr="00957613">
        <w:tc>
          <w:tcPr>
            <w:tcW w:w="1701" w:type="dxa"/>
            <w:shd w:val="clear" w:color="auto" w:fill="E5E9F0"/>
          </w:tcPr>
          <w:p w14:paraId="2AE267A9"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lastRenderedPageBreak/>
              <w:t>Implementation</w:t>
            </w:r>
          </w:p>
        </w:tc>
        <w:tc>
          <w:tcPr>
            <w:tcW w:w="3969" w:type="dxa"/>
          </w:tcPr>
          <w:p w14:paraId="4AAF75B1" w14:textId="77777777" w:rsidR="00A428A9" w:rsidRPr="000F4EF3" w:rsidRDefault="001216B4" w:rsidP="001216B4">
            <w:pPr>
              <w:pStyle w:val="TableText"/>
              <w:rPr>
                <w:rFonts w:ascii="Fira Sans Light" w:hAnsi="Fira Sans Light"/>
                <w:i/>
                <w:sz w:val="19"/>
                <w:szCs w:val="19"/>
              </w:rPr>
            </w:pPr>
            <w:r w:rsidRPr="000F4EF3">
              <w:rPr>
                <w:rFonts w:ascii="Fira Sans Light" w:hAnsi="Fira Sans Light"/>
                <w:i/>
                <w:sz w:val="19"/>
                <w:szCs w:val="19"/>
              </w:rPr>
              <w:t>The clinicians in the services that require this electronics solution have been identified and require the product asap. IT have been engaged about product implementation but no set timeline yet developed.</w:t>
            </w:r>
          </w:p>
        </w:tc>
        <w:tc>
          <w:tcPr>
            <w:tcW w:w="4395" w:type="dxa"/>
          </w:tcPr>
          <w:p w14:paraId="4842E316" w14:textId="77777777" w:rsidR="001216B4" w:rsidRPr="000F4EF3" w:rsidRDefault="001216B4" w:rsidP="00D663ED">
            <w:pPr>
              <w:pStyle w:val="TableBullet"/>
              <w:rPr>
                <w:rFonts w:ascii="Fira Sans Light" w:hAnsi="Fira Sans Light"/>
                <w:sz w:val="19"/>
                <w:szCs w:val="19"/>
              </w:rPr>
            </w:pPr>
            <w:r w:rsidRPr="000F4EF3">
              <w:rPr>
                <w:rFonts w:ascii="Fira Sans Light" w:hAnsi="Fira Sans Light"/>
                <w:sz w:val="19"/>
                <w:szCs w:val="19"/>
              </w:rPr>
              <w:t>None</w:t>
            </w:r>
          </w:p>
          <w:p w14:paraId="490EB063" w14:textId="1CE969BC" w:rsidR="00A428A9" w:rsidRPr="000F4EF3" w:rsidRDefault="001216B4" w:rsidP="00D663ED">
            <w:pPr>
              <w:pStyle w:val="TableBullet"/>
              <w:rPr>
                <w:rFonts w:ascii="Fira Sans Light" w:hAnsi="Fira Sans Light"/>
                <w:sz w:val="19"/>
                <w:szCs w:val="19"/>
              </w:rPr>
            </w:pPr>
            <w:r w:rsidRPr="000F4EF3">
              <w:rPr>
                <w:rFonts w:ascii="Fira Sans Light" w:hAnsi="Fira Sans Light"/>
                <w:sz w:val="19"/>
                <w:szCs w:val="19"/>
              </w:rPr>
              <w:t xml:space="preserve">Clinicians ready to implement, </w:t>
            </w:r>
            <w:r w:rsidR="00807BCA" w:rsidRPr="000F4EF3">
              <w:rPr>
                <w:rFonts w:ascii="Fira Sans Light" w:hAnsi="Fira Sans Light"/>
                <w:sz w:val="19"/>
                <w:szCs w:val="19"/>
              </w:rPr>
              <w:t>liaising</w:t>
            </w:r>
            <w:r w:rsidRPr="000F4EF3">
              <w:rPr>
                <w:rFonts w:ascii="Fira Sans Light" w:hAnsi="Fira Sans Light"/>
                <w:sz w:val="19"/>
                <w:szCs w:val="19"/>
              </w:rPr>
              <w:t xml:space="preserve"> with IT</w:t>
            </w:r>
          </w:p>
          <w:p w14:paraId="5391A74C" w14:textId="418A1F13" w:rsidR="00A428A9" w:rsidRPr="000F4EF3" w:rsidRDefault="001216B4" w:rsidP="001216B4">
            <w:pPr>
              <w:pStyle w:val="TableBullet"/>
              <w:rPr>
                <w:rFonts w:ascii="Fira Sans Light" w:hAnsi="Fira Sans Light"/>
                <w:sz w:val="19"/>
                <w:szCs w:val="19"/>
              </w:rPr>
            </w:pPr>
            <w:r w:rsidRPr="000F4EF3">
              <w:rPr>
                <w:rFonts w:ascii="Fira Sans Light" w:hAnsi="Fira Sans Light"/>
                <w:sz w:val="19"/>
                <w:szCs w:val="19"/>
              </w:rPr>
              <w:t xml:space="preserve">Clinicians ready to implement, </w:t>
            </w:r>
            <w:r w:rsidR="00807BCA" w:rsidRPr="000F4EF3">
              <w:rPr>
                <w:rFonts w:ascii="Fira Sans Light" w:hAnsi="Fira Sans Light"/>
                <w:sz w:val="19"/>
                <w:szCs w:val="19"/>
              </w:rPr>
              <w:t>liaising</w:t>
            </w:r>
            <w:r w:rsidRPr="000F4EF3">
              <w:rPr>
                <w:rFonts w:ascii="Fira Sans Light" w:hAnsi="Fira Sans Light"/>
                <w:sz w:val="19"/>
                <w:szCs w:val="19"/>
              </w:rPr>
              <w:t xml:space="preserve"> with IT</w:t>
            </w:r>
          </w:p>
        </w:tc>
      </w:tr>
      <w:tr w:rsidR="00A428A9" w:rsidRPr="000F4EF3" w14:paraId="605DD8C3" w14:textId="77777777" w:rsidTr="00957613">
        <w:tc>
          <w:tcPr>
            <w:tcW w:w="1701" w:type="dxa"/>
            <w:shd w:val="clear" w:color="auto" w:fill="E5E9F0"/>
          </w:tcPr>
          <w:p w14:paraId="4A5978AF" w14:textId="77777777" w:rsidR="00A428A9" w:rsidRPr="000F4EF3" w:rsidRDefault="00A428A9" w:rsidP="00D663ED">
            <w:pPr>
              <w:pStyle w:val="TableHeading"/>
              <w:rPr>
                <w:rFonts w:ascii="Fira Sans Light" w:hAnsi="Fira Sans Light"/>
                <w:sz w:val="19"/>
                <w:szCs w:val="19"/>
              </w:rPr>
            </w:pPr>
            <w:r w:rsidRPr="000F4EF3">
              <w:rPr>
                <w:rFonts w:ascii="Fira Sans Light" w:hAnsi="Fira Sans Light"/>
                <w:sz w:val="19"/>
                <w:szCs w:val="19"/>
              </w:rPr>
              <w:t>Funding</w:t>
            </w:r>
          </w:p>
        </w:tc>
        <w:tc>
          <w:tcPr>
            <w:tcW w:w="3969" w:type="dxa"/>
          </w:tcPr>
          <w:p w14:paraId="65779EE6" w14:textId="6DB5995B" w:rsidR="00A428A9" w:rsidRPr="000F4EF3" w:rsidRDefault="00204F70" w:rsidP="00250C51">
            <w:pPr>
              <w:pStyle w:val="TableText"/>
              <w:rPr>
                <w:rFonts w:ascii="Fira Sans Light" w:hAnsi="Fira Sans Light"/>
                <w:i/>
                <w:sz w:val="19"/>
                <w:szCs w:val="19"/>
              </w:rPr>
            </w:pPr>
            <w:r w:rsidRPr="000F4EF3">
              <w:rPr>
                <w:rFonts w:ascii="Fira Sans Light" w:hAnsi="Fira Sans Light"/>
                <w:i/>
                <w:sz w:val="19"/>
                <w:szCs w:val="19"/>
              </w:rPr>
              <w:t>Capital Expenditure (</w:t>
            </w:r>
            <w:r w:rsidR="00A54056" w:rsidRPr="000F4EF3">
              <w:rPr>
                <w:rFonts w:ascii="Fira Sans Light" w:hAnsi="Fira Sans Light"/>
                <w:i/>
                <w:sz w:val="19"/>
                <w:szCs w:val="19"/>
              </w:rPr>
              <w:t xml:space="preserve">update as </w:t>
            </w:r>
            <w:proofErr w:type="gramStart"/>
            <w:r w:rsidR="00A54056" w:rsidRPr="000F4EF3">
              <w:rPr>
                <w:rFonts w:ascii="Fira Sans Light" w:hAnsi="Fira Sans Light"/>
                <w:i/>
                <w:sz w:val="19"/>
                <w:szCs w:val="19"/>
              </w:rPr>
              <w:t>relevant</w:t>
            </w:r>
            <w:r w:rsidRPr="000F4EF3">
              <w:rPr>
                <w:rFonts w:ascii="Fira Sans Light" w:hAnsi="Fira Sans Light"/>
                <w:i/>
                <w:sz w:val="19"/>
                <w:szCs w:val="19"/>
              </w:rPr>
              <w:t>)</w:t>
            </w:r>
            <w:r w:rsidR="00250C51" w:rsidRPr="000F4EF3">
              <w:rPr>
                <w:rFonts w:ascii="Fira Sans Light" w:hAnsi="Fira Sans Light"/>
                <w:i/>
                <w:sz w:val="19"/>
                <w:szCs w:val="19"/>
              </w:rPr>
              <w:t xml:space="preserve"> </w:t>
            </w:r>
            <w:r w:rsidR="0021183F" w:rsidRPr="000F4EF3">
              <w:rPr>
                <w:rFonts w:ascii="Fira Sans Light" w:hAnsi="Fira Sans Light"/>
                <w:i/>
                <w:sz w:val="19"/>
                <w:szCs w:val="19"/>
              </w:rPr>
              <w:t xml:space="preserve"> </w:t>
            </w:r>
            <w:r w:rsidR="00250C51" w:rsidRPr="000F4EF3">
              <w:rPr>
                <w:rFonts w:ascii="Fira Sans Light" w:hAnsi="Fira Sans Light"/>
                <w:i/>
                <w:sz w:val="19"/>
                <w:szCs w:val="19"/>
              </w:rPr>
              <w:t>funding</w:t>
            </w:r>
            <w:proofErr w:type="gramEnd"/>
            <w:r w:rsidR="00250C51" w:rsidRPr="000F4EF3">
              <w:rPr>
                <w:rFonts w:ascii="Fira Sans Light" w:hAnsi="Fira Sans Light"/>
                <w:i/>
                <w:sz w:val="19"/>
                <w:szCs w:val="19"/>
              </w:rPr>
              <w:t xml:space="preserve"> but will be some ongoing </w:t>
            </w:r>
            <w:proofErr w:type="spellStart"/>
            <w:r w:rsidR="00825123" w:rsidRPr="000F4EF3">
              <w:rPr>
                <w:rFonts w:ascii="Fira Sans Light" w:hAnsi="Fira Sans Light"/>
                <w:i/>
                <w:sz w:val="19"/>
                <w:szCs w:val="19"/>
              </w:rPr>
              <w:t>OpEx</w:t>
            </w:r>
            <w:proofErr w:type="spellEnd"/>
            <w:r w:rsidR="00250C51" w:rsidRPr="000F4EF3">
              <w:rPr>
                <w:rFonts w:ascii="Fira Sans Light" w:hAnsi="Fira Sans Light"/>
                <w:i/>
                <w:sz w:val="19"/>
                <w:szCs w:val="19"/>
              </w:rPr>
              <w:t xml:space="preserve"> costs every year.</w:t>
            </w:r>
          </w:p>
        </w:tc>
        <w:tc>
          <w:tcPr>
            <w:tcW w:w="4395" w:type="dxa"/>
          </w:tcPr>
          <w:p w14:paraId="3917C8C7" w14:textId="77777777" w:rsidR="002E0B90" w:rsidRPr="000F4EF3" w:rsidRDefault="00250C51" w:rsidP="002E0B90">
            <w:pPr>
              <w:pStyle w:val="TableBullet"/>
              <w:rPr>
                <w:rFonts w:ascii="Fira Sans Light" w:hAnsi="Fira Sans Light"/>
                <w:sz w:val="19"/>
                <w:szCs w:val="19"/>
              </w:rPr>
            </w:pPr>
            <w:r w:rsidRPr="000F4EF3">
              <w:rPr>
                <w:rFonts w:ascii="Fira Sans Light" w:hAnsi="Fira Sans Light"/>
                <w:i/>
                <w:sz w:val="19"/>
                <w:szCs w:val="19"/>
              </w:rPr>
              <w:t>None</w:t>
            </w:r>
          </w:p>
          <w:p w14:paraId="607E515C" w14:textId="6AC93CE7" w:rsidR="00250C51" w:rsidRPr="000F4EF3" w:rsidRDefault="00250C51" w:rsidP="002E0B90">
            <w:pPr>
              <w:pStyle w:val="TableBullet"/>
              <w:rPr>
                <w:rFonts w:ascii="Fira Sans Light" w:hAnsi="Fira Sans Light"/>
                <w:sz w:val="19"/>
                <w:szCs w:val="19"/>
              </w:rPr>
            </w:pPr>
            <w:r w:rsidRPr="000F4EF3">
              <w:rPr>
                <w:rFonts w:ascii="Fira Sans Light" w:hAnsi="Fira Sans Light"/>
                <w:i/>
                <w:sz w:val="19"/>
                <w:szCs w:val="19"/>
              </w:rPr>
              <w:t xml:space="preserve">IT </w:t>
            </w:r>
            <w:r w:rsidR="00204F70" w:rsidRPr="000F4EF3">
              <w:rPr>
                <w:rFonts w:ascii="Fira Sans Light" w:hAnsi="Fira Sans Light"/>
                <w:i/>
                <w:sz w:val="19"/>
                <w:szCs w:val="19"/>
              </w:rPr>
              <w:t>Capital Expenditure (</w:t>
            </w:r>
            <w:r w:rsidR="00A54056" w:rsidRPr="000F4EF3">
              <w:rPr>
                <w:rFonts w:ascii="Fira Sans Light" w:hAnsi="Fira Sans Light"/>
                <w:i/>
                <w:sz w:val="19"/>
                <w:szCs w:val="19"/>
              </w:rPr>
              <w:t>update as relevant</w:t>
            </w:r>
            <w:r w:rsidR="00204F70" w:rsidRPr="000F4EF3">
              <w:rPr>
                <w:rFonts w:ascii="Fira Sans Light" w:hAnsi="Fira Sans Light"/>
                <w:i/>
                <w:sz w:val="19"/>
                <w:szCs w:val="19"/>
              </w:rPr>
              <w:t>)</w:t>
            </w:r>
            <w:r w:rsidRPr="000F4EF3">
              <w:rPr>
                <w:rFonts w:ascii="Fira Sans Light" w:hAnsi="Fira Sans Light"/>
                <w:i/>
                <w:sz w:val="19"/>
                <w:szCs w:val="19"/>
              </w:rPr>
              <w:t xml:space="preserve"> </w:t>
            </w:r>
            <w:r w:rsidR="00675E8E" w:rsidRPr="000F4EF3">
              <w:rPr>
                <w:rFonts w:ascii="Fira Sans Light" w:hAnsi="Fira Sans Light"/>
                <w:i/>
                <w:sz w:val="19"/>
                <w:szCs w:val="19"/>
              </w:rPr>
              <w:t xml:space="preserve">and </w:t>
            </w:r>
            <w:proofErr w:type="spellStart"/>
            <w:r w:rsidR="00825123" w:rsidRPr="000F4EF3">
              <w:rPr>
                <w:rFonts w:ascii="Fira Sans Light" w:hAnsi="Fira Sans Light"/>
                <w:i/>
                <w:sz w:val="19"/>
                <w:szCs w:val="19"/>
              </w:rPr>
              <w:t>OpEx</w:t>
            </w:r>
            <w:proofErr w:type="spellEnd"/>
            <w:r w:rsidR="00675E8E" w:rsidRPr="000F4EF3">
              <w:rPr>
                <w:rFonts w:ascii="Fira Sans Light" w:hAnsi="Fira Sans Light"/>
                <w:i/>
                <w:sz w:val="19"/>
                <w:szCs w:val="19"/>
              </w:rPr>
              <w:t xml:space="preserve"> </w:t>
            </w:r>
            <w:r w:rsidRPr="000F4EF3">
              <w:rPr>
                <w:rFonts w:ascii="Fira Sans Light" w:hAnsi="Fira Sans Light"/>
                <w:i/>
                <w:sz w:val="19"/>
                <w:szCs w:val="19"/>
              </w:rPr>
              <w:t>and costs for core and 5 service software licenses</w:t>
            </w:r>
          </w:p>
          <w:p w14:paraId="690412CE" w14:textId="45326C12" w:rsidR="00250C51" w:rsidRPr="000F4EF3" w:rsidRDefault="00E04C13" w:rsidP="00250C51">
            <w:pPr>
              <w:pStyle w:val="TableBullet"/>
              <w:rPr>
                <w:rFonts w:ascii="Fira Sans Light" w:hAnsi="Fira Sans Light"/>
                <w:sz w:val="19"/>
                <w:szCs w:val="19"/>
              </w:rPr>
            </w:pPr>
            <w:r w:rsidRPr="000F4EF3">
              <w:rPr>
                <w:rFonts w:ascii="Fira Sans Light" w:hAnsi="Fira Sans Light"/>
                <w:i/>
                <w:sz w:val="19"/>
                <w:szCs w:val="19"/>
              </w:rPr>
              <w:t xml:space="preserve"> </w:t>
            </w:r>
            <w:r w:rsidR="00250C51" w:rsidRPr="000F4EF3">
              <w:rPr>
                <w:rFonts w:ascii="Fira Sans Light" w:hAnsi="Fira Sans Light"/>
                <w:i/>
                <w:sz w:val="19"/>
                <w:szCs w:val="19"/>
              </w:rPr>
              <w:t xml:space="preserve">IT </w:t>
            </w:r>
            <w:r w:rsidR="00204F70" w:rsidRPr="000F4EF3">
              <w:rPr>
                <w:rFonts w:ascii="Fira Sans Light" w:hAnsi="Fira Sans Light"/>
                <w:i/>
                <w:sz w:val="19"/>
                <w:szCs w:val="19"/>
              </w:rPr>
              <w:t>Capital Expenditure (</w:t>
            </w:r>
            <w:r w:rsidR="00A54056" w:rsidRPr="000F4EF3">
              <w:rPr>
                <w:rFonts w:ascii="Fira Sans Light" w:hAnsi="Fira Sans Light"/>
                <w:i/>
                <w:sz w:val="19"/>
                <w:szCs w:val="19"/>
              </w:rPr>
              <w:t>update as relevant</w:t>
            </w:r>
            <w:r w:rsidR="00204F70" w:rsidRPr="000F4EF3">
              <w:rPr>
                <w:rFonts w:ascii="Fira Sans Light" w:hAnsi="Fira Sans Light"/>
                <w:i/>
                <w:sz w:val="19"/>
                <w:szCs w:val="19"/>
              </w:rPr>
              <w:t>)</w:t>
            </w:r>
            <w:r w:rsidR="001F4AD0" w:rsidRPr="000F4EF3">
              <w:rPr>
                <w:rFonts w:ascii="Fira Sans Light" w:hAnsi="Fira Sans Light"/>
                <w:i/>
                <w:sz w:val="19"/>
                <w:szCs w:val="19"/>
              </w:rPr>
              <w:t xml:space="preserve"> </w:t>
            </w:r>
            <w:r w:rsidR="00675E8E" w:rsidRPr="000F4EF3">
              <w:rPr>
                <w:rFonts w:ascii="Fira Sans Light" w:hAnsi="Fira Sans Light"/>
                <w:i/>
                <w:sz w:val="19"/>
                <w:szCs w:val="19"/>
              </w:rPr>
              <w:t xml:space="preserve">and </w:t>
            </w:r>
            <w:proofErr w:type="spellStart"/>
            <w:r w:rsidR="00825123" w:rsidRPr="000F4EF3">
              <w:rPr>
                <w:rFonts w:ascii="Fira Sans Light" w:hAnsi="Fira Sans Light"/>
                <w:i/>
                <w:sz w:val="19"/>
                <w:szCs w:val="19"/>
              </w:rPr>
              <w:t>OpEx</w:t>
            </w:r>
            <w:proofErr w:type="spellEnd"/>
            <w:r w:rsidR="00675E8E" w:rsidRPr="000F4EF3">
              <w:rPr>
                <w:rFonts w:ascii="Fira Sans Light" w:hAnsi="Fira Sans Light"/>
                <w:i/>
                <w:sz w:val="19"/>
                <w:szCs w:val="19"/>
              </w:rPr>
              <w:t xml:space="preserve"> </w:t>
            </w:r>
            <w:r w:rsidR="00250C51" w:rsidRPr="000F4EF3">
              <w:rPr>
                <w:rFonts w:ascii="Fira Sans Light" w:hAnsi="Fira Sans Light"/>
                <w:i/>
                <w:sz w:val="19"/>
                <w:szCs w:val="19"/>
              </w:rPr>
              <w:t>and costs for core and multiple service software licenses</w:t>
            </w:r>
          </w:p>
          <w:p w14:paraId="5C52679D" w14:textId="77777777" w:rsidR="00A428A9" w:rsidRPr="000F4EF3" w:rsidRDefault="00A428A9" w:rsidP="00D663ED">
            <w:pPr>
              <w:pStyle w:val="TableText"/>
              <w:rPr>
                <w:rFonts w:ascii="Fira Sans Light" w:hAnsi="Fira Sans Light"/>
                <w:sz w:val="19"/>
                <w:szCs w:val="19"/>
              </w:rPr>
            </w:pPr>
          </w:p>
        </w:tc>
      </w:tr>
    </w:tbl>
    <w:p w14:paraId="0B518BCE" w14:textId="77777777" w:rsidR="00E90B01" w:rsidRPr="000F4EF3" w:rsidRDefault="00E90B01" w:rsidP="004879D9">
      <w:pPr>
        <w:spacing w:before="240"/>
        <w:rPr>
          <w:rStyle w:val="Emphasis"/>
          <w:rFonts w:ascii="Fira Sans Light" w:hAnsi="Fira Sans Light"/>
          <w:i w:val="0"/>
          <w:sz w:val="19"/>
          <w:szCs w:val="19"/>
        </w:rPr>
      </w:pPr>
      <w:proofErr w:type="gramStart"/>
      <w:r w:rsidRPr="000F4EF3">
        <w:rPr>
          <w:rStyle w:val="Emphasis"/>
          <w:rFonts w:ascii="Fira Sans Light" w:hAnsi="Fira Sans Light"/>
          <w:i w:val="0"/>
          <w:sz w:val="19"/>
          <w:szCs w:val="19"/>
        </w:rPr>
        <w:t>On the basis of</w:t>
      </w:r>
      <w:proofErr w:type="gramEnd"/>
      <w:r w:rsidRPr="000F4EF3">
        <w:rPr>
          <w:rStyle w:val="Emphasis"/>
          <w:rFonts w:ascii="Fira Sans Light" w:hAnsi="Fira Sans Light"/>
          <w:i w:val="0"/>
          <w:sz w:val="19"/>
          <w:szCs w:val="19"/>
        </w:rPr>
        <w:t xml:space="preserve"> the </w:t>
      </w:r>
      <w:r w:rsidR="00A428A9" w:rsidRPr="000F4EF3">
        <w:rPr>
          <w:rStyle w:val="Emphasis"/>
          <w:rFonts w:ascii="Fira Sans Light" w:hAnsi="Fira Sans Light"/>
          <w:i w:val="0"/>
          <w:sz w:val="19"/>
          <w:szCs w:val="19"/>
        </w:rPr>
        <w:t xml:space="preserve">initial </w:t>
      </w:r>
      <w:r w:rsidRPr="000F4EF3">
        <w:rPr>
          <w:rStyle w:val="Emphasis"/>
          <w:rFonts w:ascii="Fira Sans Light" w:hAnsi="Fira Sans Light"/>
          <w:i w:val="0"/>
          <w:sz w:val="19"/>
          <w:szCs w:val="19"/>
        </w:rPr>
        <w:t xml:space="preserve">assessment of the long-list options (by dimension), the following short-listed options were </w:t>
      </w:r>
      <w:r w:rsidR="00A428A9" w:rsidRPr="000F4EF3">
        <w:rPr>
          <w:rStyle w:val="Emphasis"/>
          <w:rFonts w:ascii="Fira Sans Light" w:hAnsi="Fira Sans Light"/>
          <w:i w:val="0"/>
          <w:sz w:val="19"/>
          <w:szCs w:val="19"/>
        </w:rPr>
        <w:t>selected for further economic analysis</w:t>
      </w:r>
      <w:r w:rsidRPr="000F4EF3">
        <w:rPr>
          <w:rStyle w:val="Emphasis"/>
          <w:rFonts w:ascii="Fira Sans Light" w:hAnsi="Fira Sans Light"/>
          <w:i w:val="0"/>
          <w:sz w:val="19"/>
          <w:szCs w:val="19"/>
        </w:rPr>
        <w:t>:</w:t>
      </w:r>
    </w:p>
    <w:p w14:paraId="526D24F1" w14:textId="77777777" w:rsidR="00E90B01" w:rsidRPr="000F4EF3" w:rsidRDefault="00E90B01" w:rsidP="00C94C76">
      <w:pPr>
        <w:pStyle w:val="ListParagraph"/>
        <w:numPr>
          <w:ilvl w:val="0"/>
          <w:numId w:val="7"/>
        </w:numPr>
        <w:rPr>
          <w:rStyle w:val="Emphasis"/>
          <w:rFonts w:ascii="Fira Sans Light" w:hAnsi="Fira Sans Light"/>
          <w:sz w:val="19"/>
          <w:szCs w:val="19"/>
        </w:rPr>
      </w:pPr>
      <w:r w:rsidRPr="000F4EF3">
        <w:rPr>
          <w:rStyle w:val="Emphasis"/>
          <w:rFonts w:ascii="Fira Sans Light" w:hAnsi="Fira Sans Light"/>
          <w:i w:val="0"/>
          <w:sz w:val="19"/>
          <w:szCs w:val="19"/>
        </w:rPr>
        <w:t xml:space="preserve">Option one: status quo or do nothing </w:t>
      </w:r>
    </w:p>
    <w:p w14:paraId="402F19DA" w14:textId="55DFE821" w:rsidR="00BB321F" w:rsidRPr="000F4EF3" w:rsidRDefault="00BB321F" w:rsidP="00C94C76">
      <w:pPr>
        <w:pStyle w:val="ListParagraph"/>
        <w:numPr>
          <w:ilvl w:val="0"/>
          <w:numId w:val="7"/>
        </w:numPr>
        <w:rPr>
          <w:rStyle w:val="Emphasis"/>
          <w:rFonts w:ascii="Fira Sans Light" w:hAnsi="Fira Sans Light"/>
          <w:sz w:val="19"/>
          <w:szCs w:val="19"/>
        </w:rPr>
      </w:pPr>
      <w:r w:rsidRPr="000F4EF3">
        <w:rPr>
          <w:rStyle w:val="Emphasis"/>
          <w:rFonts w:ascii="Fira Sans Light" w:hAnsi="Fira Sans Light"/>
          <w:i w:val="0"/>
          <w:sz w:val="19"/>
          <w:szCs w:val="19"/>
        </w:rPr>
        <w:t>Option t</w:t>
      </w:r>
      <w:r w:rsidR="003253F2" w:rsidRPr="000F4EF3">
        <w:rPr>
          <w:rStyle w:val="Emphasis"/>
          <w:rFonts w:ascii="Fira Sans Light" w:hAnsi="Fira Sans Light"/>
          <w:i w:val="0"/>
          <w:sz w:val="19"/>
          <w:szCs w:val="19"/>
        </w:rPr>
        <w:t>wo</w:t>
      </w:r>
      <w:r w:rsidRPr="000F4EF3">
        <w:rPr>
          <w:rStyle w:val="Emphasis"/>
          <w:rFonts w:ascii="Fira Sans Light" w:hAnsi="Fira Sans Light"/>
          <w:i w:val="0"/>
          <w:sz w:val="19"/>
          <w:szCs w:val="19"/>
        </w:rPr>
        <w:t xml:space="preserve">: </w:t>
      </w:r>
      <w:r w:rsidR="00CD7F97" w:rsidRPr="000F4EF3">
        <w:rPr>
          <w:rStyle w:val="Emphasis"/>
          <w:rFonts w:ascii="Fira Sans Light" w:hAnsi="Fira Sans Light"/>
          <w:i w:val="0"/>
          <w:sz w:val="19"/>
          <w:szCs w:val="19"/>
        </w:rPr>
        <w:t xml:space="preserve">Implement </w:t>
      </w:r>
      <w:r w:rsidR="00081CDE" w:rsidRPr="000F4EF3">
        <w:rPr>
          <w:rStyle w:val="Emphasis"/>
          <w:rFonts w:ascii="Fira Sans Light" w:hAnsi="Fira Sans Light"/>
          <w:i w:val="0"/>
          <w:sz w:val="19"/>
          <w:szCs w:val="19"/>
        </w:rPr>
        <w:t>platform and in 5 services at</w:t>
      </w:r>
      <w:r w:rsidR="00081CDE" w:rsidRPr="000F4EF3">
        <w:rPr>
          <w:rFonts w:ascii="Fira Sans Light" w:hAnsi="Fira Sans Light"/>
          <w:b/>
          <w:bCs/>
          <w:iCs/>
          <w:sz w:val="19"/>
          <w:szCs w:val="19"/>
          <w:lang w:val="en-AU"/>
        </w:rPr>
        <w:t xml:space="preserve"> </w:t>
      </w:r>
      <w:r w:rsidR="00A17510" w:rsidRPr="000F4EF3">
        <w:rPr>
          <w:rFonts w:ascii="Fira Sans Light" w:hAnsi="Fira Sans Light"/>
          <w:b/>
          <w:bCs/>
          <w:iCs/>
          <w:sz w:val="19"/>
          <w:szCs w:val="19"/>
          <w:lang w:val="en-AU"/>
        </w:rPr>
        <w:t>INSTITUTION</w:t>
      </w:r>
      <w:r w:rsidR="00A17510" w:rsidRPr="000F4EF3">
        <w:rPr>
          <w:rStyle w:val="Emphasis"/>
          <w:rFonts w:ascii="Fira Sans Light" w:hAnsi="Fira Sans Light"/>
          <w:i w:val="0"/>
          <w:sz w:val="19"/>
          <w:szCs w:val="19"/>
        </w:rPr>
        <w:t xml:space="preserve"> </w:t>
      </w:r>
      <w:r w:rsidR="000F35AA" w:rsidRPr="000F4EF3">
        <w:rPr>
          <w:rStyle w:val="Emphasis"/>
          <w:rFonts w:ascii="Fira Sans Light" w:hAnsi="Fira Sans Light"/>
          <w:i w:val="0"/>
          <w:sz w:val="19"/>
          <w:szCs w:val="19"/>
        </w:rPr>
        <w:t>(preferred option)</w:t>
      </w:r>
    </w:p>
    <w:p w14:paraId="69FF940A" w14:textId="6A3062C9" w:rsidR="00BB321F" w:rsidRPr="000F4EF3" w:rsidRDefault="00BB321F" w:rsidP="00C94C76">
      <w:pPr>
        <w:pStyle w:val="ListParagraph"/>
        <w:numPr>
          <w:ilvl w:val="0"/>
          <w:numId w:val="7"/>
        </w:numPr>
        <w:rPr>
          <w:rFonts w:ascii="Fira Sans Light" w:hAnsi="Fira Sans Light"/>
          <w:b/>
          <w:bCs/>
          <w:iCs/>
          <w:sz w:val="19"/>
          <w:szCs w:val="19"/>
          <w:lang w:val="en-AU"/>
        </w:rPr>
      </w:pPr>
      <w:r w:rsidRPr="000F4EF3">
        <w:rPr>
          <w:rStyle w:val="Emphasis"/>
          <w:rFonts w:ascii="Fira Sans Light" w:hAnsi="Fira Sans Light"/>
          <w:i w:val="0"/>
          <w:sz w:val="19"/>
          <w:szCs w:val="19"/>
        </w:rPr>
        <w:t xml:space="preserve">Option </w:t>
      </w:r>
      <w:r w:rsidR="005A1331" w:rsidRPr="000F4EF3">
        <w:rPr>
          <w:rStyle w:val="Emphasis"/>
          <w:rFonts w:ascii="Fira Sans Light" w:hAnsi="Fira Sans Light"/>
          <w:i w:val="0"/>
          <w:sz w:val="19"/>
          <w:szCs w:val="19"/>
        </w:rPr>
        <w:t>three</w:t>
      </w:r>
      <w:r w:rsidRPr="000F4EF3">
        <w:rPr>
          <w:rStyle w:val="Emphasis"/>
          <w:rFonts w:ascii="Fira Sans Light" w:hAnsi="Fira Sans Light"/>
          <w:i w:val="0"/>
          <w:sz w:val="19"/>
          <w:szCs w:val="19"/>
        </w:rPr>
        <w:t xml:space="preserve">: </w:t>
      </w:r>
      <w:r w:rsidR="00CD7F97" w:rsidRPr="000F4EF3">
        <w:rPr>
          <w:rStyle w:val="Emphasis"/>
          <w:rFonts w:ascii="Fira Sans Light" w:hAnsi="Fira Sans Light"/>
          <w:i w:val="0"/>
          <w:sz w:val="19"/>
          <w:szCs w:val="19"/>
        </w:rPr>
        <w:t>Implement across</w:t>
      </w:r>
      <w:r w:rsidR="00081CDE" w:rsidRPr="000F4EF3">
        <w:rPr>
          <w:rStyle w:val="Emphasis"/>
          <w:rFonts w:ascii="Fira Sans Light" w:hAnsi="Fira Sans Light"/>
          <w:i w:val="0"/>
          <w:sz w:val="19"/>
          <w:szCs w:val="19"/>
        </w:rPr>
        <w:t xml:space="preserve"> all services in </w:t>
      </w:r>
      <w:r w:rsidR="00A17510" w:rsidRPr="000F4EF3">
        <w:rPr>
          <w:rFonts w:ascii="Fira Sans Light" w:hAnsi="Fira Sans Light"/>
          <w:b/>
          <w:bCs/>
          <w:iCs/>
          <w:sz w:val="19"/>
          <w:szCs w:val="19"/>
          <w:lang w:val="en-AU"/>
        </w:rPr>
        <w:t>INSTITUTION</w:t>
      </w:r>
    </w:p>
    <w:p w14:paraId="0CDF274A" w14:textId="77777777" w:rsidR="005A1331" w:rsidRPr="000F4EF3" w:rsidRDefault="005A1331" w:rsidP="00BB321F">
      <w:pPr>
        <w:pStyle w:val="Heading2"/>
        <w:rPr>
          <w:rStyle w:val="Emphasis"/>
          <w:rFonts w:ascii="Fira Sans Light" w:hAnsi="Fira Sans Light"/>
          <w:i w:val="0"/>
          <w:sz w:val="19"/>
          <w:szCs w:val="19"/>
        </w:rPr>
      </w:pPr>
    </w:p>
    <w:p w14:paraId="572A8308" w14:textId="6E1A154F" w:rsidR="00825123" w:rsidRPr="000F4EF3" w:rsidRDefault="00825123">
      <w:pPr>
        <w:spacing w:after="0" w:line="240" w:lineRule="auto"/>
        <w:rPr>
          <w:rStyle w:val="Emphasis"/>
          <w:rFonts w:ascii="Fira Sans Light" w:hAnsi="Fira Sans Light" w:cs="Times New Roman"/>
          <w:b/>
          <w:i w:val="0"/>
          <w:color w:val="335087"/>
          <w:spacing w:val="20"/>
          <w:w w:val="90"/>
          <w:sz w:val="19"/>
          <w:szCs w:val="19"/>
          <w:lang w:val="en-GB" w:eastAsia="en-GB"/>
        </w:rPr>
      </w:pPr>
    </w:p>
    <w:p w14:paraId="5B50F72F" w14:textId="227755FD" w:rsidR="005952D5" w:rsidRPr="000F4EF3" w:rsidRDefault="005952D5" w:rsidP="00BB321F">
      <w:pPr>
        <w:pStyle w:val="Heading2"/>
        <w:rPr>
          <w:rStyle w:val="Emphasis"/>
          <w:rFonts w:ascii="Fira Sans Light" w:hAnsi="Fira Sans Light"/>
          <w:i w:val="0"/>
          <w:sz w:val="19"/>
          <w:szCs w:val="19"/>
        </w:rPr>
      </w:pPr>
      <w:bookmarkStart w:id="84" w:name="_Toc93935655"/>
      <w:bookmarkStart w:id="85" w:name="_Toc93936801"/>
      <w:bookmarkStart w:id="86" w:name="_Toc93937043"/>
      <w:r w:rsidRPr="000F4EF3">
        <w:rPr>
          <w:rStyle w:val="Emphasis"/>
          <w:rFonts w:ascii="Fira Sans Light" w:hAnsi="Fira Sans Light"/>
          <w:i w:val="0"/>
          <w:sz w:val="19"/>
          <w:szCs w:val="19"/>
        </w:rPr>
        <w:t>The Preferred Option</w:t>
      </w:r>
      <w:bookmarkEnd w:id="84"/>
      <w:bookmarkEnd w:id="85"/>
      <w:bookmarkEnd w:id="86"/>
    </w:p>
    <w:p w14:paraId="4C27BC89" w14:textId="77777777" w:rsidR="005952D5" w:rsidRPr="000F4EF3" w:rsidRDefault="005952D5" w:rsidP="005952D5">
      <w:pPr>
        <w:rPr>
          <w:rFonts w:ascii="Fira Sans Light" w:hAnsi="Fira Sans Light"/>
          <w:sz w:val="19"/>
          <w:szCs w:val="19"/>
        </w:rPr>
      </w:pPr>
      <w:r w:rsidRPr="000F4EF3">
        <w:rPr>
          <w:rFonts w:ascii="Fira Sans Light" w:hAnsi="Fira Sans Light"/>
          <w:sz w:val="19"/>
          <w:szCs w:val="19"/>
        </w:rPr>
        <w:t>For the purposes of the analysis the following assumptions have been made….</w:t>
      </w:r>
    </w:p>
    <w:tbl>
      <w:tblPr>
        <w:tblW w:w="7654"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1701"/>
        <w:gridCol w:w="1843"/>
        <w:gridCol w:w="1984"/>
        <w:gridCol w:w="2126"/>
      </w:tblGrid>
      <w:tr w:rsidR="003253F2" w:rsidRPr="000F4EF3" w14:paraId="1B1EAEFA" w14:textId="77777777" w:rsidTr="02BAF2E3">
        <w:tc>
          <w:tcPr>
            <w:tcW w:w="1701" w:type="dxa"/>
            <w:shd w:val="clear" w:color="auto" w:fill="CCD3E1"/>
            <w:vAlign w:val="bottom"/>
          </w:tcPr>
          <w:p w14:paraId="2B78B447" w14:textId="77777777" w:rsidR="003253F2" w:rsidRPr="000F4EF3" w:rsidRDefault="003253F2" w:rsidP="000A26BB">
            <w:pPr>
              <w:pStyle w:val="TableHeading"/>
              <w:rPr>
                <w:rFonts w:ascii="Fira Sans Light" w:hAnsi="Fira Sans Light"/>
                <w:sz w:val="19"/>
                <w:szCs w:val="19"/>
              </w:rPr>
            </w:pPr>
          </w:p>
        </w:tc>
        <w:tc>
          <w:tcPr>
            <w:tcW w:w="1843" w:type="dxa"/>
            <w:shd w:val="clear" w:color="auto" w:fill="CCD3E1"/>
          </w:tcPr>
          <w:p w14:paraId="50A8DFD5" w14:textId="77777777" w:rsidR="003253F2" w:rsidRPr="000F4EF3" w:rsidRDefault="003253F2" w:rsidP="000A26BB">
            <w:pPr>
              <w:pStyle w:val="TableHeading"/>
              <w:rPr>
                <w:rFonts w:ascii="Fira Sans Light" w:hAnsi="Fira Sans Light"/>
                <w:sz w:val="19"/>
                <w:szCs w:val="19"/>
              </w:rPr>
            </w:pPr>
            <w:r w:rsidRPr="000F4EF3">
              <w:rPr>
                <w:rFonts w:ascii="Fira Sans Light" w:hAnsi="Fira Sans Light"/>
                <w:sz w:val="19"/>
                <w:szCs w:val="19"/>
              </w:rPr>
              <w:t>Option 1: Do Nothing</w:t>
            </w:r>
          </w:p>
        </w:tc>
        <w:tc>
          <w:tcPr>
            <w:tcW w:w="1984" w:type="dxa"/>
            <w:shd w:val="clear" w:color="auto" w:fill="CCD3E1"/>
          </w:tcPr>
          <w:p w14:paraId="799FD8A0" w14:textId="77777777" w:rsidR="003253F2" w:rsidRPr="000F4EF3" w:rsidRDefault="003253F2" w:rsidP="003253F2">
            <w:pPr>
              <w:pStyle w:val="TableHeading"/>
              <w:rPr>
                <w:rFonts w:ascii="Fira Sans Light" w:hAnsi="Fira Sans Light"/>
                <w:sz w:val="19"/>
                <w:szCs w:val="19"/>
              </w:rPr>
            </w:pPr>
            <w:r w:rsidRPr="000F4EF3">
              <w:rPr>
                <w:rFonts w:ascii="Fira Sans Light" w:hAnsi="Fira Sans Light"/>
                <w:sz w:val="19"/>
                <w:szCs w:val="19"/>
              </w:rPr>
              <w:t>Option 2: Intermediate</w:t>
            </w:r>
          </w:p>
        </w:tc>
        <w:tc>
          <w:tcPr>
            <w:tcW w:w="2126" w:type="dxa"/>
            <w:shd w:val="clear" w:color="auto" w:fill="CCD3E1"/>
          </w:tcPr>
          <w:p w14:paraId="044661B2" w14:textId="32F5A272" w:rsidR="003253F2" w:rsidRPr="000F4EF3" w:rsidRDefault="003253F2" w:rsidP="003253F2">
            <w:pPr>
              <w:pStyle w:val="TableHeading"/>
              <w:rPr>
                <w:rFonts w:ascii="Fira Sans Light" w:hAnsi="Fira Sans Light"/>
                <w:sz w:val="19"/>
                <w:szCs w:val="19"/>
              </w:rPr>
            </w:pPr>
            <w:r w:rsidRPr="000F4EF3">
              <w:rPr>
                <w:rFonts w:ascii="Fira Sans Light" w:hAnsi="Fira Sans Light"/>
                <w:sz w:val="19"/>
                <w:szCs w:val="19"/>
              </w:rPr>
              <w:t xml:space="preserve">Option 3: </w:t>
            </w:r>
            <w:r w:rsidR="00E556C0" w:rsidRPr="000F4EF3">
              <w:rPr>
                <w:rFonts w:ascii="Fira Sans Light" w:hAnsi="Fira Sans Light"/>
                <w:sz w:val="19"/>
                <w:szCs w:val="19"/>
              </w:rPr>
              <w:t xml:space="preserve"> Expanded</w:t>
            </w:r>
          </w:p>
        </w:tc>
      </w:tr>
      <w:tr w:rsidR="003253F2" w:rsidRPr="000F4EF3" w14:paraId="39168B5D" w14:textId="77777777" w:rsidTr="02BAF2E3">
        <w:tc>
          <w:tcPr>
            <w:tcW w:w="1701" w:type="dxa"/>
            <w:shd w:val="clear" w:color="auto" w:fill="E5E9F0"/>
          </w:tcPr>
          <w:p w14:paraId="032B60F9" w14:textId="77777777" w:rsidR="003253F2" w:rsidRPr="000F4EF3" w:rsidRDefault="003253F2" w:rsidP="000A26BB">
            <w:pPr>
              <w:spacing w:before="60" w:after="60"/>
              <w:rPr>
                <w:rFonts w:ascii="Fira Sans Light" w:hAnsi="Fira Sans Light"/>
                <w:sz w:val="19"/>
                <w:szCs w:val="19"/>
              </w:rPr>
            </w:pPr>
            <w:r w:rsidRPr="000F4EF3">
              <w:rPr>
                <w:rFonts w:ascii="Fira Sans Light" w:hAnsi="Fira Sans Light"/>
                <w:sz w:val="19"/>
                <w:szCs w:val="19"/>
              </w:rPr>
              <w:t>Appraisal Period (years)</w:t>
            </w:r>
          </w:p>
        </w:tc>
        <w:tc>
          <w:tcPr>
            <w:tcW w:w="1843" w:type="dxa"/>
          </w:tcPr>
          <w:p w14:paraId="3233F41E" w14:textId="77777777" w:rsidR="003253F2" w:rsidRPr="000F4EF3" w:rsidRDefault="003253F2" w:rsidP="00DB25D1">
            <w:pPr>
              <w:pStyle w:val="TableText"/>
              <w:rPr>
                <w:rFonts w:ascii="Fira Sans Light" w:hAnsi="Fira Sans Light"/>
                <w:sz w:val="19"/>
                <w:szCs w:val="19"/>
              </w:rPr>
            </w:pPr>
            <w:r w:rsidRPr="000F4EF3">
              <w:rPr>
                <w:rFonts w:ascii="Fira Sans Light" w:hAnsi="Fira Sans Light"/>
                <w:sz w:val="19"/>
                <w:szCs w:val="19"/>
              </w:rPr>
              <w:t>N/A</w:t>
            </w:r>
          </w:p>
        </w:tc>
        <w:tc>
          <w:tcPr>
            <w:tcW w:w="1984" w:type="dxa"/>
          </w:tcPr>
          <w:p w14:paraId="0E28FD91" w14:textId="77777777" w:rsidR="003253F2" w:rsidRPr="000F4EF3" w:rsidRDefault="003253F2" w:rsidP="000A26BB">
            <w:pPr>
              <w:pStyle w:val="TableText"/>
              <w:rPr>
                <w:rFonts w:ascii="Fira Sans Light" w:hAnsi="Fira Sans Light"/>
                <w:sz w:val="19"/>
                <w:szCs w:val="19"/>
              </w:rPr>
            </w:pPr>
          </w:p>
        </w:tc>
        <w:tc>
          <w:tcPr>
            <w:tcW w:w="2126" w:type="dxa"/>
          </w:tcPr>
          <w:p w14:paraId="559465E9" w14:textId="77777777" w:rsidR="003253F2" w:rsidRPr="000F4EF3" w:rsidRDefault="003253F2" w:rsidP="000A26BB">
            <w:pPr>
              <w:pStyle w:val="TableText"/>
              <w:rPr>
                <w:rFonts w:ascii="Fira Sans Light" w:hAnsi="Fira Sans Light"/>
                <w:sz w:val="19"/>
                <w:szCs w:val="19"/>
              </w:rPr>
            </w:pPr>
          </w:p>
        </w:tc>
      </w:tr>
      <w:tr w:rsidR="003253F2" w:rsidRPr="000F4EF3" w14:paraId="205A197C" w14:textId="77777777" w:rsidTr="02BAF2E3">
        <w:tc>
          <w:tcPr>
            <w:tcW w:w="1701" w:type="dxa"/>
            <w:shd w:val="clear" w:color="auto" w:fill="E5E9F0"/>
          </w:tcPr>
          <w:p w14:paraId="30ED41F5" w14:textId="77777777" w:rsidR="003253F2" w:rsidRPr="000F4EF3" w:rsidRDefault="003253F2" w:rsidP="000A26BB">
            <w:pPr>
              <w:spacing w:before="60" w:after="60"/>
              <w:rPr>
                <w:rFonts w:ascii="Fira Sans Light" w:hAnsi="Fira Sans Light"/>
                <w:sz w:val="19"/>
                <w:szCs w:val="19"/>
              </w:rPr>
            </w:pPr>
            <w:r w:rsidRPr="000F4EF3">
              <w:rPr>
                <w:rFonts w:ascii="Fira Sans Light" w:hAnsi="Fira Sans Light"/>
                <w:sz w:val="19"/>
                <w:szCs w:val="19"/>
              </w:rPr>
              <w:t>Capital Costs</w:t>
            </w:r>
          </w:p>
        </w:tc>
        <w:tc>
          <w:tcPr>
            <w:tcW w:w="1843" w:type="dxa"/>
          </w:tcPr>
          <w:p w14:paraId="19081F4F"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N/A</w:t>
            </w:r>
          </w:p>
        </w:tc>
        <w:tc>
          <w:tcPr>
            <w:tcW w:w="1984" w:type="dxa"/>
          </w:tcPr>
          <w:p w14:paraId="67A5E23A" w14:textId="4570F147" w:rsidR="003253F2" w:rsidRPr="000F4EF3" w:rsidRDefault="003253F2" w:rsidP="000A26BB">
            <w:pPr>
              <w:pStyle w:val="TableText"/>
              <w:rPr>
                <w:rFonts w:ascii="Fira Sans Light" w:hAnsi="Fira Sans Light"/>
                <w:b/>
                <w:sz w:val="19"/>
                <w:szCs w:val="19"/>
              </w:rPr>
            </w:pPr>
            <w:r w:rsidRPr="000F4EF3">
              <w:rPr>
                <w:rFonts w:ascii="Fira Sans Light" w:hAnsi="Fira Sans Light"/>
                <w:b/>
                <w:sz w:val="19"/>
                <w:szCs w:val="19"/>
              </w:rPr>
              <w:t>.416m</w:t>
            </w:r>
          </w:p>
        </w:tc>
        <w:tc>
          <w:tcPr>
            <w:tcW w:w="2126" w:type="dxa"/>
          </w:tcPr>
          <w:p w14:paraId="61E4C4AD" w14:textId="18E51008" w:rsidR="003253F2" w:rsidRPr="000F4EF3" w:rsidRDefault="005204AF" w:rsidP="000A26BB">
            <w:pPr>
              <w:pStyle w:val="TableText"/>
              <w:rPr>
                <w:rFonts w:ascii="Fira Sans Light" w:hAnsi="Fira Sans Light"/>
                <w:b/>
                <w:sz w:val="19"/>
                <w:szCs w:val="19"/>
              </w:rPr>
            </w:pPr>
            <w:r w:rsidRPr="000F4EF3">
              <w:rPr>
                <w:rFonts w:ascii="Fira Sans Light" w:hAnsi="Fira Sans Light"/>
                <w:b/>
                <w:sz w:val="19"/>
                <w:szCs w:val="19"/>
              </w:rPr>
              <w:t>&gt;1m</w:t>
            </w:r>
          </w:p>
        </w:tc>
      </w:tr>
      <w:tr w:rsidR="003253F2" w:rsidRPr="000F4EF3" w14:paraId="348FB4A4" w14:textId="77777777" w:rsidTr="02BAF2E3">
        <w:tc>
          <w:tcPr>
            <w:tcW w:w="1701" w:type="dxa"/>
            <w:shd w:val="clear" w:color="auto" w:fill="E5E9F0"/>
          </w:tcPr>
          <w:p w14:paraId="3B906E75" w14:textId="77777777" w:rsidR="003253F2" w:rsidRPr="000F4EF3" w:rsidRDefault="003253F2" w:rsidP="000A26BB">
            <w:pPr>
              <w:spacing w:before="60" w:after="60"/>
              <w:rPr>
                <w:rFonts w:ascii="Fira Sans Light" w:hAnsi="Fira Sans Light"/>
                <w:sz w:val="19"/>
                <w:szCs w:val="19"/>
              </w:rPr>
            </w:pPr>
            <w:r w:rsidRPr="000F4EF3">
              <w:rPr>
                <w:rFonts w:ascii="Fira Sans Light" w:hAnsi="Fira Sans Light"/>
                <w:sz w:val="19"/>
                <w:szCs w:val="19"/>
              </w:rPr>
              <w:t xml:space="preserve">Benefit criteria 1 Upgrade technology to allow quality assurance of images and hence enhance safety and minimise risks to patients. </w:t>
            </w:r>
          </w:p>
        </w:tc>
        <w:tc>
          <w:tcPr>
            <w:tcW w:w="1843" w:type="dxa"/>
          </w:tcPr>
          <w:p w14:paraId="2EEA5220"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not realised  </w:t>
            </w:r>
          </w:p>
        </w:tc>
        <w:tc>
          <w:tcPr>
            <w:tcW w:w="1984" w:type="dxa"/>
          </w:tcPr>
          <w:p w14:paraId="6E5D645F"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realised  </w:t>
            </w:r>
          </w:p>
        </w:tc>
        <w:tc>
          <w:tcPr>
            <w:tcW w:w="2126" w:type="dxa"/>
          </w:tcPr>
          <w:p w14:paraId="0FE08D0C"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realised  </w:t>
            </w:r>
          </w:p>
        </w:tc>
      </w:tr>
      <w:tr w:rsidR="003253F2" w:rsidRPr="000F4EF3" w14:paraId="333C985D" w14:textId="77777777" w:rsidTr="02BAF2E3">
        <w:tc>
          <w:tcPr>
            <w:tcW w:w="1701" w:type="dxa"/>
            <w:shd w:val="clear" w:color="auto" w:fill="E5E9F0"/>
          </w:tcPr>
          <w:p w14:paraId="0811C2A9" w14:textId="77777777" w:rsidR="003253F2" w:rsidRPr="000F4EF3" w:rsidRDefault="003253F2" w:rsidP="000A26BB">
            <w:pPr>
              <w:spacing w:before="60" w:after="60"/>
              <w:rPr>
                <w:rFonts w:ascii="Fira Sans Light" w:hAnsi="Fira Sans Light"/>
                <w:sz w:val="19"/>
                <w:szCs w:val="19"/>
              </w:rPr>
            </w:pPr>
            <w:r w:rsidRPr="000F4EF3">
              <w:rPr>
                <w:rFonts w:ascii="Fira Sans Light" w:hAnsi="Fira Sans Light"/>
                <w:sz w:val="19"/>
                <w:szCs w:val="19"/>
              </w:rPr>
              <w:t>Benefit criteria 2 Ensure ongoing training accreditation</w:t>
            </w:r>
          </w:p>
        </w:tc>
        <w:tc>
          <w:tcPr>
            <w:tcW w:w="1843" w:type="dxa"/>
          </w:tcPr>
          <w:p w14:paraId="2C658106"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not realised  </w:t>
            </w:r>
          </w:p>
        </w:tc>
        <w:tc>
          <w:tcPr>
            <w:tcW w:w="1984" w:type="dxa"/>
          </w:tcPr>
          <w:p w14:paraId="4D137C6D"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realised  </w:t>
            </w:r>
          </w:p>
        </w:tc>
        <w:tc>
          <w:tcPr>
            <w:tcW w:w="2126" w:type="dxa"/>
          </w:tcPr>
          <w:p w14:paraId="7F9932BE"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realised  </w:t>
            </w:r>
          </w:p>
        </w:tc>
      </w:tr>
      <w:tr w:rsidR="003253F2" w:rsidRPr="000F4EF3" w14:paraId="0B1F7302" w14:textId="77777777" w:rsidTr="02BAF2E3">
        <w:tc>
          <w:tcPr>
            <w:tcW w:w="1701" w:type="dxa"/>
            <w:shd w:val="clear" w:color="auto" w:fill="E5E9F0"/>
          </w:tcPr>
          <w:p w14:paraId="36ADECA5" w14:textId="5D4AAB95" w:rsidR="003253F2" w:rsidRPr="000F4EF3" w:rsidRDefault="003253F2" w:rsidP="000A26BB">
            <w:pPr>
              <w:spacing w:before="60" w:after="60"/>
              <w:rPr>
                <w:rFonts w:ascii="Fira Sans Light" w:hAnsi="Fira Sans Light"/>
                <w:sz w:val="19"/>
                <w:szCs w:val="19"/>
              </w:rPr>
            </w:pPr>
            <w:r w:rsidRPr="000F4EF3">
              <w:rPr>
                <w:rFonts w:ascii="Fira Sans Light" w:hAnsi="Fira Sans Light"/>
                <w:sz w:val="19"/>
                <w:szCs w:val="19"/>
              </w:rPr>
              <w:lastRenderedPageBreak/>
              <w:t>Benefit criteria 3 Arch</w:t>
            </w:r>
            <w:r w:rsidR="00081CDE" w:rsidRPr="000F4EF3">
              <w:rPr>
                <w:rFonts w:ascii="Fira Sans Light" w:hAnsi="Fira Sans Light"/>
                <w:sz w:val="19"/>
                <w:szCs w:val="19"/>
              </w:rPr>
              <w:t xml:space="preserve">iving of images and reduction </w:t>
            </w:r>
            <w:r w:rsidR="00825123" w:rsidRPr="000F4EF3">
              <w:rPr>
                <w:rFonts w:ascii="Fira Sans Light" w:hAnsi="Fira Sans Light"/>
                <w:sz w:val="19"/>
                <w:szCs w:val="19"/>
              </w:rPr>
              <w:t xml:space="preserve">of hospital </w:t>
            </w:r>
            <w:r w:rsidRPr="000F4EF3">
              <w:rPr>
                <w:rFonts w:ascii="Fira Sans Light" w:hAnsi="Fira Sans Light"/>
                <w:sz w:val="19"/>
                <w:szCs w:val="19"/>
              </w:rPr>
              <w:t>resources.</w:t>
            </w:r>
          </w:p>
        </w:tc>
        <w:tc>
          <w:tcPr>
            <w:tcW w:w="1843" w:type="dxa"/>
          </w:tcPr>
          <w:p w14:paraId="495C4D02"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not realised  </w:t>
            </w:r>
          </w:p>
        </w:tc>
        <w:tc>
          <w:tcPr>
            <w:tcW w:w="1984" w:type="dxa"/>
          </w:tcPr>
          <w:p w14:paraId="7503221C"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realised  </w:t>
            </w:r>
          </w:p>
        </w:tc>
        <w:tc>
          <w:tcPr>
            <w:tcW w:w="2126" w:type="dxa"/>
          </w:tcPr>
          <w:p w14:paraId="14408AF4" w14:textId="77777777" w:rsidR="003253F2" w:rsidRPr="000F4EF3" w:rsidRDefault="003253F2" w:rsidP="000A26BB">
            <w:pPr>
              <w:pStyle w:val="TableText"/>
              <w:rPr>
                <w:rFonts w:ascii="Fira Sans Light" w:hAnsi="Fira Sans Light"/>
                <w:sz w:val="19"/>
                <w:szCs w:val="19"/>
              </w:rPr>
            </w:pPr>
            <w:r w:rsidRPr="000F4EF3">
              <w:rPr>
                <w:rFonts w:ascii="Fira Sans Light" w:hAnsi="Fira Sans Light"/>
                <w:sz w:val="19"/>
                <w:szCs w:val="19"/>
              </w:rPr>
              <w:t xml:space="preserve">Benefit realised  </w:t>
            </w:r>
          </w:p>
        </w:tc>
      </w:tr>
      <w:tr w:rsidR="005B10E4" w:rsidRPr="000F4EF3" w14:paraId="63847AAF" w14:textId="77777777" w:rsidTr="02BAF2E3">
        <w:tc>
          <w:tcPr>
            <w:tcW w:w="1701" w:type="dxa"/>
            <w:shd w:val="clear" w:color="auto" w:fill="E5E9F0"/>
            <w:vAlign w:val="center"/>
          </w:tcPr>
          <w:p w14:paraId="508BC853" w14:textId="77777777" w:rsidR="005B10E4" w:rsidRPr="000F4EF3" w:rsidRDefault="005B10E4" w:rsidP="005B10E4">
            <w:pPr>
              <w:spacing w:before="60" w:after="60"/>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1</w:t>
            </w:r>
          </w:p>
        </w:tc>
        <w:tc>
          <w:tcPr>
            <w:tcW w:w="1843" w:type="dxa"/>
          </w:tcPr>
          <w:p w14:paraId="1D9105A0"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Not realised  </w:t>
            </w:r>
          </w:p>
        </w:tc>
        <w:tc>
          <w:tcPr>
            <w:tcW w:w="1984" w:type="dxa"/>
          </w:tcPr>
          <w:p w14:paraId="5F918D0F"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Realised </w:t>
            </w:r>
          </w:p>
        </w:tc>
        <w:tc>
          <w:tcPr>
            <w:tcW w:w="2126" w:type="dxa"/>
          </w:tcPr>
          <w:p w14:paraId="6DDD72A8"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Realised</w:t>
            </w:r>
          </w:p>
        </w:tc>
      </w:tr>
      <w:tr w:rsidR="005B10E4" w:rsidRPr="000F4EF3" w14:paraId="0E90F6B8" w14:textId="77777777" w:rsidTr="02BAF2E3">
        <w:tc>
          <w:tcPr>
            <w:tcW w:w="1701" w:type="dxa"/>
            <w:shd w:val="clear" w:color="auto" w:fill="E5E9F0"/>
            <w:vAlign w:val="center"/>
          </w:tcPr>
          <w:p w14:paraId="6C637BE4" w14:textId="77777777" w:rsidR="005B10E4" w:rsidRPr="000F4EF3" w:rsidRDefault="005B10E4" w:rsidP="005B10E4">
            <w:pPr>
              <w:spacing w:before="60" w:after="60"/>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2</w:t>
            </w:r>
          </w:p>
        </w:tc>
        <w:tc>
          <w:tcPr>
            <w:tcW w:w="1843" w:type="dxa"/>
          </w:tcPr>
          <w:p w14:paraId="3F94BE62"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Not realised  </w:t>
            </w:r>
          </w:p>
        </w:tc>
        <w:tc>
          <w:tcPr>
            <w:tcW w:w="1984" w:type="dxa"/>
          </w:tcPr>
          <w:p w14:paraId="48588673"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Realised </w:t>
            </w:r>
          </w:p>
        </w:tc>
        <w:tc>
          <w:tcPr>
            <w:tcW w:w="2126" w:type="dxa"/>
          </w:tcPr>
          <w:p w14:paraId="072AC33F"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Realised</w:t>
            </w:r>
          </w:p>
        </w:tc>
      </w:tr>
      <w:tr w:rsidR="005B10E4" w:rsidRPr="000F4EF3" w14:paraId="3FA481A5" w14:textId="77777777" w:rsidTr="02BAF2E3">
        <w:tc>
          <w:tcPr>
            <w:tcW w:w="1701" w:type="dxa"/>
            <w:shd w:val="clear" w:color="auto" w:fill="E5E9F0"/>
            <w:vAlign w:val="center"/>
          </w:tcPr>
          <w:p w14:paraId="6A55B879" w14:textId="77777777" w:rsidR="005B10E4" w:rsidRPr="000F4EF3" w:rsidRDefault="005B10E4" w:rsidP="005B10E4">
            <w:pPr>
              <w:spacing w:before="60" w:after="60"/>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3</w:t>
            </w:r>
          </w:p>
        </w:tc>
        <w:tc>
          <w:tcPr>
            <w:tcW w:w="1843" w:type="dxa"/>
          </w:tcPr>
          <w:p w14:paraId="7592ECAB"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Not realised  </w:t>
            </w:r>
          </w:p>
        </w:tc>
        <w:tc>
          <w:tcPr>
            <w:tcW w:w="1984" w:type="dxa"/>
          </w:tcPr>
          <w:p w14:paraId="208E5FD9"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Realised </w:t>
            </w:r>
          </w:p>
        </w:tc>
        <w:tc>
          <w:tcPr>
            <w:tcW w:w="2126" w:type="dxa"/>
          </w:tcPr>
          <w:p w14:paraId="10FFC7E6"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Realised</w:t>
            </w:r>
          </w:p>
        </w:tc>
      </w:tr>
      <w:tr w:rsidR="005B10E4" w:rsidRPr="000F4EF3" w14:paraId="26A59CE9" w14:textId="77777777" w:rsidTr="02BAF2E3">
        <w:tc>
          <w:tcPr>
            <w:tcW w:w="1701" w:type="dxa"/>
            <w:shd w:val="clear" w:color="auto" w:fill="E5E9F0"/>
            <w:vAlign w:val="center"/>
          </w:tcPr>
          <w:p w14:paraId="250E6E89" w14:textId="77777777" w:rsidR="005B10E4" w:rsidRPr="000F4EF3" w:rsidRDefault="005B10E4" w:rsidP="005B10E4">
            <w:pPr>
              <w:spacing w:before="60" w:after="60"/>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4</w:t>
            </w:r>
          </w:p>
        </w:tc>
        <w:tc>
          <w:tcPr>
            <w:tcW w:w="1843" w:type="dxa"/>
          </w:tcPr>
          <w:p w14:paraId="35B33E35"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Not realised  </w:t>
            </w:r>
          </w:p>
        </w:tc>
        <w:tc>
          <w:tcPr>
            <w:tcW w:w="1984" w:type="dxa"/>
          </w:tcPr>
          <w:p w14:paraId="38665930"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Realised  </w:t>
            </w:r>
          </w:p>
        </w:tc>
        <w:tc>
          <w:tcPr>
            <w:tcW w:w="2126" w:type="dxa"/>
          </w:tcPr>
          <w:p w14:paraId="4978496C"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Realised</w:t>
            </w:r>
          </w:p>
        </w:tc>
      </w:tr>
      <w:tr w:rsidR="005B10E4" w:rsidRPr="000F4EF3" w14:paraId="1BF83026" w14:textId="77777777" w:rsidTr="02BAF2E3">
        <w:tc>
          <w:tcPr>
            <w:tcW w:w="1701" w:type="dxa"/>
            <w:shd w:val="clear" w:color="auto" w:fill="E5E9F0"/>
            <w:vAlign w:val="center"/>
          </w:tcPr>
          <w:p w14:paraId="3A8166F8" w14:textId="77777777" w:rsidR="005B10E4" w:rsidRPr="000F4EF3" w:rsidRDefault="005B10E4" w:rsidP="005B10E4">
            <w:pPr>
              <w:spacing w:before="60" w:after="60"/>
              <w:rPr>
                <w:rFonts w:ascii="Fira Sans Light" w:hAnsi="Fira Sans Light"/>
                <w:sz w:val="19"/>
                <w:szCs w:val="19"/>
              </w:rPr>
            </w:pPr>
            <w:proofErr w:type="spellStart"/>
            <w:r w:rsidRPr="000F4EF3">
              <w:rPr>
                <w:rFonts w:ascii="Fira Sans Light" w:hAnsi="Fira Sans Light"/>
                <w:sz w:val="19"/>
                <w:szCs w:val="19"/>
              </w:rPr>
              <w:t>CsF</w:t>
            </w:r>
            <w:proofErr w:type="spellEnd"/>
            <w:r w:rsidRPr="000F4EF3">
              <w:rPr>
                <w:rFonts w:ascii="Fira Sans Light" w:hAnsi="Fira Sans Light"/>
                <w:sz w:val="19"/>
                <w:szCs w:val="19"/>
              </w:rPr>
              <w:t xml:space="preserve"> 5</w:t>
            </w:r>
          </w:p>
        </w:tc>
        <w:tc>
          <w:tcPr>
            <w:tcW w:w="1843" w:type="dxa"/>
          </w:tcPr>
          <w:p w14:paraId="11580725"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Not realised  </w:t>
            </w:r>
          </w:p>
        </w:tc>
        <w:tc>
          <w:tcPr>
            <w:tcW w:w="1984" w:type="dxa"/>
          </w:tcPr>
          <w:p w14:paraId="7916E21E"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 xml:space="preserve">Realised  </w:t>
            </w:r>
          </w:p>
        </w:tc>
        <w:tc>
          <w:tcPr>
            <w:tcW w:w="2126" w:type="dxa"/>
          </w:tcPr>
          <w:p w14:paraId="7DED8444"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Realised</w:t>
            </w:r>
          </w:p>
        </w:tc>
      </w:tr>
      <w:tr w:rsidR="005B10E4" w:rsidRPr="000F4EF3" w14:paraId="6D6C8B1E" w14:textId="77777777" w:rsidTr="02BAF2E3">
        <w:tc>
          <w:tcPr>
            <w:tcW w:w="1701" w:type="dxa"/>
            <w:shd w:val="clear" w:color="auto" w:fill="E5E9F0"/>
          </w:tcPr>
          <w:p w14:paraId="1B5BD6A2" w14:textId="77777777" w:rsidR="005B10E4" w:rsidRPr="000F4EF3" w:rsidRDefault="005B10E4" w:rsidP="005B10E4">
            <w:pPr>
              <w:spacing w:before="60" w:after="60"/>
              <w:rPr>
                <w:rFonts w:ascii="Fira Sans Light" w:hAnsi="Fira Sans Light"/>
                <w:sz w:val="19"/>
                <w:szCs w:val="19"/>
              </w:rPr>
            </w:pPr>
            <w:r w:rsidRPr="000F4EF3">
              <w:rPr>
                <w:rFonts w:ascii="Fira Sans Light" w:hAnsi="Fira Sans Light"/>
                <w:sz w:val="19"/>
                <w:szCs w:val="19"/>
              </w:rPr>
              <w:t>Preferred option</w:t>
            </w:r>
          </w:p>
        </w:tc>
        <w:tc>
          <w:tcPr>
            <w:tcW w:w="1843" w:type="dxa"/>
          </w:tcPr>
          <w:p w14:paraId="2D45BA80"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Not preferred</w:t>
            </w:r>
          </w:p>
        </w:tc>
        <w:tc>
          <w:tcPr>
            <w:tcW w:w="1984" w:type="dxa"/>
          </w:tcPr>
          <w:p w14:paraId="67109C6F" w14:textId="77777777" w:rsidR="005B10E4" w:rsidRPr="000F4EF3" w:rsidRDefault="005B10E4" w:rsidP="005B10E4">
            <w:pPr>
              <w:pStyle w:val="TableText"/>
              <w:rPr>
                <w:rFonts w:ascii="Fira Sans Light" w:hAnsi="Fira Sans Light"/>
                <w:color w:val="FF0000"/>
                <w:sz w:val="19"/>
                <w:szCs w:val="19"/>
              </w:rPr>
            </w:pPr>
            <w:r w:rsidRPr="000F4EF3">
              <w:rPr>
                <w:rFonts w:ascii="Fira Sans Light" w:hAnsi="Fira Sans Light"/>
                <w:b/>
                <w:color w:val="FF0000"/>
                <w:sz w:val="19"/>
                <w:szCs w:val="19"/>
              </w:rPr>
              <w:t>Preferred</w:t>
            </w:r>
          </w:p>
        </w:tc>
        <w:tc>
          <w:tcPr>
            <w:tcW w:w="2126" w:type="dxa"/>
          </w:tcPr>
          <w:p w14:paraId="034E49A9" w14:textId="77777777" w:rsidR="005B10E4" w:rsidRPr="000F4EF3" w:rsidRDefault="005B10E4" w:rsidP="005B10E4">
            <w:pPr>
              <w:pStyle w:val="TableText"/>
              <w:rPr>
                <w:rFonts w:ascii="Fira Sans Light" w:hAnsi="Fira Sans Light"/>
                <w:sz w:val="19"/>
                <w:szCs w:val="19"/>
              </w:rPr>
            </w:pPr>
            <w:r w:rsidRPr="000F4EF3">
              <w:rPr>
                <w:rFonts w:ascii="Fira Sans Light" w:hAnsi="Fira Sans Light"/>
                <w:sz w:val="19"/>
                <w:szCs w:val="19"/>
              </w:rPr>
              <w:t>Not preferred</w:t>
            </w:r>
          </w:p>
        </w:tc>
      </w:tr>
    </w:tbl>
    <w:p w14:paraId="7821FCFA" w14:textId="77777777" w:rsidR="005E140A" w:rsidRPr="000F4EF3" w:rsidRDefault="005E140A" w:rsidP="005E140A">
      <w:pPr>
        <w:rPr>
          <w:rStyle w:val="Emphasis"/>
          <w:rFonts w:ascii="Fira Sans Light" w:hAnsi="Fira Sans Light"/>
          <w:i w:val="0"/>
          <w:sz w:val="19"/>
          <w:szCs w:val="19"/>
        </w:rPr>
      </w:pPr>
    </w:p>
    <w:p w14:paraId="4AF2F622" w14:textId="0E882DF1" w:rsidR="00322090" w:rsidRPr="000F4EF3" w:rsidRDefault="00322090" w:rsidP="00322090">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The preferred option is </w:t>
      </w:r>
      <w:r w:rsidR="00B1365C" w:rsidRPr="000F4EF3">
        <w:rPr>
          <w:rStyle w:val="Emphasis"/>
          <w:rFonts w:ascii="Fira Sans Light" w:hAnsi="Fira Sans Light"/>
          <w:i w:val="0"/>
          <w:sz w:val="19"/>
          <w:szCs w:val="19"/>
        </w:rPr>
        <w:t>2</w:t>
      </w:r>
      <w:r w:rsidR="00CA7FA1" w:rsidRPr="000F4EF3">
        <w:rPr>
          <w:rStyle w:val="Emphasis"/>
          <w:rFonts w:ascii="Fira Sans Light" w:hAnsi="Fira Sans Light"/>
          <w:i w:val="0"/>
          <w:sz w:val="19"/>
          <w:szCs w:val="19"/>
        </w:rPr>
        <w:t xml:space="preserve"> </w:t>
      </w:r>
      <w:r w:rsidRPr="000F4EF3">
        <w:rPr>
          <w:rStyle w:val="Emphasis"/>
          <w:rFonts w:ascii="Fira Sans Light" w:hAnsi="Fira Sans Light"/>
          <w:i w:val="0"/>
          <w:sz w:val="19"/>
          <w:szCs w:val="19"/>
        </w:rPr>
        <w:t>because</w:t>
      </w:r>
      <w:r w:rsidR="00CA7FA1" w:rsidRPr="000F4EF3">
        <w:rPr>
          <w:rStyle w:val="Emphasis"/>
          <w:rFonts w:ascii="Fira Sans Light" w:hAnsi="Fira Sans Light"/>
          <w:i w:val="0"/>
          <w:sz w:val="19"/>
          <w:szCs w:val="19"/>
        </w:rPr>
        <w:t xml:space="preserve"> it </w:t>
      </w:r>
      <w:r w:rsidR="00464554" w:rsidRPr="000F4EF3">
        <w:rPr>
          <w:rStyle w:val="Emphasis"/>
          <w:rFonts w:ascii="Fira Sans Light" w:hAnsi="Fira Sans Light"/>
          <w:i w:val="0"/>
          <w:sz w:val="19"/>
          <w:szCs w:val="19"/>
        </w:rPr>
        <w:t xml:space="preserve">provides </w:t>
      </w:r>
      <w:r w:rsidR="00C102E6" w:rsidRPr="000F4EF3">
        <w:rPr>
          <w:rStyle w:val="Emphasis"/>
          <w:rFonts w:ascii="Fira Sans Light" w:hAnsi="Fira Sans Light"/>
          <w:i w:val="0"/>
          <w:sz w:val="19"/>
          <w:szCs w:val="19"/>
        </w:rPr>
        <w:t xml:space="preserve">the </w:t>
      </w:r>
      <w:r w:rsidR="00CA7FA1" w:rsidRPr="000F4EF3">
        <w:rPr>
          <w:rStyle w:val="Emphasis"/>
          <w:rFonts w:ascii="Fira Sans Light" w:hAnsi="Fira Sans Light"/>
          <w:i w:val="0"/>
          <w:sz w:val="19"/>
          <w:szCs w:val="19"/>
        </w:rPr>
        <w:t xml:space="preserve">best value for money and addresses the significant risks to patient safety that are present at the current time. The plan would be for other services to purchase the electronic product when they had appropriate support within the service </w:t>
      </w:r>
      <w:proofErr w:type="gramStart"/>
      <w:r w:rsidR="00CA7FA1" w:rsidRPr="000F4EF3">
        <w:rPr>
          <w:rStyle w:val="Emphasis"/>
          <w:rFonts w:ascii="Fira Sans Light" w:hAnsi="Fira Sans Light"/>
          <w:i w:val="0"/>
          <w:sz w:val="19"/>
          <w:szCs w:val="19"/>
        </w:rPr>
        <w:t>in order to</w:t>
      </w:r>
      <w:proofErr w:type="gramEnd"/>
      <w:r w:rsidR="00CA7FA1" w:rsidRPr="000F4EF3">
        <w:rPr>
          <w:rStyle w:val="Emphasis"/>
          <w:rFonts w:ascii="Fira Sans Light" w:hAnsi="Fira Sans Light"/>
          <w:i w:val="0"/>
          <w:sz w:val="19"/>
          <w:szCs w:val="19"/>
        </w:rPr>
        <w:t xml:space="preserve"> be able to effectively u</w:t>
      </w:r>
      <w:r w:rsidR="00895836" w:rsidRPr="000F4EF3">
        <w:rPr>
          <w:rStyle w:val="Emphasis"/>
          <w:rFonts w:ascii="Fira Sans Light" w:hAnsi="Fira Sans Light"/>
          <w:i w:val="0"/>
          <w:sz w:val="19"/>
          <w:szCs w:val="19"/>
        </w:rPr>
        <w:t>t</w:t>
      </w:r>
      <w:r w:rsidR="00CA7FA1" w:rsidRPr="000F4EF3">
        <w:rPr>
          <w:rStyle w:val="Emphasis"/>
          <w:rFonts w:ascii="Fira Sans Light" w:hAnsi="Fira Sans Light"/>
          <w:i w:val="0"/>
          <w:sz w:val="19"/>
          <w:szCs w:val="19"/>
        </w:rPr>
        <w:t>ilise all functionality. A designated Clinical Lead in Ultrasound in the service would be required for this to occur.</w:t>
      </w:r>
    </w:p>
    <w:p w14:paraId="65D9652B" w14:textId="77777777" w:rsidR="001248D6" w:rsidRPr="000F4EF3" w:rsidRDefault="001248D6" w:rsidP="00322090">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There is an immediate risk to patient safety which is not addressed by </w:t>
      </w:r>
      <w:r w:rsidR="00890FEB" w:rsidRPr="000F4EF3">
        <w:rPr>
          <w:rStyle w:val="Emphasis"/>
          <w:rFonts w:ascii="Fira Sans Light" w:hAnsi="Fira Sans Light"/>
          <w:i w:val="0"/>
          <w:sz w:val="19"/>
          <w:szCs w:val="19"/>
        </w:rPr>
        <w:t>O</w:t>
      </w:r>
      <w:r w:rsidRPr="000F4EF3">
        <w:rPr>
          <w:rStyle w:val="Emphasis"/>
          <w:rFonts w:ascii="Fira Sans Light" w:hAnsi="Fira Sans Light"/>
          <w:i w:val="0"/>
          <w:sz w:val="19"/>
          <w:szCs w:val="19"/>
        </w:rPr>
        <w:t xml:space="preserve">ption </w:t>
      </w:r>
      <w:r w:rsidR="00B91626" w:rsidRPr="000F4EF3">
        <w:rPr>
          <w:rStyle w:val="Emphasis"/>
          <w:rFonts w:ascii="Fira Sans Light" w:hAnsi="Fira Sans Light"/>
          <w:i w:val="0"/>
          <w:sz w:val="19"/>
          <w:szCs w:val="19"/>
        </w:rPr>
        <w:t>1</w:t>
      </w:r>
      <w:r w:rsidRPr="000F4EF3">
        <w:rPr>
          <w:rStyle w:val="Emphasis"/>
          <w:rFonts w:ascii="Fira Sans Light" w:hAnsi="Fira Sans Light"/>
          <w:i w:val="0"/>
          <w:sz w:val="19"/>
          <w:szCs w:val="19"/>
        </w:rPr>
        <w:t xml:space="preserve">. Option </w:t>
      </w:r>
      <w:r w:rsidR="00B1365C" w:rsidRPr="000F4EF3">
        <w:rPr>
          <w:rStyle w:val="Emphasis"/>
          <w:rFonts w:ascii="Fira Sans Light" w:hAnsi="Fira Sans Light"/>
          <w:i w:val="0"/>
          <w:sz w:val="19"/>
          <w:szCs w:val="19"/>
        </w:rPr>
        <w:t>3</w:t>
      </w:r>
      <w:r w:rsidRPr="000F4EF3">
        <w:rPr>
          <w:rStyle w:val="Emphasis"/>
          <w:rFonts w:ascii="Fira Sans Light" w:hAnsi="Fira Sans Light"/>
          <w:i w:val="0"/>
          <w:sz w:val="19"/>
          <w:szCs w:val="19"/>
        </w:rPr>
        <w:t xml:space="preserve"> is the most expensive and would not be utilised appropriately by many services because of the lack of a designated Clinical Lead in Ultrasound.</w:t>
      </w:r>
    </w:p>
    <w:p w14:paraId="600B1542" w14:textId="77777777" w:rsidR="00322090" w:rsidRPr="000F4EF3" w:rsidRDefault="004879D9" w:rsidP="00BB321F">
      <w:pPr>
        <w:pStyle w:val="Heading1"/>
        <w:rPr>
          <w:rStyle w:val="Emphasis"/>
          <w:rFonts w:ascii="Fira Sans Light" w:hAnsi="Fira Sans Light"/>
          <w:i w:val="0"/>
          <w:sz w:val="19"/>
          <w:szCs w:val="19"/>
        </w:rPr>
      </w:pPr>
      <w:r w:rsidRPr="000F4EF3">
        <w:rPr>
          <w:rStyle w:val="Emphasis"/>
          <w:rFonts w:ascii="Fira Sans Light" w:hAnsi="Fira Sans Light"/>
          <w:i w:val="0"/>
          <w:sz w:val="19"/>
          <w:szCs w:val="19"/>
        </w:rPr>
        <w:br w:type="page"/>
      </w:r>
      <w:bookmarkStart w:id="87" w:name="_Toc93935656"/>
      <w:bookmarkStart w:id="88" w:name="_Toc93936802"/>
      <w:bookmarkStart w:id="89" w:name="_Toc93937044"/>
      <w:r w:rsidR="005952D5" w:rsidRPr="000F4EF3">
        <w:rPr>
          <w:rStyle w:val="Emphasis"/>
          <w:rFonts w:ascii="Fira Sans Light" w:hAnsi="Fira Sans Light"/>
          <w:i w:val="0"/>
          <w:sz w:val="19"/>
          <w:szCs w:val="19"/>
        </w:rPr>
        <w:lastRenderedPageBreak/>
        <w:t>Commercial Case</w:t>
      </w:r>
      <w:bookmarkEnd w:id="87"/>
      <w:bookmarkEnd w:id="88"/>
      <w:bookmarkEnd w:id="89"/>
    </w:p>
    <w:p w14:paraId="243B81BC" w14:textId="5B916125" w:rsidR="002321F7" w:rsidRPr="000F4EF3" w:rsidRDefault="002321F7" w:rsidP="002321F7">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The procurement strategy is to take this out to market for open tender.  There is no provision for purchasing under any All of Government (AOG) </w:t>
      </w:r>
      <w:r w:rsidR="00C72AE3" w:rsidRPr="000F4EF3">
        <w:rPr>
          <w:rStyle w:val="Emphasis"/>
          <w:rFonts w:ascii="Fira Sans Light" w:hAnsi="Fira Sans Light"/>
          <w:i w:val="0"/>
          <w:sz w:val="19"/>
          <w:szCs w:val="19"/>
        </w:rPr>
        <w:t>(</w:t>
      </w:r>
      <w:r w:rsidR="00987C1A" w:rsidRPr="000F4EF3">
        <w:rPr>
          <w:rStyle w:val="Emphasis"/>
          <w:rFonts w:ascii="Fira Sans Light" w:hAnsi="Fira Sans Light"/>
          <w:iCs w:val="0"/>
          <w:sz w:val="19"/>
          <w:szCs w:val="19"/>
        </w:rPr>
        <w:t>update as relevant</w:t>
      </w:r>
      <w:r w:rsidR="00C72AE3" w:rsidRPr="000F4EF3">
        <w:rPr>
          <w:rStyle w:val="Emphasis"/>
          <w:rFonts w:ascii="Fira Sans Light" w:hAnsi="Fira Sans Light"/>
          <w:i w:val="0"/>
          <w:sz w:val="19"/>
          <w:szCs w:val="19"/>
        </w:rPr>
        <w:t xml:space="preserve">) </w:t>
      </w:r>
      <w:r w:rsidRPr="000F4EF3">
        <w:rPr>
          <w:rStyle w:val="Emphasis"/>
          <w:rFonts w:ascii="Fira Sans Light" w:hAnsi="Fira Sans Light"/>
          <w:i w:val="0"/>
          <w:sz w:val="19"/>
          <w:szCs w:val="19"/>
        </w:rPr>
        <w:t>contracts.</w:t>
      </w:r>
    </w:p>
    <w:p w14:paraId="19ECCD56" w14:textId="3113C334" w:rsidR="002321F7" w:rsidRPr="000F4EF3" w:rsidRDefault="002321F7" w:rsidP="002321F7">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The tender process will be openly advertised using the </w:t>
      </w:r>
      <w:r w:rsidR="00E43B17" w:rsidRPr="000F4EF3">
        <w:rPr>
          <w:rStyle w:val="Emphasis"/>
          <w:rFonts w:ascii="Fira Sans Light" w:hAnsi="Fira Sans Light"/>
          <w:i w:val="0"/>
          <w:sz w:val="19"/>
          <w:szCs w:val="19"/>
        </w:rPr>
        <w:t>relevant jurisdiction’s</w:t>
      </w:r>
      <w:r w:rsidR="00E43B17" w:rsidRPr="000F4EF3" w:rsidDel="00807BCA">
        <w:rPr>
          <w:rStyle w:val="Emphasis"/>
          <w:rFonts w:ascii="Fira Sans Light" w:hAnsi="Fira Sans Light"/>
          <w:i w:val="0"/>
          <w:sz w:val="19"/>
          <w:szCs w:val="19"/>
        </w:rPr>
        <w:t xml:space="preserve"> </w:t>
      </w:r>
      <w:r w:rsidRPr="000F4EF3">
        <w:rPr>
          <w:rStyle w:val="Emphasis"/>
          <w:rFonts w:ascii="Fira Sans Light" w:hAnsi="Fira Sans Light"/>
          <w:i w:val="0"/>
          <w:sz w:val="19"/>
          <w:szCs w:val="19"/>
        </w:rPr>
        <w:t xml:space="preserve">website. The tender will be open for at least 18 working days.  Once closed the submissions will be evaluated using a weighted attribute method.  The evaluation team will be made up of clinical and </w:t>
      </w:r>
      <w:r w:rsidR="00204F70" w:rsidRPr="000F4EF3">
        <w:rPr>
          <w:rStyle w:val="Emphasis"/>
          <w:rFonts w:ascii="Fira Sans Light" w:hAnsi="Fira Sans Light"/>
          <w:i w:val="0"/>
          <w:sz w:val="19"/>
          <w:szCs w:val="19"/>
        </w:rPr>
        <w:t>ICT/IT GOVERNANCE</w:t>
      </w:r>
      <w:r w:rsidRPr="000F4EF3">
        <w:rPr>
          <w:rStyle w:val="Emphasis"/>
          <w:rFonts w:ascii="Fira Sans Light" w:hAnsi="Fira Sans Light"/>
          <w:i w:val="0"/>
          <w:sz w:val="19"/>
          <w:szCs w:val="19"/>
        </w:rPr>
        <w:t xml:space="preserve"> subject matter experts.  Depending on the number of responses the evaluation team may choose to create a shortlist of respondents who will then be invited to present their solution in person to the evaluation team.</w:t>
      </w:r>
    </w:p>
    <w:p w14:paraId="2C8E0D06" w14:textId="77777777" w:rsidR="002321F7" w:rsidRPr="000F4EF3" w:rsidRDefault="002321F7" w:rsidP="002321F7">
      <w:pPr>
        <w:rPr>
          <w:rStyle w:val="Emphasis"/>
          <w:rFonts w:ascii="Fira Sans Light" w:hAnsi="Fira Sans Light"/>
          <w:i w:val="0"/>
          <w:sz w:val="19"/>
          <w:szCs w:val="19"/>
        </w:rPr>
      </w:pPr>
      <w:r w:rsidRPr="000F4EF3">
        <w:rPr>
          <w:rStyle w:val="Emphasis"/>
          <w:rFonts w:ascii="Fira Sans Light" w:hAnsi="Fira Sans Light"/>
          <w:i w:val="0"/>
          <w:sz w:val="19"/>
          <w:szCs w:val="19"/>
        </w:rPr>
        <w:t>The required services are a software package that enables the ultrasound images to be captured stored and archived.  In addition to the software itself there will be ongoing support and maintenance costs.</w:t>
      </w:r>
    </w:p>
    <w:p w14:paraId="60965C2B" w14:textId="77777777" w:rsidR="002321F7" w:rsidRPr="000F4EF3" w:rsidRDefault="002321F7" w:rsidP="002321F7">
      <w:pPr>
        <w:rPr>
          <w:rStyle w:val="Emphasis"/>
          <w:rFonts w:ascii="Fira Sans Light" w:hAnsi="Fira Sans Light"/>
          <w:i w:val="0"/>
          <w:sz w:val="19"/>
          <w:szCs w:val="19"/>
        </w:rPr>
      </w:pPr>
      <w:r w:rsidRPr="000F4EF3">
        <w:rPr>
          <w:rStyle w:val="Emphasis"/>
          <w:rFonts w:ascii="Fira Sans Light" w:hAnsi="Fira Sans Light"/>
          <w:i w:val="0"/>
          <w:sz w:val="19"/>
          <w:szCs w:val="19"/>
        </w:rPr>
        <w:t>The service risks could be apportioned between the organisation and supplier as follows</w:t>
      </w:r>
    </w:p>
    <w:p w14:paraId="035AD848" w14:textId="228DBC0B" w:rsidR="002321F7" w:rsidRPr="000F4EF3" w:rsidRDefault="002321F7" w:rsidP="002321F7">
      <w:pPr>
        <w:pStyle w:val="ListParagraph"/>
        <w:numPr>
          <w:ilvl w:val="0"/>
          <w:numId w:val="23"/>
        </w:numPr>
        <w:rPr>
          <w:rStyle w:val="Emphasis"/>
          <w:rFonts w:ascii="Fira Sans Light" w:hAnsi="Fira Sans Light"/>
          <w:i w:val="0"/>
          <w:sz w:val="19"/>
          <w:szCs w:val="19"/>
        </w:rPr>
      </w:pPr>
      <w:r w:rsidRPr="000F4EF3">
        <w:rPr>
          <w:rStyle w:val="Emphasis"/>
          <w:rFonts w:ascii="Fira Sans Light" w:hAnsi="Fira Sans Light"/>
          <w:i w:val="0"/>
          <w:sz w:val="19"/>
          <w:szCs w:val="19"/>
        </w:rPr>
        <w:t xml:space="preserve">Clear and concise requirements form both clinical and </w:t>
      </w:r>
      <w:r w:rsidR="00204F70" w:rsidRPr="000F4EF3">
        <w:rPr>
          <w:rStyle w:val="Emphasis"/>
          <w:rFonts w:ascii="Fira Sans Light" w:hAnsi="Fira Sans Light"/>
          <w:i w:val="0"/>
          <w:sz w:val="19"/>
          <w:szCs w:val="19"/>
        </w:rPr>
        <w:t>ICT/IT GOVERNANCE</w:t>
      </w:r>
      <w:r w:rsidRPr="000F4EF3">
        <w:rPr>
          <w:rStyle w:val="Emphasis"/>
          <w:rFonts w:ascii="Fira Sans Light" w:hAnsi="Fira Sans Light"/>
          <w:i w:val="0"/>
          <w:sz w:val="19"/>
          <w:szCs w:val="19"/>
        </w:rPr>
        <w:t xml:space="preserve"> teams</w:t>
      </w:r>
    </w:p>
    <w:p w14:paraId="4F2802E5" w14:textId="77777777" w:rsidR="002321F7" w:rsidRPr="000F4EF3" w:rsidRDefault="002321F7" w:rsidP="002321F7">
      <w:pPr>
        <w:pStyle w:val="ListParagraph"/>
        <w:numPr>
          <w:ilvl w:val="0"/>
          <w:numId w:val="23"/>
        </w:numPr>
        <w:rPr>
          <w:rStyle w:val="Emphasis"/>
          <w:rFonts w:ascii="Fira Sans Light" w:hAnsi="Fira Sans Light"/>
          <w:i w:val="0"/>
          <w:sz w:val="19"/>
          <w:szCs w:val="19"/>
        </w:rPr>
      </w:pPr>
      <w:r w:rsidRPr="000F4EF3">
        <w:rPr>
          <w:rStyle w:val="Emphasis"/>
          <w:rFonts w:ascii="Fira Sans Light" w:hAnsi="Fira Sans Light"/>
          <w:i w:val="0"/>
          <w:sz w:val="19"/>
          <w:szCs w:val="19"/>
        </w:rPr>
        <w:t>Clear and concise tender documents released to potential vendors from business owners and procurement</w:t>
      </w:r>
    </w:p>
    <w:p w14:paraId="4D03E2A2" w14:textId="77777777" w:rsidR="002321F7" w:rsidRPr="000F4EF3" w:rsidRDefault="002321F7" w:rsidP="002321F7">
      <w:pPr>
        <w:pStyle w:val="ListParagraph"/>
        <w:numPr>
          <w:ilvl w:val="0"/>
          <w:numId w:val="23"/>
        </w:numPr>
        <w:rPr>
          <w:rStyle w:val="Emphasis"/>
          <w:rFonts w:ascii="Fira Sans Light" w:hAnsi="Fira Sans Light"/>
          <w:i w:val="0"/>
          <w:sz w:val="19"/>
          <w:szCs w:val="19"/>
        </w:rPr>
      </w:pPr>
      <w:r w:rsidRPr="000F4EF3">
        <w:rPr>
          <w:rStyle w:val="Emphasis"/>
          <w:rFonts w:ascii="Fira Sans Light" w:hAnsi="Fira Sans Light"/>
          <w:i w:val="0"/>
          <w:sz w:val="19"/>
          <w:szCs w:val="19"/>
        </w:rPr>
        <w:t>Clear communication channels for potential vendors to ensure any queries are directed to the right people and answered as soon as possible</w:t>
      </w:r>
    </w:p>
    <w:p w14:paraId="291A39B8" w14:textId="1CA801B7" w:rsidR="002321F7" w:rsidRPr="000F4EF3" w:rsidRDefault="002321F7" w:rsidP="002321F7">
      <w:pPr>
        <w:pStyle w:val="ListParagraph"/>
        <w:numPr>
          <w:ilvl w:val="0"/>
          <w:numId w:val="23"/>
        </w:numPr>
        <w:rPr>
          <w:rStyle w:val="Emphasis"/>
          <w:rFonts w:ascii="Fira Sans Light" w:hAnsi="Fira Sans Light"/>
          <w:i w:val="0"/>
          <w:sz w:val="19"/>
          <w:szCs w:val="19"/>
        </w:rPr>
      </w:pPr>
      <w:r w:rsidRPr="000F4EF3">
        <w:rPr>
          <w:rStyle w:val="Emphasis"/>
          <w:rFonts w:ascii="Fira Sans Light" w:hAnsi="Fira Sans Light"/>
          <w:i w:val="0"/>
          <w:sz w:val="19"/>
          <w:szCs w:val="19"/>
        </w:rPr>
        <w:t xml:space="preserve">Committed resources form </w:t>
      </w:r>
      <w:r w:rsidR="00204F70" w:rsidRPr="000F4EF3">
        <w:rPr>
          <w:rStyle w:val="Emphasis"/>
          <w:rFonts w:ascii="Fira Sans Light" w:hAnsi="Fira Sans Light"/>
          <w:i w:val="0"/>
          <w:sz w:val="19"/>
          <w:szCs w:val="19"/>
        </w:rPr>
        <w:t>ICT/IT GOVERNANCE</w:t>
      </w:r>
      <w:r w:rsidRPr="000F4EF3">
        <w:rPr>
          <w:rStyle w:val="Emphasis"/>
          <w:rFonts w:ascii="Fira Sans Light" w:hAnsi="Fira Sans Light"/>
          <w:i w:val="0"/>
          <w:sz w:val="19"/>
          <w:szCs w:val="19"/>
        </w:rPr>
        <w:t>, Clinical and procurements teams to ensure no delays to the procurement process</w:t>
      </w:r>
    </w:p>
    <w:p w14:paraId="6E250BA7" w14:textId="31034EFA" w:rsidR="002321F7" w:rsidRPr="000F4EF3" w:rsidRDefault="002321F7" w:rsidP="002321F7">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The proposed payment approach is an initial upfront </w:t>
      </w:r>
      <w:r w:rsidR="00204F70" w:rsidRPr="000F4EF3">
        <w:rPr>
          <w:rStyle w:val="Emphasis"/>
          <w:rFonts w:ascii="Fira Sans Light" w:hAnsi="Fira Sans Light"/>
          <w:i w:val="0"/>
          <w:sz w:val="19"/>
          <w:szCs w:val="19"/>
        </w:rPr>
        <w:t>Capital Expenditure (</w:t>
      </w:r>
      <w:r w:rsidR="00A54056" w:rsidRPr="000F4EF3">
        <w:rPr>
          <w:rStyle w:val="Emphasis"/>
          <w:rFonts w:ascii="Fira Sans Light" w:hAnsi="Fira Sans Light"/>
          <w:sz w:val="19"/>
          <w:szCs w:val="19"/>
        </w:rPr>
        <w:t>update as relevant</w:t>
      </w:r>
      <w:r w:rsidR="00204F70" w:rsidRPr="000F4EF3">
        <w:rPr>
          <w:rStyle w:val="Emphasis"/>
          <w:rFonts w:ascii="Fira Sans Light" w:hAnsi="Fira Sans Light"/>
          <w:i w:val="0"/>
          <w:sz w:val="19"/>
          <w:szCs w:val="19"/>
        </w:rPr>
        <w:t>)</w:t>
      </w:r>
      <w:r w:rsidRPr="000F4EF3">
        <w:rPr>
          <w:rStyle w:val="Emphasis"/>
          <w:rFonts w:ascii="Fira Sans Light" w:hAnsi="Fira Sans Light"/>
          <w:i w:val="0"/>
          <w:sz w:val="19"/>
          <w:szCs w:val="19"/>
        </w:rPr>
        <w:t xml:space="preserve"> cost for the procurement process and implementation followed by ongoing </w:t>
      </w:r>
      <w:proofErr w:type="spellStart"/>
      <w:r w:rsidR="00825123" w:rsidRPr="000F4EF3">
        <w:rPr>
          <w:rStyle w:val="Emphasis"/>
          <w:rFonts w:ascii="Fira Sans Light" w:hAnsi="Fira Sans Light"/>
          <w:i w:val="0"/>
          <w:sz w:val="19"/>
          <w:szCs w:val="19"/>
        </w:rPr>
        <w:t>OpEx</w:t>
      </w:r>
      <w:proofErr w:type="spellEnd"/>
      <w:r w:rsidRPr="000F4EF3">
        <w:rPr>
          <w:rStyle w:val="Emphasis"/>
          <w:rFonts w:ascii="Fira Sans Light" w:hAnsi="Fira Sans Light"/>
          <w:i w:val="0"/>
          <w:sz w:val="19"/>
          <w:szCs w:val="19"/>
        </w:rPr>
        <w:t xml:space="preserve"> for support and maintenance.</w:t>
      </w:r>
    </w:p>
    <w:p w14:paraId="1E3CEE45" w14:textId="71B16008" w:rsidR="002321F7" w:rsidRPr="000F4EF3" w:rsidRDefault="002321F7" w:rsidP="002321F7">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Specific contract terms include capacity to extend the solution out to other </w:t>
      </w:r>
      <w:r w:rsidR="00C97B05" w:rsidRPr="000F4EF3">
        <w:rPr>
          <w:rStyle w:val="Emphasis"/>
          <w:rFonts w:ascii="Fira Sans Light" w:hAnsi="Fira Sans Light"/>
          <w:i w:val="0"/>
          <w:sz w:val="19"/>
          <w:szCs w:val="19"/>
        </w:rPr>
        <w:t>services</w:t>
      </w:r>
      <w:r w:rsidRPr="000F4EF3">
        <w:rPr>
          <w:rStyle w:val="Emphasis"/>
          <w:rFonts w:ascii="Fira Sans Light" w:hAnsi="Fira Sans Light"/>
          <w:i w:val="0"/>
          <w:sz w:val="19"/>
          <w:szCs w:val="19"/>
        </w:rPr>
        <w:t xml:space="preserve">.  A standard syndication clause will be included to allow other </w:t>
      </w:r>
      <w:r w:rsidR="00C97B05" w:rsidRPr="000F4EF3">
        <w:rPr>
          <w:rStyle w:val="Emphasis"/>
          <w:rFonts w:ascii="Fira Sans Light" w:hAnsi="Fira Sans Light"/>
          <w:i w:val="0"/>
          <w:sz w:val="19"/>
          <w:szCs w:val="19"/>
        </w:rPr>
        <w:t>services</w:t>
      </w:r>
      <w:r w:rsidRPr="000F4EF3">
        <w:rPr>
          <w:rStyle w:val="Emphasis"/>
          <w:rFonts w:ascii="Fira Sans Light" w:hAnsi="Fira Sans Light"/>
          <w:i w:val="0"/>
          <w:sz w:val="19"/>
          <w:szCs w:val="19"/>
        </w:rPr>
        <w:t xml:space="preserve"> to join the contract if they choose too.</w:t>
      </w:r>
    </w:p>
    <w:p w14:paraId="228D966C" w14:textId="77777777" w:rsidR="00322090" w:rsidRPr="000F4EF3" w:rsidRDefault="00642628" w:rsidP="00BB321F">
      <w:pPr>
        <w:pStyle w:val="Heading1"/>
        <w:rPr>
          <w:rStyle w:val="Emphasis"/>
          <w:rFonts w:ascii="Fira Sans Light" w:hAnsi="Fira Sans Light"/>
          <w:i w:val="0"/>
          <w:sz w:val="19"/>
          <w:szCs w:val="19"/>
        </w:rPr>
      </w:pPr>
      <w:r w:rsidRPr="000F4EF3">
        <w:rPr>
          <w:rStyle w:val="Emphasis"/>
          <w:rFonts w:ascii="Fira Sans Light" w:hAnsi="Fira Sans Light"/>
          <w:i w:val="0"/>
          <w:sz w:val="19"/>
          <w:szCs w:val="19"/>
        </w:rPr>
        <w:br w:type="page"/>
      </w:r>
      <w:bookmarkStart w:id="90" w:name="_Toc93935657"/>
      <w:bookmarkStart w:id="91" w:name="_Toc93936803"/>
      <w:bookmarkStart w:id="92" w:name="_Toc93937045"/>
      <w:r w:rsidR="004879D9" w:rsidRPr="000F4EF3">
        <w:rPr>
          <w:rStyle w:val="Emphasis"/>
          <w:rFonts w:ascii="Fira Sans Light" w:hAnsi="Fira Sans Light"/>
          <w:i w:val="0"/>
          <w:sz w:val="19"/>
          <w:szCs w:val="19"/>
        </w:rPr>
        <w:lastRenderedPageBreak/>
        <w:t>Financial Case</w:t>
      </w:r>
      <w:bookmarkEnd w:id="90"/>
      <w:bookmarkEnd w:id="91"/>
      <w:bookmarkEnd w:id="92"/>
    </w:p>
    <w:p w14:paraId="2CD08068" w14:textId="0D0F5282" w:rsidR="00A75503" w:rsidRPr="000F4EF3" w:rsidRDefault="00A75503" w:rsidP="00A75503">
      <w:pPr>
        <w:spacing w:before="240" w:after="120"/>
        <w:jc w:val="both"/>
        <w:rPr>
          <w:rFonts w:ascii="Fira Sans Light" w:hAnsi="Fira Sans Light"/>
          <w:noProof/>
          <w:sz w:val="19"/>
          <w:szCs w:val="19"/>
          <w:lang w:val="en-GB" w:eastAsia="en-NZ"/>
        </w:rPr>
      </w:pPr>
      <w:r w:rsidRPr="000F4EF3">
        <w:rPr>
          <w:rStyle w:val="Emphasis"/>
          <w:rFonts w:ascii="Fira Sans Light" w:hAnsi="Fira Sans Light"/>
          <w:i w:val="0"/>
          <w:color w:val="000000"/>
          <w:sz w:val="19"/>
          <w:szCs w:val="19"/>
        </w:rPr>
        <w:t xml:space="preserve">Indicative costs based </w:t>
      </w:r>
      <w:r w:rsidR="00081CDE" w:rsidRPr="000F4EF3">
        <w:rPr>
          <w:rStyle w:val="Emphasis"/>
          <w:rFonts w:ascii="Fira Sans Light" w:hAnsi="Fira Sans Light"/>
          <w:i w:val="0"/>
          <w:color w:val="000000"/>
          <w:sz w:val="19"/>
          <w:szCs w:val="19"/>
        </w:rPr>
        <w:t>on quotes obtained from</w:t>
      </w:r>
      <w:r w:rsidR="00C97B05" w:rsidRPr="000F4EF3">
        <w:rPr>
          <w:rStyle w:val="Emphasis"/>
          <w:rFonts w:ascii="Fira Sans Light" w:hAnsi="Fira Sans Light"/>
          <w:i w:val="0"/>
          <w:color w:val="000000"/>
          <w:sz w:val="19"/>
          <w:szCs w:val="19"/>
        </w:rPr>
        <w:t xml:space="preserve"> </w:t>
      </w:r>
      <w:r w:rsidR="00C97B05" w:rsidRPr="000F4EF3">
        <w:rPr>
          <w:rStyle w:val="Emphasis"/>
          <w:rFonts w:ascii="Fira Sans Light" w:hAnsi="Fira Sans Light"/>
          <w:b/>
          <w:bCs/>
          <w:i w:val="0"/>
          <w:color w:val="000000"/>
          <w:sz w:val="19"/>
          <w:szCs w:val="19"/>
        </w:rPr>
        <w:t>VENDOR</w:t>
      </w:r>
      <w:r w:rsidR="00C97B05" w:rsidRPr="000F4EF3">
        <w:rPr>
          <w:rStyle w:val="Emphasis"/>
          <w:rFonts w:ascii="Fira Sans Light" w:hAnsi="Fira Sans Light"/>
          <w:i w:val="0"/>
          <w:color w:val="000000"/>
          <w:sz w:val="19"/>
          <w:szCs w:val="19"/>
        </w:rPr>
        <w:t xml:space="preserve"> </w:t>
      </w:r>
      <w:r w:rsidRPr="000F4EF3">
        <w:rPr>
          <w:rStyle w:val="Emphasis"/>
          <w:rFonts w:ascii="Fira Sans Light" w:hAnsi="Fira Sans Light"/>
          <w:i w:val="0"/>
          <w:color w:val="000000"/>
          <w:sz w:val="19"/>
          <w:szCs w:val="19"/>
        </w:rPr>
        <w:t xml:space="preserve">for the project plus internal </w:t>
      </w:r>
      <w:r w:rsidR="00204F70" w:rsidRPr="000F4EF3">
        <w:rPr>
          <w:rStyle w:val="Emphasis"/>
          <w:rFonts w:ascii="Fira Sans Light" w:hAnsi="Fira Sans Light"/>
          <w:i w:val="0"/>
          <w:color w:val="000000"/>
          <w:sz w:val="19"/>
          <w:szCs w:val="19"/>
        </w:rPr>
        <w:t>ICT/IT GOVERNANCE</w:t>
      </w:r>
      <w:r w:rsidRPr="000F4EF3">
        <w:rPr>
          <w:rStyle w:val="Emphasis"/>
          <w:rFonts w:ascii="Fira Sans Light" w:hAnsi="Fira Sans Light"/>
          <w:i w:val="0"/>
          <w:color w:val="000000"/>
          <w:sz w:val="19"/>
          <w:szCs w:val="19"/>
        </w:rPr>
        <w:t xml:space="preserve"> estimates for implementation, </w:t>
      </w:r>
      <w:proofErr w:type="gramStart"/>
      <w:r w:rsidRPr="000F4EF3">
        <w:rPr>
          <w:rStyle w:val="Emphasis"/>
          <w:rFonts w:ascii="Fira Sans Light" w:hAnsi="Fira Sans Light"/>
          <w:i w:val="0"/>
          <w:color w:val="000000"/>
          <w:sz w:val="19"/>
          <w:szCs w:val="19"/>
        </w:rPr>
        <w:t>connectivity</w:t>
      </w:r>
      <w:proofErr w:type="gramEnd"/>
      <w:r w:rsidRPr="000F4EF3">
        <w:rPr>
          <w:rStyle w:val="Emphasis"/>
          <w:rFonts w:ascii="Fira Sans Light" w:hAnsi="Fira Sans Light"/>
          <w:i w:val="0"/>
          <w:color w:val="000000"/>
          <w:sz w:val="19"/>
          <w:szCs w:val="19"/>
        </w:rPr>
        <w:t xml:space="preserve"> and project management and a 15% contingency is</w:t>
      </w:r>
      <w:r w:rsidR="00C97B05" w:rsidRPr="000F4EF3">
        <w:rPr>
          <w:rStyle w:val="Emphasis"/>
          <w:rFonts w:ascii="Fira Sans Light" w:hAnsi="Fira Sans Light"/>
          <w:b/>
          <w:i w:val="0"/>
          <w:color w:val="000000"/>
          <w:sz w:val="19"/>
          <w:szCs w:val="19"/>
        </w:rPr>
        <w:t xml:space="preserve"> AMOUNT.</w:t>
      </w:r>
      <w:r w:rsidRPr="000F4EF3">
        <w:rPr>
          <w:rStyle w:val="Emphasis"/>
          <w:rFonts w:ascii="Fira Sans Light" w:hAnsi="Fira Sans Light"/>
          <w:i w:val="0"/>
          <w:color w:val="000000"/>
          <w:sz w:val="19"/>
          <w:szCs w:val="19"/>
        </w:rPr>
        <w:t xml:space="preserve"> These costs are subject to form market RFP and negotiation.</w:t>
      </w:r>
      <w:r w:rsidRPr="000F4EF3">
        <w:rPr>
          <w:rFonts w:ascii="Fira Sans Light" w:hAnsi="Fira Sans Light"/>
          <w:noProof/>
          <w:sz w:val="19"/>
          <w:szCs w:val="19"/>
          <w:lang w:val="en-GB" w:eastAsia="en-NZ"/>
        </w:rPr>
        <w:t xml:space="preserve"> </w:t>
      </w:r>
    </w:p>
    <w:p w14:paraId="55DAE115" w14:textId="77777777" w:rsidR="008D69C0" w:rsidRPr="000F4EF3" w:rsidRDefault="008D69C0" w:rsidP="00A75503">
      <w:pPr>
        <w:spacing w:before="240" w:after="120"/>
        <w:jc w:val="both"/>
        <w:rPr>
          <w:rFonts w:ascii="Fira Sans Light" w:hAnsi="Fira Sans Light"/>
          <w:noProof/>
          <w:sz w:val="19"/>
          <w:szCs w:val="19"/>
          <w:lang w:val="en-GB" w:eastAsia="en-NZ"/>
        </w:rPr>
      </w:pPr>
    </w:p>
    <w:p w14:paraId="48F9D186" w14:textId="77777777" w:rsidR="00642628" w:rsidRPr="000F4EF3" w:rsidRDefault="00642628" w:rsidP="00A75503">
      <w:pPr>
        <w:spacing w:before="240" w:after="120"/>
        <w:jc w:val="both"/>
        <w:rPr>
          <w:rFonts w:ascii="Fira Sans Light" w:hAnsi="Fira Sans Light"/>
          <w:noProof/>
          <w:sz w:val="19"/>
          <w:szCs w:val="19"/>
          <w:lang w:val="en-GB" w:eastAsia="en-NZ"/>
        </w:rPr>
      </w:pPr>
    </w:p>
    <w:p w14:paraId="32E7D4ED"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02E05A5F"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73F7B2EB"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0097DB5C"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5CC717E2"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5CEC3389"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6C81EC6D"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4F5813BF"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00FA73DC"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233B80DC"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3CCB4BC5"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5E268D5C"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0809DAD7" w14:textId="77777777" w:rsidR="00642628" w:rsidRPr="000F4EF3" w:rsidRDefault="00642628" w:rsidP="00A75503">
      <w:pPr>
        <w:spacing w:before="240" w:after="180"/>
        <w:jc w:val="both"/>
        <w:rPr>
          <w:rStyle w:val="Emphasis"/>
          <w:rFonts w:ascii="Fira Sans Light" w:hAnsi="Fira Sans Light"/>
          <w:i w:val="0"/>
          <w:color w:val="000000"/>
          <w:sz w:val="19"/>
          <w:szCs w:val="19"/>
        </w:rPr>
      </w:pPr>
    </w:p>
    <w:p w14:paraId="7D1D2A77" w14:textId="77777777" w:rsidR="00A75503" w:rsidRPr="000F4EF3" w:rsidRDefault="00A75503" w:rsidP="00322090">
      <w:pPr>
        <w:rPr>
          <w:rStyle w:val="Emphasis"/>
          <w:rFonts w:ascii="Fira Sans Light" w:hAnsi="Fira Sans Light"/>
          <w:i w:val="0"/>
          <w:sz w:val="19"/>
          <w:szCs w:val="19"/>
        </w:rPr>
      </w:pPr>
    </w:p>
    <w:p w14:paraId="62F3188E" w14:textId="77777777" w:rsidR="003A55A6" w:rsidRPr="000F4EF3" w:rsidRDefault="004879D9" w:rsidP="00BB321F">
      <w:pPr>
        <w:pStyle w:val="Heading1"/>
        <w:rPr>
          <w:rStyle w:val="Emphasis"/>
          <w:rFonts w:ascii="Fira Sans Light" w:hAnsi="Fira Sans Light"/>
          <w:i w:val="0"/>
          <w:sz w:val="19"/>
          <w:szCs w:val="19"/>
        </w:rPr>
      </w:pPr>
      <w:r w:rsidRPr="000F4EF3">
        <w:rPr>
          <w:rStyle w:val="Emphasis"/>
          <w:rFonts w:ascii="Fira Sans Light" w:hAnsi="Fira Sans Light"/>
          <w:i w:val="0"/>
          <w:sz w:val="19"/>
          <w:szCs w:val="19"/>
        </w:rPr>
        <w:br w:type="page"/>
      </w:r>
      <w:bookmarkStart w:id="93" w:name="_Toc93935658"/>
      <w:bookmarkStart w:id="94" w:name="_Toc93936804"/>
      <w:bookmarkStart w:id="95" w:name="_Toc93937046"/>
      <w:r w:rsidR="003A55A6" w:rsidRPr="000F4EF3">
        <w:rPr>
          <w:rStyle w:val="Emphasis"/>
          <w:rFonts w:ascii="Fira Sans Light" w:hAnsi="Fira Sans Light"/>
          <w:i w:val="0"/>
          <w:sz w:val="19"/>
          <w:szCs w:val="19"/>
        </w:rPr>
        <w:lastRenderedPageBreak/>
        <w:t xml:space="preserve">Management </w:t>
      </w:r>
      <w:r w:rsidRPr="000F4EF3">
        <w:rPr>
          <w:rStyle w:val="Emphasis"/>
          <w:rFonts w:ascii="Fira Sans Light" w:hAnsi="Fira Sans Light"/>
          <w:i w:val="0"/>
          <w:sz w:val="19"/>
          <w:szCs w:val="19"/>
        </w:rPr>
        <w:t>Case</w:t>
      </w:r>
      <w:bookmarkEnd w:id="93"/>
      <w:bookmarkEnd w:id="94"/>
      <w:bookmarkEnd w:id="95"/>
    </w:p>
    <w:p w14:paraId="2301ED35" w14:textId="21DD6C60" w:rsidR="005D20BB" w:rsidRPr="000F4EF3" w:rsidRDefault="005D20BB" w:rsidP="005D20BB">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The proposed investment project is an integral part of safe and </w:t>
      </w:r>
      <w:r w:rsidR="00C97B05" w:rsidRPr="000F4EF3">
        <w:rPr>
          <w:rStyle w:val="Emphasis"/>
          <w:rFonts w:ascii="Fira Sans Light" w:hAnsi="Fira Sans Light"/>
          <w:i w:val="0"/>
          <w:sz w:val="19"/>
          <w:szCs w:val="19"/>
        </w:rPr>
        <w:t>high-quality</w:t>
      </w:r>
      <w:r w:rsidRPr="000F4EF3">
        <w:rPr>
          <w:rStyle w:val="Emphasis"/>
          <w:rFonts w:ascii="Fira Sans Light" w:hAnsi="Fira Sans Light"/>
          <w:i w:val="0"/>
          <w:sz w:val="19"/>
          <w:szCs w:val="19"/>
        </w:rPr>
        <w:t xml:space="preserve"> clinical ultrasound use. </w:t>
      </w:r>
    </w:p>
    <w:p w14:paraId="1BF5DA21" w14:textId="32858AE6" w:rsidR="005D20BB" w:rsidRPr="000F4EF3" w:rsidRDefault="005D20BB" w:rsidP="005D20BB">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Once the event that this investment proposal receives formal approval, the Procurement process will continue to be managed by the </w:t>
      </w:r>
      <w:r w:rsidR="00204F70" w:rsidRPr="000F4EF3">
        <w:rPr>
          <w:rStyle w:val="Emphasis"/>
          <w:rFonts w:ascii="Fira Sans Light" w:hAnsi="Fira Sans Light"/>
          <w:i w:val="0"/>
          <w:sz w:val="19"/>
          <w:szCs w:val="19"/>
        </w:rPr>
        <w:t xml:space="preserve">relevant </w:t>
      </w:r>
      <w:r w:rsidRPr="000F4EF3">
        <w:rPr>
          <w:rStyle w:val="Emphasis"/>
          <w:rFonts w:ascii="Fira Sans Light" w:hAnsi="Fira Sans Light"/>
          <w:i w:val="0"/>
          <w:sz w:val="19"/>
          <w:szCs w:val="19"/>
        </w:rPr>
        <w:t>working group under the auspices of Clinical Governance Board</w:t>
      </w:r>
      <w:r w:rsidR="00204F70" w:rsidRPr="000F4EF3">
        <w:rPr>
          <w:rStyle w:val="Emphasis"/>
          <w:rFonts w:ascii="Fira Sans Light" w:hAnsi="Fira Sans Light"/>
          <w:i w:val="0"/>
          <w:sz w:val="19"/>
          <w:szCs w:val="19"/>
        </w:rPr>
        <w:t xml:space="preserve"> (</w:t>
      </w:r>
      <w:r w:rsidR="00A54056" w:rsidRPr="000F4EF3">
        <w:rPr>
          <w:rStyle w:val="Emphasis"/>
          <w:rFonts w:ascii="Fira Sans Light" w:hAnsi="Fira Sans Light"/>
          <w:iCs w:val="0"/>
          <w:sz w:val="19"/>
          <w:szCs w:val="19"/>
        </w:rPr>
        <w:t>update as relevant</w:t>
      </w:r>
      <w:r w:rsidR="00204F70" w:rsidRPr="000F4EF3">
        <w:rPr>
          <w:rStyle w:val="Emphasis"/>
          <w:rFonts w:ascii="Fira Sans Light" w:hAnsi="Fira Sans Light"/>
          <w:i w:val="0"/>
          <w:sz w:val="19"/>
          <w:szCs w:val="19"/>
        </w:rPr>
        <w:t>)</w:t>
      </w:r>
      <w:r w:rsidRPr="000F4EF3">
        <w:rPr>
          <w:rStyle w:val="Emphasis"/>
          <w:rFonts w:ascii="Fira Sans Light" w:hAnsi="Fira Sans Light"/>
          <w:i w:val="0"/>
          <w:sz w:val="19"/>
          <w:szCs w:val="19"/>
        </w:rPr>
        <w:t xml:space="preserve">. </w:t>
      </w:r>
      <w:r w:rsidR="005C29C0" w:rsidRPr="000F4EF3">
        <w:rPr>
          <w:rStyle w:val="Emphasis"/>
          <w:rFonts w:ascii="Fira Sans Light" w:hAnsi="Fira Sans Light"/>
          <w:i w:val="0"/>
          <w:sz w:val="19"/>
          <w:szCs w:val="19"/>
        </w:rPr>
        <w:t xml:space="preserve">Once the product is purchased the working group will disband and a clinical ultrasound committee formed, reporting to the Clinical Governance Board. This committee will oversee implementation of </w:t>
      </w:r>
      <w:r w:rsidR="001441E1" w:rsidRPr="000F4EF3">
        <w:rPr>
          <w:rStyle w:val="Emphasis"/>
          <w:rFonts w:ascii="Fira Sans Light" w:hAnsi="Fira Sans Light"/>
          <w:i w:val="0"/>
          <w:sz w:val="19"/>
          <w:szCs w:val="19"/>
        </w:rPr>
        <w:t xml:space="preserve">the </w:t>
      </w:r>
      <w:r w:rsidR="005C29C0" w:rsidRPr="000F4EF3">
        <w:rPr>
          <w:rStyle w:val="Emphasis"/>
          <w:rFonts w:ascii="Fira Sans Light" w:hAnsi="Fira Sans Light"/>
          <w:i w:val="0"/>
          <w:sz w:val="19"/>
          <w:szCs w:val="19"/>
        </w:rPr>
        <w:t>product with Clinical Leads and provide ongoing governance of clinical ultrasound.</w:t>
      </w:r>
    </w:p>
    <w:p w14:paraId="41BDEF97" w14:textId="77777777" w:rsidR="005D20BB" w:rsidRPr="000F4EF3" w:rsidRDefault="005D20BB" w:rsidP="005D20BB">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The Clinical Leads for Ultrasound in the five services identified will work with Procurement and the selected vendor to manage the training schedules, the risk associated with implementation and ensure the staff are well prepared for the introduction of new technology. </w:t>
      </w:r>
    </w:p>
    <w:p w14:paraId="2E9D5843" w14:textId="29B0F9AD" w:rsidR="005D20BB" w:rsidRPr="000F4EF3" w:rsidRDefault="005D20BB" w:rsidP="005D20BB">
      <w:pPr>
        <w:rPr>
          <w:rStyle w:val="Emphasis"/>
          <w:rFonts w:ascii="Fira Sans Light" w:hAnsi="Fira Sans Light"/>
          <w:i w:val="0"/>
          <w:sz w:val="19"/>
          <w:szCs w:val="19"/>
        </w:rPr>
      </w:pPr>
      <w:r w:rsidRPr="000F4EF3">
        <w:rPr>
          <w:rStyle w:val="Emphasis"/>
          <w:rFonts w:ascii="Fira Sans Light" w:hAnsi="Fira Sans Light"/>
          <w:i w:val="0"/>
          <w:sz w:val="19"/>
          <w:szCs w:val="19"/>
        </w:rPr>
        <w:t>The RFP and the contract for purchase will include requirement</w:t>
      </w:r>
      <w:r w:rsidR="00081CDE" w:rsidRPr="000F4EF3">
        <w:rPr>
          <w:rStyle w:val="Emphasis"/>
          <w:rFonts w:ascii="Fira Sans Light" w:hAnsi="Fira Sans Light"/>
          <w:i w:val="0"/>
          <w:sz w:val="19"/>
          <w:szCs w:val="19"/>
        </w:rPr>
        <w:t>s for training and support to</w:t>
      </w:r>
      <w:r w:rsidR="004F3BD0" w:rsidRPr="000F4EF3">
        <w:rPr>
          <w:rStyle w:val="Emphasis"/>
          <w:rFonts w:ascii="Fira Sans Light" w:hAnsi="Fira Sans Light"/>
          <w:i w:val="0"/>
          <w:sz w:val="19"/>
          <w:szCs w:val="19"/>
        </w:rPr>
        <w:t xml:space="preserve"> </w:t>
      </w:r>
      <w:r w:rsidR="004F3BD0" w:rsidRPr="000F4EF3">
        <w:rPr>
          <w:rStyle w:val="Emphasis"/>
          <w:rFonts w:ascii="Fira Sans Light" w:hAnsi="Fira Sans Light"/>
          <w:b/>
          <w:bCs/>
          <w:i w:val="0"/>
          <w:sz w:val="19"/>
          <w:szCs w:val="19"/>
        </w:rPr>
        <w:t>INSTITUTION</w:t>
      </w:r>
      <w:r w:rsidRPr="000F4EF3">
        <w:rPr>
          <w:rStyle w:val="Emphasis"/>
          <w:rFonts w:ascii="Fira Sans Light" w:hAnsi="Fira Sans Light"/>
          <w:b/>
          <w:bCs/>
          <w:i w:val="0"/>
          <w:sz w:val="19"/>
          <w:szCs w:val="19"/>
        </w:rPr>
        <w:t xml:space="preserve"> </w:t>
      </w:r>
      <w:r w:rsidRPr="000F4EF3">
        <w:rPr>
          <w:rStyle w:val="Emphasis"/>
          <w:rFonts w:ascii="Fira Sans Light" w:hAnsi="Fira Sans Light"/>
          <w:i w:val="0"/>
          <w:sz w:val="19"/>
          <w:szCs w:val="19"/>
        </w:rPr>
        <w:t>during the implementation of the change.</w:t>
      </w:r>
    </w:p>
    <w:p w14:paraId="654FC519" w14:textId="77777777" w:rsidR="005D20BB" w:rsidRPr="000F4EF3" w:rsidRDefault="005D20BB" w:rsidP="005D20BB">
      <w:pPr>
        <w:rPr>
          <w:rFonts w:ascii="Fira Sans Light" w:hAnsi="Fira Sans Light"/>
          <w:color w:val="000000"/>
          <w:sz w:val="19"/>
          <w:szCs w:val="19"/>
        </w:rPr>
      </w:pPr>
      <w:r w:rsidRPr="000F4EF3">
        <w:rPr>
          <w:rFonts w:ascii="Fira Sans Light" w:hAnsi="Fira Sans Light"/>
          <w:color w:val="000000"/>
          <w:sz w:val="19"/>
          <w:szCs w:val="19"/>
        </w:rPr>
        <w:t>The implementation of this project has been planned with the following milestones:</w:t>
      </w:r>
    </w:p>
    <w:p w14:paraId="40494A37" w14:textId="77777777" w:rsidR="005A3569" w:rsidRPr="000F4EF3" w:rsidRDefault="005A3569" w:rsidP="005D20BB">
      <w:pPr>
        <w:rPr>
          <w:rStyle w:val="Emphasis"/>
          <w:rFonts w:ascii="Fira Sans Light" w:hAnsi="Fira Sans Light"/>
          <w:i w:val="0"/>
          <w:iCs w:val="0"/>
          <w:color w:val="000000"/>
          <w:sz w:val="19"/>
          <w:szCs w:val="19"/>
        </w:rPr>
      </w:pPr>
    </w:p>
    <w:tbl>
      <w:tblPr>
        <w:tblW w:w="9072"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5670"/>
        <w:gridCol w:w="3402"/>
      </w:tblGrid>
      <w:tr w:rsidR="005D20BB" w:rsidRPr="000F4EF3" w14:paraId="6B5A7499" w14:textId="77777777" w:rsidTr="00B307F8">
        <w:tc>
          <w:tcPr>
            <w:tcW w:w="5670" w:type="dxa"/>
            <w:shd w:val="clear" w:color="auto" w:fill="CCD3E1"/>
            <w:vAlign w:val="bottom"/>
          </w:tcPr>
          <w:p w14:paraId="56B0FCAA" w14:textId="77777777" w:rsidR="005D20BB" w:rsidRPr="000F4EF3" w:rsidRDefault="005D20BB" w:rsidP="00B307F8">
            <w:pPr>
              <w:pStyle w:val="TableHeading"/>
              <w:rPr>
                <w:rFonts w:ascii="Fira Sans Light" w:hAnsi="Fira Sans Light"/>
                <w:color w:val="0070C0"/>
                <w:sz w:val="19"/>
                <w:szCs w:val="19"/>
              </w:rPr>
            </w:pPr>
            <w:r w:rsidRPr="000F4EF3">
              <w:rPr>
                <w:rFonts w:ascii="Fira Sans Light" w:hAnsi="Fira Sans Light"/>
                <w:color w:val="0070C0"/>
                <w:sz w:val="19"/>
                <w:szCs w:val="19"/>
              </w:rPr>
              <w:t>Milestone</w:t>
            </w:r>
          </w:p>
        </w:tc>
        <w:tc>
          <w:tcPr>
            <w:tcW w:w="3402" w:type="dxa"/>
            <w:shd w:val="clear" w:color="auto" w:fill="CCD3E1"/>
          </w:tcPr>
          <w:p w14:paraId="5ED9FA0C" w14:textId="77777777" w:rsidR="005D20BB" w:rsidRPr="000F4EF3" w:rsidRDefault="005D20BB" w:rsidP="00B307F8">
            <w:pPr>
              <w:pStyle w:val="TableHeading"/>
              <w:rPr>
                <w:rFonts w:ascii="Fira Sans Light" w:hAnsi="Fira Sans Light"/>
                <w:color w:val="0070C0"/>
                <w:sz w:val="19"/>
                <w:szCs w:val="19"/>
              </w:rPr>
            </w:pPr>
            <w:r w:rsidRPr="000F4EF3">
              <w:rPr>
                <w:rFonts w:ascii="Fira Sans Light" w:hAnsi="Fira Sans Light"/>
                <w:color w:val="0070C0"/>
                <w:sz w:val="19"/>
                <w:szCs w:val="19"/>
              </w:rPr>
              <w:t>Date</w:t>
            </w:r>
          </w:p>
        </w:tc>
      </w:tr>
      <w:tr w:rsidR="005D20BB" w:rsidRPr="000F4EF3" w14:paraId="7499229A" w14:textId="77777777" w:rsidTr="00B307F8">
        <w:tc>
          <w:tcPr>
            <w:tcW w:w="5670" w:type="dxa"/>
            <w:shd w:val="clear" w:color="auto" w:fill="E5E9F0"/>
          </w:tcPr>
          <w:p w14:paraId="08381469" w14:textId="77777777" w:rsidR="005D20BB" w:rsidRPr="000F4EF3" w:rsidRDefault="005D20BB" w:rsidP="005D20BB">
            <w:pPr>
              <w:pStyle w:val="TableHeading"/>
              <w:spacing w:before="0" w:after="0"/>
              <w:rPr>
                <w:rFonts w:ascii="Fira Sans Light" w:hAnsi="Fira Sans Light"/>
                <w:b w:val="0"/>
                <w:color w:val="auto"/>
                <w:sz w:val="19"/>
                <w:szCs w:val="19"/>
              </w:rPr>
            </w:pPr>
            <w:r w:rsidRPr="000F4EF3">
              <w:rPr>
                <w:rFonts w:ascii="Fira Sans Light" w:hAnsi="Fira Sans Light"/>
                <w:b w:val="0"/>
                <w:color w:val="auto"/>
                <w:sz w:val="19"/>
                <w:szCs w:val="19"/>
              </w:rPr>
              <w:t xml:space="preserve">Seek Capital Committee approval </w:t>
            </w:r>
          </w:p>
        </w:tc>
        <w:tc>
          <w:tcPr>
            <w:tcW w:w="3402" w:type="dxa"/>
          </w:tcPr>
          <w:p w14:paraId="6A73B950" w14:textId="22279871" w:rsidR="005D20BB" w:rsidRPr="000F4EF3" w:rsidRDefault="005D20BB" w:rsidP="00B307F8">
            <w:pPr>
              <w:spacing w:after="0"/>
              <w:rPr>
                <w:rFonts w:ascii="Fira Sans Light" w:hAnsi="Fira Sans Light"/>
                <w:sz w:val="19"/>
                <w:szCs w:val="19"/>
              </w:rPr>
            </w:pPr>
          </w:p>
        </w:tc>
      </w:tr>
      <w:tr w:rsidR="005D20BB" w:rsidRPr="000F4EF3" w14:paraId="3931BC6C" w14:textId="77777777" w:rsidTr="00B307F8">
        <w:tc>
          <w:tcPr>
            <w:tcW w:w="5670" w:type="dxa"/>
            <w:shd w:val="clear" w:color="auto" w:fill="E5E9F0"/>
          </w:tcPr>
          <w:p w14:paraId="31D16768" w14:textId="77777777" w:rsidR="005D20BB" w:rsidRPr="000F4EF3" w:rsidRDefault="005D20BB" w:rsidP="00B307F8">
            <w:pPr>
              <w:pStyle w:val="TableHeading"/>
              <w:spacing w:before="0" w:after="0"/>
              <w:rPr>
                <w:rFonts w:ascii="Fira Sans Light" w:hAnsi="Fira Sans Light"/>
                <w:b w:val="0"/>
                <w:color w:val="auto"/>
                <w:sz w:val="19"/>
                <w:szCs w:val="19"/>
              </w:rPr>
            </w:pPr>
            <w:r w:rsidRPr="000F4EF3">
              <w:rPr>
                <w:rFonts w:ascii="Fira Sans Light" w:hAnsi="Fira Sans Light"/>
                <w:b w:val="0"/>
                <w:color w:val="auto"/>
                <w:sz w:val="19"/>
                <w:szCs w:val="19"/>
              </w:rPr>
              <w:t>RFP</w:t>
            </w:r>
          </w:p>
        </w:tc>
        <w:tc>
          <w:tcPr>
            <w:tcW w:w="3402" w:type="dxa"/>
          </w:tcPr>
          <w:p w14:paraId="4978C531" w14:textId="62FED88B" w:rsidR="005D20BB" w:rsidRPr="000F4EF3" w:rsidRDefault="005D20BB" w:rsidP="00B307F8">
            <w:pPr>
              <w:pStyle w:val="TableText"/>
              <w:spacing w:before="0" w:after="0"/>
              <w:rPr>
                <w:rFonts w:ascii="Fira Sans Light" w:hAnsi="Fira Sans Light"/>
                <w:sz w:val="19"/>
                <w:szCs w:val="19"/>
              </w:rPr>
            </w:pPr>
          </w:p>
        </w:tc>
      </w:tr>
      <w:tr w:rsidR="005D20BB" w:rsidRPr="000F4EF3" w14:paraId="5FA427F9" w14:textId="77777777" w:rsidTr="00B307F8">
        <w:tc>
          <w:tcPr>
            <w:tcW w:w="5670" w:type="dxa"/>
            <w:shd w:val="clear" w:color="auto" w:fill="E5E9F0"/>
          </w:tcPr>
          <w:p w14:paraId="441649FC" w14:textId="77777777" w:rsidR="005D20BB" w:rsidRPr="000F4EF3" w:rsidRDefault="005D20BB" w:rsidP="00B307F8">
            <w:pPr>
              <w:pStyle w:val="TableHeading"/>
              <w:spacing w:before="0" w:after="0"/>
              <w:rPr>
                <w:rFonts w:ascii="Fira Sans Light" w:hAnsi="Fira Sans Light"/>
                <w:b w:val="0"/>
                <w:color w:val="auto"/>
                <w:sz w:val="19"/>
                <w:szCs w:val="19"/>
              </w:rPr>
            </w:pPr>
            <w:r w:rsidRPr="000F4EF3">
              <w:rPr>
                <w:rFonts w:ascii="Fira Sans Light" w:hAnsi="Fira Sans Light"/>
                <w:b w:val="0"/>
                <w:color w:val="auto"/>
                <w:sz w:val="19"/>
                <w:szCs w:val="19"/>
              </w:rPr>
              <w:t>Decision by working group on preferred product</w:t>
            </w:r>
          </w:p>
        </w:tc>
        <w:tc>
          <w:tcPr>
            <w:tcW w:w="3402" w:type="dxa"/>
          </w:tcPr>
          <w:p w14:paraId="26211EB7" w14:textId="58F6303B" w:rsidR="005D20BB" w:rsidRPr="000F4EF3" w:rsidRDefault="005D20BB" w:rsidP="00B307F8">
            <w:pPr>
              <w:pStyle w:val="TableText"/>
              <w:spacing w:before="0" w:after="0"/>
              <w:rPr>
                <w:rFonts w:ascii="Fira Sans Light" w:hAnsi="Fira Sans Light"/>
                <w:sz w:val="19"/>
                <w:szCs w:val="19"/>
              </w:rPr>
            </w:pPr>
          </w:p>
        </w:tc>
      </w:tr>
      <w:tr w:rsidR="005D20BB" w:rsidRPr="000F4EF3" w14:paraId="174DFD72" w14:textId="77777777" w:rsidTr="00B307F8">
        <w:tc>
          <w:tcPr>
            <w:tcW w:w="5670" w:type="dxa"/>
            <w:shd w:val="clear" w:color="auto" w:fill="E5E9F0"/>
          </w:tcPr>
          <w:p w14:paraId="379E5EF6" w14:textId="77777777" w:rsidR="005D20BB" w:rsidRPr="000F4EF3" w:rsidRDefault="00A75503" w:rsidP="00B307F8">
            <w:pPr>
              <w:pStyle w:val="TableHeading"/>
              <w:spacing w:before="0" w:after="0"/>
              <w:rPr>
                <w:rFonts w:ascii="Fira Sans Light" w:hAnsi="Fira Sans Light"/>
                <w:b w:val="0"/>
                <w:color w:val="auto"/>
                <w:sz w:val="19"/>
                <w:szCs w:val="19"/>
              </w:rPr>
            </w:pPr>
            <w:r w:rsidRPr="000F4EF3">
              <w:rPr>
                <w:rFonts w:ascii="Fira Sans Light" w:hAnsi="Fira Sans Light"/>
                <w:b w:val="0"/>
                <w:color w:val="auto"/>
                <w:sz w:val="19"/>
                <w:szCs w:val="19"/>
              </w:rPr>
              <w:t>Award vendor and initiate</w:t>
            </w:r>
          </w:p>
        </w:tc>
        <w:tc>
          <w:tcPr>
            <w:tcW w:w="3402" w:type="dxa"/>
          </w:tcPr>
          <w:p w14:paraId="51ADE599" w14:textId="1AF146A3" w:rsidR="005D20BB" w:rsidRPr="000F4EF3" w:rsidRDefault="005D20BB" w:rsidP="00B307F8">
            <w:pPr>
              <w:pStyle w:val="TableText"/>
              <w:spacing w:before="0" w:after="0"/>
              <w:rPr>
                <w:rFonts w:ascii="Fira Sans Light" w:hAnsi="Fira Sans Light"/>
                <w:sz w:val="19"/>
                <w:szCs w:val="19"/>
              </w:rPr>
            </w:pPr>
          </w:p>
        </w:tc>
      </w:tr>
      <w:tr w:rsidR="005D20BB" w:rsidRPr="000F4EF3" w14:paraId="62C4734B" w14:textId="77777777" w:rsidTr="00B307F8">
        <w:tc>
          <w:tcPr>
            <w:tcW w:w="5670" w:type="dxa"/>
            <w:shd w:val="clear" w:color="auto" w:fill="E5E9F0"/>
          </w:tcPr>
          <w:p w14:paraId="2600B03E" w14:textId="77777777" w:rsidR="005D20BB" w:rsidRPr="000F4EF3" w:rsidRDefault="00A75503" w:rsidP="00B307F8">
            <w:pPr>
              <w:pStyle w:val="TableHeading"/>
              <w:spacing w:before="0" w:after="0"/>
              <w:rPr>
                <w:rFonts w:ascii="Fira Sans Light" w:hAnsi="Fira Sans Light"/>
                <w:b w:val="0"/>
                <w:color w:val="auto"/>
                <w:sz w:val="19"/>
                <w:szCs w:val="19"/>
              </w:rPr>
            </w:pPr>
            <w:r w:rsidRPr="000F4EF3">
              <w:rPr>
                <w:rFonts w:ascii="Fira Sans Light" w:hAnsi="Fira Sans Light"/>
                <w:b w:val="0"/>
                <w:color w:val="auto"/>
                <w:sz w:val="19"/>
                <w:szCs w:val="19"/>
              </w:rPr>
              <w:t>Implementation</w:t>
            </w:r>
          </w:p>
        </w:tc>
        <w:tc>
          <w:tcPr>
            <w:tcW w:w="3402" w:type="dxa"/>
          </w:tcPr>
          <w:p w14:paraId="03760C59" w14:textId="39355A0B" w:rsidR="005D20BB" w:rsidRPr="000F4EF3" w:rsidRDefault="005D20BB" w:rsidP="00356D53">
            <w:pPr>
              <w:pStyle w:val="TableText"/>
              <w:spacing w:before="0" w:after="0"/>
              <w:rPr>
                <w:rFonts w:ascii="Fira Sans Light" w:hAnsi="Fira Sans Light"/>
                <w:sz w:val="19"/>
                <w:szCs w:val="19"/>
              </w:rPr>
            </w:pPr>
          </w:p>
        </w:tc>
      </w:tr>
      <w:tr w:rsidR="00A75503" w:rsidRPr="000F4EF3" w14:paraId="22D25525" w14:textId="77777777" w:rsidTr="00B307F8">
        <w:tc>
          <w:tcPr>
            <w:tcW w:w="5670" w:type="dxa"/>
            <w:shd w:val="clear" w:color="auto" w:fill="E5E9F0"/>
          </w:tcPr>
          <w:p w14:paraId="2587F098" w14:textId="77777777" w:rsidR="00A75503" w:rsidRPr="000F4EF3" w:rsidRDefault="00A75503" w:rsidP="00B307F8">
            <w:pPr>
              <w:pStyle w:val="TableHeading"/>
              <w:spacing w:before="0" w:after="0"/>
              <w:rPr>
                <w:rFonts w:ascii="Fira Sans Light" w:hAnsi="Fira Sans Light"/>
                <w:b w:val="0"/>
                <w:color w:val="auto"/>
                <w:sz w:val="19"/>
                <w:szCs w:val="19"/>
              </w:rPr>
            </w:pPr>
            <w:r w:rsidRPr="000F4EF3">
              <w:rPr>
                <w:rFonts w:ascii="Fira Sans Light" w:hAnsi="Fira Sans Light"/>
                <w:b w:val="0"/>
                <w:color w:val="auto"/>
                <w:sz w:val="19"/>
                <w:szCs w:val="19"/>
              </w:rPr>
              <w:t>Go live</w:t>
            </w:r>
          </w:p>
        </w:tc>
        <w:tc>
          <w:tcPr>
            <w:tcW w:w="3402" w:type="dxa"/>
          </w:tcPr>
          <w:p w14:paraId="6B25C3B8" w14:textId="11E19692" w:rsidR="00A75503" w:rsidRPr="000F4EF3" w:rsidRDefault="00A75503" w:rsidP="005D20BB">
            <w:pPr>
              <w:pStyle w:val="TableText"/>
              <w:spacing w:before="0" w:after="0"/>
              <w:rPr>
                <w:rFonts w:ascii="Fira Sans Light" w:hAnsi="Fira Sans Light"/>
                <w:sz w:val="19"/>
                <w:szCs w:val="19"/>
              </w:rPr>
            </w:pPr>
          </w:p>
        </w:tc>
      </w:tr>
      <w:tr w:rsidR="005D20BB" w:rsidRPr="000F4EF3" w14:paraId="46DB456A" w14:textId="77777777" w:rsidTr="00B307F8">
        <w:tc>
          <w:tcPr>
            <w:tcW w:w="5670" w:type="dxa"/>
            <w:shd w:val="clear" w:color="auto" w:fill="E5E9F0"/>
          </w:tcPr>
          <w:p w14:paraId="7A19241C" w14:textId="77777777" w:rsidR="005D20BB" w:rsidRPr="000F4EF3" w:rsidRDefault="005D20BB" w:rsidP="00B307F8">
            <w:pPr>
              <w:pStyle w:val="TableHeading"/>
              <w:spacing w:before="0" w:after="0"/>
              <w:rPr>
                <w:rFonts w:ascii="Fira Sans Light" w:hAnsi="Fira Sans Light"/>
                <w:b w:val="0"/>
                <w:color w:val="auto"/>
                <w:sz w:val="19"/>
                <w:szCs w:val="19"/>
              </w:rPr>
            </w:pPr>
            <w:r w:rsidRPr="000F4EF3">
              <w:rPr>
                <w:rFonts w:ascii="Fira Sans Light" w:hAnsi="Fira Sans Light"/>
                <w:b w:val="0"/>
                <w:color w:val="auto"/>
                <w:sz w:val="19"/>
                <w:szCs w:val="19"/>
              </w:rPr>
              <w:t>Project Closure &amp; Benefits realisation</w:t>
            </w:r>
          </w:p>
        </w:tc>
        <w:tc>
          <w:tcPr>
            <w:tcW w:w="3402" w:type="dxa"/>
          </w:tcPr>
          <w:p w14:paraId="318B44CD" w14:textId="5DB25979" w:rsidR="005D20BB" w:rsidRPr="000F4EF3" w:rsidRDefault="005D20BB" w:rsidP="00B307F8">
            <w:pPr>
              <w:pStyle w:val="TableText"/>
              <w:spacing w:before="0" w:after="0"/>
              <w:rPr>
                <w:rFonts w:ascii="Fira Sans Light" w:hAnsi="Fira Sans Light"/>
                <w:sz w:val="19"/>
                <w:szCs w:val="19"/>
              </w:rPr>
            </w:pPr>
          </w:p>
        </w:tc>
      </w:tr>
    </w:tbl>
    <w:p w14:paraId="6502BE49" w14:textId="77777777" w:rsidR="005D20BB" w:rsidRPr="000F4EF3" w:rsidRDefault="005D20BB" w:rsidP="005D20BB">
      <w:pPr>
        <w:rPr>
          <w:rStyle w:val="Emphasis"/>
          <w:rFonts w:ascii="Fira Sans Light" w:hAnsi="Fira Sans Light"/>
          <w:i w:val="0"/>
          <w:sz w:val="19"/>
          <w:szCs w:val="19"/>
        </w:rPr>
      </w:pPr>
    </w:p>
    <w:p w14:paraId="354ADB00" w14:textId="77777777" w:rsidR="005A3569" w:rsidRPr="000F4EF3" w:rsidRDefault="005A3569" w:rsidP="005D20BB">
      <w:pPr>
        <w:rPr>
          <w:rStyle w:val="Emphasis"/>
          <w:rFonts w:ascii="Fira Sans Light" w:hAnsi="Fira Sans Light"/>
          <w:i w:val="0"/>
          <w:sz w:val="19"/>
          <w:szCs w:val="19"/>
        </w:rPr>
      </w:pPr>
    </w:p>
    <w:tbl>
      <w:tblPr>
        <w:tblW w:w="932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3254"/>
        <w:gridCol w:w="3966"/>
        <w:gridCol w:w="2102"/>
      </w:tblGrid>
      <w:tr w:rsidR="005D20BB" w:rsidRPr="000F4EF3" w14:paraId="42F4E434" w14:textId="77777777" w:rsidTr="00B307F8">
        <w:tc>
          <w:tcPr>
            <w:tcW w:w="3254" w:type="dxa"/>
            <w:shd w:val="clear" w:color="auto" w:fill="CCD3E1"/>
          </w:tcPr>
          <w:p w14:paraId="13C058BC" w14:textId="77777777" w:rsidR="005D20BB" w:rsidRPr="000F4EF3" w:rsidRDefault="005D20BB" w:rsidP="00B307F8">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Role</w:t>
            </w:r>
          </w:p>
        </w:tc>
        <w:tc>
          <w:tcPr>
            <w:tcW w:w="3966" w:type="dxa"/>
            <w:shd w:val="clear" w:color="auto" w:fill="CCD3E1"/>
          </w:tcPr>
          <w:p w14:paraId="5518CD95" w14:textId="77777777" w:rsidR="005D20BB" w:rsidRPr="000F4EF3" w:rsidRDefault="005D20BB" w:rsidP="00B307F8">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Name</w:t>
            </w:r>
          </w:p>
        </w:tc>
        <w:tc>
          <w:tcPr>
            <w:tcW w:w="2102" w:type="dxa"/>
            <w:shd w:val="clear" w:color="auto" w:fill="CCD3E1"/>
          </w:tcPr>
          <w:p w14:paraId="3393AA31" w14:textId="77777777" w:rsidR="005D20BB" w:rsidRPr="000F4EF3" w:rsidRDefault="005D20BB" w:rsidP="00B307F8">
            <w:pPr>
              <w:pStyle w:val="TableHeading"/>
              <w:rPr>
                <w:rFonts w:ascii="Fira Sans Light" w:hAnsi="Fira Sans Light"/>
                <w:sz w:val="19"/>
                <w:szCs w:val="19"/>
                <w:lang w:val="en-GB" w:eastAsia="en-GB"/>
              </w:rPr>
            </w:pPr>
            <w:r w:rsidRPr="000F4EF3">
              <w:rPr>
                <w:rFonts w:ascii="Fira Sans Light" w:hAnsi="Fira Sans Light"/>
                <w:sz w:val="19"/>
                <w:szCs w:val="19"/>
                <w:lang w:val="en-GB" w:eastAsia="en-GB"/>
              </w:rPr>
              <w:t>Sign-off Date</w:t>
            </w:r>
          </w:p>
        </w:tc>
      </w:tr>
      <w:tr w:rsidR="005D20BB" w:rsidRPr="000F4EF3" w14:paraId="2968E5BA" w14:textId="77777777" w:rsidTr="00B307F8">
        <w:tc>
          <w:tcPr>
            <w:tcW w:w="3254" w:type="dxa"/>
            <w:shd w:val="clear" w:color="auto" w:fill="auto"/>
          </w:tcPr>
          <w:p w14:paraId="47E386E4" w14:textId="77777777" w:rsidR="005D20BB" w:rsidRPr="000F4EF3" w:rsidRDefault="005D20BB" w:rsidP="00B307F8">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 xml:space="preserve">Project Manager </w:t>
            </w:r>
          </w:p>
        </w:tc>
        <w:tc>
          <w:tcPr>
            <w:tcW w:w="3966" w:type="dxa"/>
            <w:shd w:val="clear" w:color="auto" w:fill="auto"/>
          </w:tcPr>
          <w:p w14:paraId="7EBAB729" w14:textId="77777777" w:rsidR="005D20BB" w:rsidRPr="000F4EF3" w:rsidRDefault="005D20BB" w:rsidP="00B307F8">
            <w:pPr>
              <w:pStyle w:val="TableText"/>
              <w:spacing w:line="240" w:lineRule="auto"/>
              <w:rPr>
                <w:rFonts w:ascii="Fira Sans Light" w:hAnsi="Fira Sans Light"/>
                <w:sz w:val="19"/>
                <w:szCs w:val="19"/>
                <w:lang w:val="en-GB" w:eastAsia="en-GB"/>
              </w:rPr>
            </w:pPr>
          </w:p>
        </w:tc>
        <w:tc>
          <w:tcPr>
            <w:tcW w:w="2102" w:type="dxa"/>
            <w:shd w:val="clear" w:color="auto" w:fill="auto"/>
          </w:tcPr>
          <w:p w14:paraId="5C119408" w14:textId="77777777" w:rsidR="005D20BB" w:rsidRPr="000F4EF3" w:rsidRDefault="005D20BB" w:rsidP="00B307F8">
            <w:pPr>
              <w:pStyle w:val="TableText"/>
              <w:spacing w:line="240" w:lineRule="auto"/>
              <w:rPr>
                <w:rFonts w:ascii="Fira Sans Light" w:hAnsi="Fira Sans Light"/>
                <w:sz w:val="19"/>
                <w:szCs w:val="19"/>
                <w:lang w:val="en-GB" w:eastAsia="en-GB"/>
              </w:rPr>
            </w:pPr>
          </w:p>
        </w:tc>
      </w:tr>
      <w:tr w:rsidR="005D20BB" w:rsidRPr="000F4EF3" w14:paraId="3A2F22F3" w14:textId="77777777" w:rsidTr="00B307F8">
        <w:tc>
          <w:tcPr>
            <w:tcW w:w="3254" w:type="dxa"/>
            <w:shd w:val="clear" w:color="auto" w:fill="auto"/>
          </w:tcPr>
          <w:p w14:paraId="3841DCD9" w14:textId="77777777" w:rsidR="005D20BB" w:rsidRPr="000F4EF3" w:rsidRDefault="005D20BB" w:rsidP="00B307F8">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Senior Responsible Owner</w:t>
            </w:r>
          </w:p>
        </w:tc>
        <w:tc>
          <w:tcPr>
            <w:tcW w:w="3966" w:type="dxa"/>
            <w:shd w:val="clear" w:color="auto" w:fill="auto"/>
          </w:tcPr>
          <w:p w14:paraId="51C24739" w14:textId="77777777" w:rsidR="005D20BB" w:rsidRPr="000F4EF3" w:rsidRDefault="005D20BB" w:rsidP="00081CDE">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 xml:space="preserve"> </w:t>
            </w:r>
          </w:p>
        </w:tc>
        <w:tc>
          <w:tcPr>
            <w:tcW w:w="2102" w:type="dxa"/>
            <w:shd w:val="clear" w:color="auto" w:fill="auto"/>
          </w:tcPr>
          <w:p w14:paraId="2533401B" w14:textId="77777777" w:rsidR="005D20BB" w:rsidRPr="000F4EF3" w:rsidRDefault="005D20BB" w:rsidP="00B307F8">
            <w:pPr>
              <w:pStyle w:val="TableText"/>
              <w:spacing w:line="240" w:lineRule="auto"/>
              <w:rPr>
                <w:rFonts w:ascii="Fira Sans Light" w:hAnsi="Fira Sans Light"/>
                <w:sz w:val="19"/>
                <w:szCs w:val="19"/>
                <w:lang w:val="en-GB" w:eastAsia="en-GB"/>
              </w:rPr>
            </w:pPr>
          </w:p>
        </w:tc>
      </w:tr>
      <w:tr w:rsidR="005D20BB" w:rsidRPr="000F4EF3" w14:paraId="42198BF0" w14:textId="77777777" w:rsidTr="00B307F8">
        <w:tc>
          <w:tcPr>
            <w:tcW w:w="3254" w:type="dxa"/>
            <w:shd w:val="clear" w:color="auto" w:fill="auto"/>
          </w:tcPr>
          <w:p w14:paraId="3D5CA7A2" w14:textId="77777777" w:rsidR="005D20BB" w:rsidRPr="000F4EF3" w:rsidRDefault="005D20BB" w:rsidP="00B307F8">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Sponsor</w:t>
            </w:r>
          </w:p>
        </w:tc>
        <w:tc>
          <w:tcPr>
            <w:tcW w:w="3966" w:type="dxa"/>
            <w:shd w:val="clear" w:color="auto" w:fill="auto"/>
          </w:tcPr>
          <w:p w14:paraId="2697C626" w14:textId="77777777" w:rsidR="005D20BB" w:rsidRPr="000F4EF3" w:rsidRDefault="005D20BB" w:rsidP="00B307F8">
            <w:pPr>
              <w:pStyle w:val="TableText"/>
              <w:spacing w:line="240" w:lineRule="auto"/>
              <w:rPr>
                <w:rFonts w:ascii="Fira Sans Light" w:hAnsi="Fira Sans Light"/>
                <w:sz w:val="19"/>
                <w:szCs w:val="19"/>
                <w:lang w:val="en-GB" w:eastAsia="en-GB"/>
              </w:rPr>
            </w:pPr>
          </w:p>
        </w:tc>
        <w:tc>
          <w:tcPr>
            <w:tcW w:w="2102" w:type="dxa"/>
            <w:shd w:val="clear" w:color="auto" w:fill="auto"/>
          </w:tcPr>
          <w:p w14:paraId="2799608B" w14:textId="77777777" w:rsidR="005D20BB" w:rsidRPr="000F4EF3" w:rsidRDefault="005D20BB" w:rsidP="00B307F8">
            <w:pPr>
              <w:pStyle w:val="TableText"/>
              <w:spacing w:line="240" w:lineRule="auto"/>
              <w:rPr>
                <w:rFonts w:ascii="Fira Sans Light" w:hAnsi="Fira Sans Light"/>
                <w:sz w:val="19"/>
                <w:szCs w:val="19"/>
                <w:lang w:val="en-GB" w:eastAsia="en-GB"/>
              </w:rPr>
            </w:pPr>
          </w:p>
        </w:tc>
      </w:tr>
      <w:tr w:rsidR="005D20BB" w:rsidRPr="000F4EF3" w14:paraId="111B311B" w14:textId="77777777" w:rsidTr="00B307F8">
        <w:tc>
          <w:tcPr>
            <w:tcW w:w="3254" w:type="dxa"/>
            <w:shd w:val="clear" w:color="auto" w:fill="auto"/>
          </w:tcPr>
          <w:p w14:paraId="691A4F0D" w14:textId="77777777" w:rsidR="005D20BB" w:rsidRPr="000F4EF3" w:rsidRDefault="005D20BB" w:rsidP="00B307F8">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Project Closure will be completed by</w:t>
            </w:r>
          </w:p>
        </w:tc>
        <w:tc>
          <w:tcPr>
            <w:tcW w:w="3966" w:type="dxa"/>
            <w:shd w:val="clear" w:color="auto" w:fill="auto"/>
          </w:tcPr>
          <w:p w14:paraId="31578FE6" w14:textId="77777777" w:rsidR="005D20BB" w:rsidRPr="000F4EF3" w:rsidRDefault="005D20BB" w:rsidP="00B307F8">
            <w:pPr>
              <w:pStyle w:val="TableText"/>
              <w:spacing w:line="240" w:lineRule="auto"/>
              <w:rPr>
                <w:rFonts w:ascii="Fira Sans Light" w:hAnsi="Fira Sans Light"/>
                <w:sz w:val="19"/>
                <w:szCs w:val="19"/>
                <w:lang w:val="en-GB" w:eastAsia="en-GB"/>
              </w:rPr>
            </w:pPr>
          </w:p>
        </w:tc>
        <w:tc>
          <w:tcPr>
            <w:tcW w:w="2102" w:type="dxa"/>
            <w:shd w:val="clear" w:color="auto" w:fill="auto"/>
          </w:tcPr>
          <w:p w14:paraId="07382CCC" w14:textId="77777777" w:rsidR="005D20BB" w:rsidRPr="000F4EF3" w:rsidRDefault="005D20BB" w:rsidP="00B307F8">
            <w:pPr>
              <w:pStyle w:val="TableText"/>
              <w:spacing w:line="240" w:lineRule="auto"/>
              <w:rPr>
                <w:rFonts w:ascii="Fira Sans Light" w:hAnsi="Fira Sans Light"/>
                <w:sz w:val="19"/>
                <w:szCs w:val="19"/>
                <w:lang w:val="en-GB" w:eastAsia="en-GB"/>
              </w:rPr>
            </w:pPr>
          </w:p>
        </w:tc>
      </w:tr>
      <w:tr w:rsidR="005D20BB" w:rsidRPr="000F4EF3" w14:paraId="6A7F1EFA" w14:textId="77777777" w:rsidTr="00B307F8">
        <w:tc>
          <w:tcPr>
            <w:tcW w:w="3254" w:type="dxa"/>
            <w:shd w:val="clear" w:color="auto" w:fill="auto"/>
          </w:tcPr>
          <w:p w14:paraId="5B37859D" w14:textId="77777777" w:rsidR="005D20BB" w:rsidRPr="000F4EF3" w:rsidRDefault="005D20BB" w:rsidP="00B307F8">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Post implementation review will be completed by</w:t>
            </w:r>
          </w:p>
        </w:tc>
        <w:tc>
          <w:tcPr>
            <w:tcW w:w="3966" w:type="dxa"/>
            <w:shd w:val="clear" w:color="auto" w:fill="auto"/>
          </w:tcPr>
          <w:p w14:paraId="7C0DC9B3" w14:textId="77777777" w:rsidR="005D20BB" w:rsidRPr="000F4EF3" w:rsidRDefault="005D20BB" w:rsidP="00B307F8">
            <w:pPr>
              <w:pStyle w:val="TableText"/>
              <w:spacing w:line="240" w:lineRule="auto"/>
              <w:rPr>
                <w:rFonts w:ascii="Fira Sans Light" w:hAnsi="Fira Sans Light"/>
                <w:sz w:val="19"/>
                <w:szCs w:val="19"/>
                <w:lang w:val="en-GB" w:eastAsia="en-GB"/>
              </w:rPr>
            </w:pPr>
          </w:p>
        </w:tc>
        <w:tc>
          <w:tcPr>
            <w:tcW w:w="2102" w:type="dxa"/>
            <w:shd w:val="clear" w:color="auto" w:fill="auto"/>
          </w:tcPr>
          <w:p w14:paraId="37FFC6EC" w14:textId="77777777" w:rsidR="005D20BB" w:rsidRPr="000F4EF3" w:rsidRDefault="005D20BB" w:rsidP="00B307F8">
            <w:pPr>
              <w:pStyle w:val="TableText"/>
              <w:spacing w:line="240" w:lineRule="auto"/>
              <w:rPr>
                <w:rFonts w:ascii="Fira Sans Light" w:hAnsi="Fira Sans Light"/>
                <w:sz w:val="19"/>
                <w:szCs w:val="19"/>
                <w:lang w:val="en-GB" w:eastAsia="en-GB"/>
              </w:rPr>
            </w:pPr>
          </w:p>
        </w:tc>
      </w:tr>
      <w:tr w:rsidR="005D20BB" w:rsidRPr="000F4EF3" w14:paraId="36D6183D" w14:textId="77777777" w:rsidTr="00B307F8">
        <w:tc>
          <w:tcPr>
            <w:tcW w:w="3254" w:type="dxa"/>
            <w:shd w:val="clear" w:color="auto" w:fill="auto"/>
          </w:tcPr>
          <w:p w14:paraId="29D45575" w14:textId="77777777" w:rsidR="005D20BB" w:rsidRPr="000F4EF3" w:rsidRDefault="005D20BB" w:rsidP="00B307F8">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Benefits will be monitored by</w:t>
            </w:r>
          </w:p>
        </w:tc>
        <w:tc>
          <w:tcPr>
            <w:tcW w:w="3966" w:type="dxa"/>
            <w:shd w:val="clear" w:color="auto" w:fill="auto"/>
          </w:tcPr>
          <w:p w14:paraId="51DF2DEA" w14:textId="77777777" w:rsidR="005D20BB" w:rsidRPr="000F4EF3" w:rsidRDefault="005D20BB" w:rsidP="00B307F8">
            <w:pPr>
              <w:pStyle w:val="TableText"/>
              <w:spacing w:line="240" w:lineRule="auto"/>
              <w:rPr>
                <w:rFonts w:ascii="Fira Sans Light" w:hAnsi="Fira Sans Light"/>
                <w:sz w:val="19"/>
                <w:szCs w:val="19"/>
                <w:lang w:val="en-GB" w:eastAsia="en-GB"/>
              </w:rPr>
            </w:pPr>
          </w:p>
        </w:tc>
        <w:tc>
          <w:tcPr>
            <w:tcW w:w="2102" w:type="dxa"/>
            <w:shd w:val="clear" w:color="auto" w:fill="auto"/>
          </w:tcPr>
          <w:p w14:paraId="79F13DA0" w14:textId="77777777" w:rsidR="005D20BB" w:rsidRPr="000F4EF3" w:rsidRDefault="005D20BB" w:rsidP="00B307F8">
            <w:pPr>
              <w:pStyle w:val="TableText"/>
              <w:spacing w:line="240" w:lineRule="auto"/>
              <w:rPr>
                <w:rFonts w:ascii="Fira Sans Light" w:hAnsi="Fira Sans Light"/>
                <w:sz w:val="19"/>
                <w:szCs w:val="19"/>
                <w:lang w:val="en-GB" w:eastAsia="en-GB"/>
              </w:rPr>
            </w:pPr>
          </w:p>
        </w:tc>
      </w:tr>
      <w:tr w:rsidR="005D20BB" w:rsidRPr="000F4EF3" w14:paraId="302DBFDE" w14:textId="77777777" w:rsidTr="00B307F8">
        <w:tc>
          <w:tcPr>
            <w:tcW w:w="3254" w:type="dxa"/>
            <w:shd w:val="clear" w:color="auto" w:fill="auto"/>
          </w:tcPr>
          <w:p w14:paraId="4E6CB267" w14:textId="77777777" w:rsidR="005D20BB" w:rsidRPr="000F4EF3" w:rsidRDefault="005D20BB" w:rsidP="00B307F8">
            <w:pPr>
              <w:pStyle w:val="TableText"/>
              <w:spacing w:line="240" w:lineRule="auto"/>
              <w:rPr>
                <w:rFonts w:ascii="Fira Sans Light" w:hAnsi="Fira Sans Light"/>
                <w:sz w:val="19"/>
                <w:szCs w:val="19"/>
                <w:lang w:val="en-GB" w:eastAsia="en-GB"/>
              </w:rPr>
            </w:pPr>
            <w:r w:rsidRPr="000F4EF3">
              <w:rPr>
                <w:rFonts w:ascii="Fira Sans Light" w:hAnsi="Fira Sans Light"/>
                <w:sz w:val="19"/>
                <w:szCs w:val="19"/>
                <w:lang w:val="en-GB" w:eastAsia="en-GB"/>
              </w:rPr>
              <w:t xml:space="preserve">Benefits owners are </w:t>
            </w:r>
          </w:p>
        </w:tc>
        <w:tc>
          <w:tcPr>
            <w:tcW w:w="3966" w:type="dxa"/>
            <w:shd w:val="clear" w:color="auto" w:fill="auto"/>
          </w:tcPr>
          <w:p w14:paraId="3B04F5E1" w14:textId="77777777" w:rsidR="005D20BB" w:rsidRPr="000F4EF3" w:rsidRDefault="005D20BB" w:rsidP="00B307F8">
            <w:pPr>
              <w:pStyle w:val="TableText"/>
              <w:spacing w:line="240" w:lineRule="auto"/>
              <w:rPr>
                <w:rFonts w:ascii="Fira Sans Light" w:hAnsi="Fira Sans Light"/>
                <w:sz w:val="19"/>
                <w:szCs w:val="19"/>
                <w:lang w:val="en-GB" w:eastAsia="en-GB"/>
              </w:rPr>
            </w:pPr>
          </w:p>
        </w:tc>
        <w:tc>
          <w:tcPr>
            <w:tcW w:w="2102" w:type="dxa"/>
            <w:shd w:val="clear" w:color="auto" w:fill="auto"/>
          </w:tcPr>
          <w:p w14:paraId="4859981F" w14:textId="77777777" w:rsidR="005D20BB" w:rsidRPr="000F4EF3" w:rsidRDefault="005D20BB" w:rsidP="00B307F8">
            <w:pPr>
              <w:pStyle w:val="TableText"/>
              <w:spacing w:line="240" w:lineRule="auto"/>
              <w:rPr>
                <w:rFonts w:ascii="Fira Sans Light" w:hAnsi="Fira Sans Light"/>
                <w:sz w:val="19"/>
                <w:szCs w:val="19"/>
                <w:lang w:val="en-GB" w:eastAsia="en-GB"/>
              </w:rPr>
            </w:pPr>
          </w:p>
        </w:tc>
      </w:tr>
    </w:tbl>
    <w:p w14:paraId="662682FC" w14:textId="77777777" w:rsidR="003A55A6" w:rsidRPr="000F4EF3" w:rsidRDefault="003A55A6" w:rsidP="003A55A6">
      <w:pPr>
        <w:rPr>
          <w:rStyle w:val="Emphasis"/>
          <w:rFonts w:ascii="Fira Sans Light" w:hAnsi="Fira Sans Light"/>
          <w:i w:val="0"/>
          <w:sz w:val="19"/>
          <w:szCs w:val="19"/>
        </w:rPr>
      </w:pPr>
    </w:p>
    <w:p w14:paraId="6E7BE77E" w14:textId="77777777" w:rsidR="005A3569" w:rsidRPr="000F4EF3" w:rsidRDefault="005A3569" w:rsidP="003A55A6">
      <w:pPr>
        <w:rPr>
          <w:rStyle w:val="Emphasis"/>
          <w:rFonts w:ascii="Fira Sans Light" w:hAnsi="Fira Sans Light"/>
          <w:i w:val="0"/>
          <w:sz w:val="19"/>
          <w:szCs w:val="19"/>
        </w:rPr>
      </w:pPr>
    </w:p>
    <w:p w14:paraId="226CC6D5" w14:textId="77777777" w:rsidR="005A3569" w:rsidRPr="000F4EF3" w:rsidRDefault="005A3569" w:rsidP="003A55A6">
      <w:pPr>
        <w:rPr>
          <w:rStyle w:val="Emphasis"/>
          <w:rFonts w:ascii="Fira Sans Light" w:hAnsi="Fira Sans Light"/>
          <w:i w:val="0"/>
          <w:sz w:val="19"/>
          <w:szCs w:val="19"/>
        </w:rPr>
      </w:pPr>
    </w:p>
    <w:p w14:paraId="4214AF2C" w14:textId="77777777" w:rsidR="00433211" w:rsidRPr="000F4EF3" w:rsidRDefault="00433211" w:rsidP="003A55A6">
      <w:pPr>
        <w:rPr>
          <w:rStyle w:val="Emphasis"/>
          <w:rFonts w:ascii="Fira Sans Light" w:hAnsi="Fira Sans Light"/>
          <w:i w:val="0"/>
          <w:sz w:val="19"/>
          <w:szCs w:val="19"/>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559"/>
        <w:gridCol w:w="3260"/>
      </w:tblGrid>
      <w:tr w:rsidR="001441E1" w:rsidRPr="000F4EF3" w14:paraId="0C5345C0" w14:textId="77777777" w:rsidTr="00B307F8">
        <w:trPr>
          <w:trHeight w:val="22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DBE5F1"/>
            <w:vAlign w:val="center"/>
          </w:tcPr>
          <w:p w14:paraId="2E910400" w14:textId="77777777" w:rsidR="001441E1" w:rsidRPr="000F4EF3" w:rsidRDefault="001441E1" w:rsidP="00B307F8">
            <w:pPr>
              <w:rPr>
                <w:rFonts w:ascii="Fira Sans Light" w:hAnsi="Fira Sans Light"/>
                <w:color w:val="BFBFBF"/>
                <w:sz w:val="19"/>
                <w:szCs w:val="19"/>
              </w:rPr>
            </w:pPr>
            <w:r w:rsidRPr="000F4EF3">
              <w:rPr>
                <w:rFonts w:ascii="Fira Sans Light" w:hAnsi="Fira Sans Light"/>
                <w:b/>
                <w:sz w:val="19"/>
                <w:szCs w:val="19"/>
              </w:rPr>
              <w:lastRenderedPageBreak/>
              <w:t>Checklist</w:t>
            </w:r>
          </w:p>
        </w:tc>
      </w:tr>
      <w:tr w:rsidR="001441E1" w:rsidRPr="000F4EF3" w14:paraId="3730603F" w14:textId="77777777" w:rsidTr="00B307F8">
        <w:trPr>
          <w:trHeight w:val="405"/>
        </w:trPr>
        <w:tc>
          <w:tcPr>
            <w:tcW w:w="5104" w:type="dxa"/>
            <w:tcBorders>
              <w:top w:val="single" w:sz="4" w:space="0" w:color="4F81BD"/>
              <w:left w:val="single" w:sz="4" w:space="0" w:color="4F81BD"/>
              <w:bottom w:val="single" w:sz="4" w:space="0" w:color="4F81BD"/>
              <w:right w:val="single" w:sz="4" w:space="0" w:color="4F81BD"/>
            </w:tcBorders>
            <w:vAlign w:val="center"/>
          </w:tcPr>
          <w:p w14:paraId="71A790BE" w14:textId="77777777" w:rsidR="001441E1" w:rsidRPr="000F4EF3" w:rsidRDefault="001441E1" w:rsidP="00B307F8">
            <w:pPr>
              <w:spacing w:line="240" w:lineRule="auto"/>
              <w:rPr>
                <w:rFonts w:ascii="Fira Sans Light" w:hAnsi="Fira Sans Light"/>
                <w:color w:val="BFBFBF"/>
                <w:sz w:val="19"/>
                <w:szCs w:val="19"/>
              </w:rPr>
            </w:pPr>
            <w:r w:rsidRPr="000F4EF3">
              <w:rPr>
                <w:rFonts w:ascii="Fira Sans Light" w:hAnsi="Fira Sans Light"/>
                <w:color w:val="000000"/>
                <w:sz w:val="19"/>
                <w:szCs w:val="19"/>
              </w:rPr>
              <w:t>Has a Privacy Impact Assessment been made?</w:t>
            </w:r>
          </w:p>
        </w:tc>
        <w:tc>
          <w:tcPr>
            <w:tcW w:w="1559" w:type="dxa"/>
            <w:tcBorders>
              <w:top w:val="single" w:sz="4" w:space="0" w:color="4F81BD"/>
              <w:left w:val="single" w:sz="4" w:space="0" w:color="4F81BD"/>
              <w:bottom w:val="single" w:sz="4" w:space="0" w:color="4F81BD"/>
              <w:right w:val="single" w:sz="4" w:space="0" w:color="4F81BD"/>
            </w:tcBorders>
            <w:vAlign w:val="center"/>
          </w:tcPr>
          <w:p w14:paraId="4468B97E" w14:textId="77777777" w:rsidR="001441E1" w:rsidRPr="000F4EF3" w:rsidRDefault="001441E1" w:rsidP="00B307F8">
            <w:pPr>
              <w:rPr>
                <w:rFonts w:ascii="Fira Sans Light" w:hAnsi="Fira Sans Light"/>
                <w:color w:val="BFBFBF"/>
                <w:sz w:val="19"/>
                <w:szCs w:val="19"/>
              </w:rPr>
            </w:pPr>
            <w:r w:rsidRPr="000F4EF3">
              <w:rPr>
                <w:rFonts w:ascii="Fira Sans Light" w:hAnsi="Fira Sans Light"/>
                <w:color w:val="BFBFBF"/>
                <w:sz w:val="19"/>
                <w:szCs w:val="19"/>
              </w:rPr>
              <w:t>N/a</w:t>
            </w:r>
          </w:p>
        </w:tc>
        <w:tc>
          <w:tcPr>
            <w:tcW w:w="3260" w:type="dxa"/>
            <w:tcBorders>
              <w:top w:val="single" w:sz="4" w:space="0" w:color="4F81BD"/>
              <w:left w:val="single" w:sz="4" w:space="0" w:color="4F81BD"/>
              <w:bottom w:val="single" w:sz="4" w:space="0" w:color="4F81BD"/>
              <w:right w:val="single" w:sz="4" w:space="0" w:color="4F81BD"/>
            </w:tcBorders>
            <w:vAlign w:val="center"/>
          </w:tcPr>
          <w:p w14:paraId="00A0E2FB" w14:textId="77777777" w:rsidR="001441E1" w:rsidRPr="000F4EF3" w:rsidRDefault="001441E1" w:rsidP="00B307F8">
            <w:pPr>
              <w:rPr>
                <w:rFonts w:ascii="Fira Sans Light" w:hAnsi="Fira Sans Light"/>
                <w:color w:val="BFBFBF"/>
                <w:sz w:val="19"/>
                <w:szCs w:val="19"/>
              </w:rPr>
            </w:pPr>
            <w:r w:rsidRPr="000F4EF3">
              <w:rPr>
                <w:rFonts w:ascii="Fira Sans Light" w:hAnsi="Fira Sans Light"/>
                <w:color w:val="BFBFBF"/>
                <w:sz w:val="19"/>
                <w:szCs w:val="19"/>
              </w:rPr>
              <w:t>Result &amp; Implication</w:t>
            </w:r>
          </w:p>
        </w:tc>
      </w:tr>
      <w:tr w:rsidR="001441E1" w:rsidRPr="000F4EF3" w14:paraId="7A25BAA6" w14:textId="77777777" w:rsidTr="00B307F8">
        <w:trPr>
          <w:trHeight w:val="405"/>
        </w:trPr>
        <w:tc>
          <w:tcPr>
            <w:tcW w:w="5104" w:type="dxa"/>
            <w:tcBorders>
              <w:top w:val="single" w:sz="4" w:space="0" w:color="4F81BD"/>
              <w:left w:val="single" w:sz="4" w:space="0" w:color="4F81BD"/>
              <w:bottom w:val="single" w:sz="4" w:space="0" w:color="4F81BD"/>
              <w:right w:val="single" w:sz="4" w:space="0" w:color="4F81BD"/>
            </w:tcBorders>
            <w:vAlign w:val="center"/>
          </w:tcPr>
          <w:p w14:paraId="55E9190B" w14:textId="77777777" w:rsidR="001441E1" w:rsidRPr="000F4EF3" w:rsidRDefault="001441E1" w:rsidP="00B307F8">
            <w:pPr>
              <w:spacing w:line="240" w:lineRule="auto"/>
              <w:rPr>
                <w:rFonts w:ascii="Fira Sans Light" w:hAnsi="Fira Sans Light"/>
                <w:color w:val="000000"/>
                <w:sz w:val="19"/>
                <w:szCs w:val="19"/>
              </w:rPr>
            </w:pPr>
            <w:r w:rsidRPr="000F4EF3">
              <w:rPr>
                <w:rFonts w:ascii="Fira Sans Light" w:hAnsi="Fira Sans Light"/>
                <w:color w:val="000000"/>
                <w:sz w:val="19"/>
                <w:szCs w:val="19"/>
              </w:rPr>
              <w:t>Has a sufficient degree of engagement been made with functional experts? (</w:t>
            </w:r>
            <w:proofErr w:type="gramStart"/>
            <w:r w:rsidRPr="000F4EF3">
              <w:rPr>
                <w:rFonts w:ascii="Fira Sans Light" w:hAnsi="Fira Sans Light"/>
                <w:color w:val="000000"/>
                <w:sz w:val="19"/>
                <w:szCs w:val="19"/>
              </w:rPr>
              <w:t>cost</w:t>
            </w:r>
            <w:proofErr w:type="gramEnd"/>
            <w:r w:rsidRPr="000F4EF3">
              <w:rPr>
                <w:rFonts w:ascii="Fira Sans Light" w:hAnsi="Fira Sans Light"/>
                <w:color w:val="000000"/>
                <w:sz w:val="19"/>
                <w:szCs w:val="19"/>
              </w:rPr>
              <w:t xml:space="preserve"> impact of their involvement factored into the costings, milestone &amp; delivery targets)</w:t>
            </w:r>
          </w:p>
        </w:tc>
        <w:tc>
          <w:tcPr>
            <w:tcW w:w="1559" w:type="dxa"/>
            <w:tcBorders>
              <w:top w:val="single" w:sz="4" w:space="0" w:color="4F81BD"/>
              <w:left w:val="single" w:sz="4" w:space="0" w:color="4F81BD"/>
              <w:bottom w:val="single" w:sz="4" w:space="0" w:color="4F81BD"/>
              <w:right w:val="single" w:sz="4" w:space="0" w:color="4F81BD"/>
            </w:tcBorders>
            <w:vAlign w:val="center"/>
          </w:tcPr>
          <w:p w14:paraId="6A729D3A" w14:textId="77777777" w:rsidR="001441E1" w:rsidRPr="000F4EF3" w:rsidRDefault="001441E1" w:rsidP="00B307F8">
            <w:pPr>
              <w:rPr>
                <w:rFonts w:ascii="Fira Sans Light" w:hAnsi="Fira Sans Light"/>
                <w:color w:val="BFBFBF"/>
                <w:sz w:val="19"/>
                <w:szCs w:val="19"/>
              </w:rPr>
            </w:pPr>
            <w:r w:rsidRPr="000F4EF3">
              <w:rPr>
                <w:rFonts w:ascii="Fira Sans Light" w:hAnsi="Fira Sans Light"/>
                <w:color w:val="BFBFBF"/>
                <w:sz w:val="19"/>
                <w:szCs w:val="19"/>
              </w:rPr>
              <w:t>Yes</w:t>
            </w:r>
          </w:p>
        </w:tc>
        <w:tc>
          <w:tcPr>
            <w:tcW w:w="3260" w:type="dxa"/>
            <w:tcBorders>
              <w:top w:val="single" w:sz="4" w:space="0" w:color="4F81BD"/>
              <w:left w:val="single" w:sz="4" w:space="0" w:color="4F81BD"/>
              <w:bottom w:val="single" w:sz="4" w:space="0" w:color="4F81BD"/>
              <w:right w:val="single" w:sz="4" w:space="0" w:color="4F81BD"/>
            </w:tcBorders>
            <w:vAlign w:val="center"/>
          </w:tcPr>
          <w:p w14:paraId="4A0698EE" w14:textId="77777777" w:rsidR="001441E1" w:rsidRPr="000F4EF3" w:rsidRDefault="001441E1" w:rsidP="00B307F8">
            <w:pPr>
              <w:rPr>
                <w:rFonts w:ascii="Fira Sans Light" w:hAnsi="Fira Sans Light"/>
                <w:color w:val="BFBFBF"/>
                <w:sz w:val="19"/>
                <w:szCs w:val="19"/>
              </w:rPr>
            </w:pPr>
            <w:r w:rsidRPr="000F4EF3">
              <w:rPr>
                <w:rFonts w:ascii="Fira Sans Light" w:hAnsi="Fira Sans Light"/>
                <w:color w:val="BFBFBF"/>
                <w:sz w:val="19"/>
                <w:szCs w:val="19"/>
              </w:rPr>
              <w:t>See Commercial section</w:t>
            </w:r>
          </w:p>
        </w:tc>
      </w:tr>
      <w:tr w:rsidR="001441E1" w:rsidRPr="000F4EF3" w14:paraId="5E338271" w14:textId="77777777" w:rsidTr="00B307F8">
        <w:trPr>
          <w:trHeight w:val="405"/>
        </w:trPr>
        <w:tc>
          <w:tcPr>
            <w:tcW w:w="5104" w:type="dxa"/>
            <w:tcBorders>
              <w:top w:val="single" w:sz="4" w:space="0" w:color="4F81BD"/>
              <w:left w:val="single" w:sz="4" w:space="0" w:color="4F81BD"/>
              <w:bottom w:val="single" w:sz="4" w:space="0" w:color="4F81BD"/>
              <w:right w:val="single" w:sz="4" w:space="0" w:color="4F81BD"/>
            </w:tcBorders>
            <w:vAlign w:val="center"/>
          </w:tcPr>
          <w:p w14:paraId="14766A7E" w14:textId="04D57FA9" w:rsidR="001441E1" w:rsidRPr="000F4EF3" w:rsidRDefault="001441E1" w:rsidP="00B307F8">
            <w:pPr>
              <w:spacing w:line="240" w:lineRule="auto"/>
              <w:rPr>
                <w:rFonts w:ascii="Fira Sans Light" w:hAnsi="Fira Sans Light"/>
                <w:color w:val="000000"/>
                <w:sz w:val="19"/>
                <w:szCs w:val="19"/>
              </w:rPr>
            </w:pPr>
            <w:r w:rsidRPr="000F4EF3">
              <w:rPr>
                <w:rFonts w:ascii="Fira Sans Light" w:hAnsi="Fira Sans Light"/>
                <w:color w:val="000000"/>
                <w:sz w:val="19"/>
                <w:szCs w:val="19"/>
              </w:rPr>
              <w:t>Has the business unit management accountant/</w:t>
            </w:r>
            <w:r w:rsidR="0090054D" w:rsidRPr="000F4EF3">
              <w:rPr>
                <w:rFonts w:ascii="Fira Sans Light" w:hAnsi="Fira Sans Light"/>
                <w:color w:val="000000"/>
                <w:sz w:val="19"/>
                <w:szCs w:val="19"/>
              </w:rPr>
              <w:t>business service manager</w:t>
            </w:r>
            <w:r w:rsidRPr="000F4EF3">
              <w:rPr>
                <w:rFonts w:ascii="Fira Sans Light" w:hAnsi="Fira Sans Light"/>
                <w:color w:val="000000"/>
                <w:sz w:val="19"/>
                <w:szCs w:val="19"/>
              </w:rPr>
              <w:t xml:space="preserve"> reviewed the financials/estimates?</w:t>
            </w:r>
          </w:p>
        </w:tc>
        <w:tc>
          <w:tcPr>
            <w:tcW w:w="1559" w:type="dxa"/>
            <w:tcBorders>
              <w:top w:val="single" w:sz="4" w:space="0" w:color="4F81BD"/>
              <w:left w:val="single" w:sz="4" w:space="0" w:color="4F81BD"/>
              <w:bottom w:val="single" w:sz="4" w:space="0" w:color="4F81BD"/>
              <w:right w:val="single" w:sz="4" w:space="0" w:color="4F81BD"/>
            </w:tcBorders>
            <w:vAlign w:val="center"/>
          </w:tcPr>
          <w:p w14:paraId="1DE024BD" w14:textId="77777777" w:rsidR="001441E1" w:rsidRPr="000F4EF3" w:rsidRDefault="001441E1" w:rsidP="00B307F8">
            <w:pPr>
              <w:rPr>
                <w:rFonts w:ascii="Fira Sans Light" w:hAnsi="Fira Sans Light"/>
                <w:color w:val="BFBFBF"/>
                <w:sz w:val="19"/>
                <w:szCs w:val="19"/>
              </w:rPr>
            </w:pPr>
            <w:r w:rsidRPr="000F4EF3">
              <w:rPr>
                <w:rFonts w:ascii="Fira Sans Light" w:hAnsi="Fira Sans Light"/>
                <w:color w:val="BFBFBF"/>
                <w:sz w:val="19"/>
                <w:szCs w:val="19"/>
              </w:rPr>
              <w:t>No</w:t>
            </w:r>
          </w:p>
        </w:tc>
        <w:tc>
          <w:tcPr>
            <w:tcW w:w="3260" w:type="dxa"/>
            <w:tcBorders>
              <w:top w:val="single" w:sz="4" w:space="0" w:color="4F81BD"/>
              <w:left w:val="single" w:sz="4" w:space="0" w:color="4F81BD"/>
              <w:bottom w:val="single" w:sz="4" w:space="0" w:color="4F81BD"/>
              <w:right w:val="single" w:sz="4" w:space="0" w:color="4F81BD"/>
            </w:tcBorders>
            <w:vAlign w:val="center"/>
          </w:tcPr>
          <w:p w14:paraId="3AEE2CA5" w14:textId="77777777" w:rsidR="001441E1" w:rsidRPr="000F4EF3" w:rsidRDefault="001441E1" w:rsidP="00B307F8">
            <w:pPr>
              <w:rPr>
                <w:rFonts w:ascii="Fira Sans Light" w:hAnsi="Fira Sans Light"/>
                <w:color w:val="BFBFBF"/>
                <w:sz w:val="19"/>
                <w:szCs w:val="19"/>
              </w:rPr>
            </w:pPr>
          </w:p>
        </w:tc>
      </w:tr>
      <w:tr w:rsidR="001441E1" w:rsidRPr="000F4EF3" w14:paraId="4873492B" w14:textId="77777777" w:rsidTr="00B307F8">
        <w:trPr>
          <w:trHeight w:val="405"/>
        </w:trPr>
        <w:tc>
          <w:tcPr>
            <w:tcW w:w="5104" w:type="dxa"/>
            <w:tcBorders>
              <w:top w:val="single" w:sz="4" w:space="0" w:color="4F81BD"/>
              <w:left w:val="single" w:sz="4" w:space="0" w:color="4F81BD"/>
              <w:bottom w:val="single" w:sz="4" w:space="0" w:color="4F81BD"/>
              <w:right w:val="single" w:sz="4" w:space="0" w:color="4F81BD"/>
            </w:tcBorders>
            <w:vAlign w:val="center"/>
          </w:tcPr>
          <w:p w14:paraId="79201458" w14:textId="0D8F2AD9" w:rsidR="001441E1" w:rsidRPr="000F4EF3" w:rsidRDefault="001441E1" w:rsidP="00B307F8">
            <w:pPr>
              <w:spacing w:line="240" w:lineRule="auto"/>
              <w:rPr>
                <w:rFonts w:ascii="Fira Sans Light" w:hAnsi="Fira Sans Light"/>
                <w:color w:val="000000"/>
                <w:sz w:val="19"/>
                <w:szCs w:val="19"/>
              </w:rPr>
            </w:pPr>
            <w:r w:rsidRPr="000F4EF3">
              <w:rPr>
                <w:rFonts w:ascii="Fira Sans Light" w:hAnsi="Fira Sans Light"/>
                <w:color w:val="000000"/>
                <w:sz w:val="19"/>
                <w:szCs w:val="19"/>
              </w:rPr>
              <w:t xml:space="preserve">Will this initiative require </w:t>
            </w:r>
            <w:r w:rsidR="000C67E0" w:rsidRPr="000F4EF3">
              <w:rPr>
                <w:rFonts w:ascii="Fira Sans Light" w:hAnsi="Fira Sans Light"/>
                <w:color w:val="000000"/>
                <w:sz w:val="19"/>
                <w:szCs w:val="19"/>
              </w:rPr>
              <w:t xml:space="preserve">CEO </w:t>
            </w:r>
            <w:r w:rsidRPr="000F4EF3">
              <w:rPr>
                <w:rFonts w:ascii="Fira Sans Light" w:hAnsi="Fira Sans Light"/>
                <w:color w:val="000000"/>
                <w:sz w:val="19"/>
                <w:szCs w:val="19"/>
              </w:rPr>
              <w:t xml:space="preserve">signoff? </w:t>
            </w:r>
          </w:p>
        </w:tc>
        <w:tc>
          <w:tcPr>
            <w:tcW w:w="1559" w:type="dxa"/>
            <w:tcBorders>
              <w:top w:val="single" w:sz="4" w:space="0" w:color="4F81BD"/>
              <w:left w:val="single" w:sz="4" w:space="0" w:color="4F81BD"/>
              <w:bottom w:val="single" w:sz="4" w:space="0" w:color="4F81BD"/>
              <w:right w:val="single" w:sz="4" w:space="0" w:color="4F81BD"/>
            </w:tcBorders>
            <w:vAlign w:val="center"/>
          </w:tcPr>
          <w:p w14:paraId="5EB9785E" w14:textId="77777777" w:rsidR="001441E1" w:rsidRPr="000F4EF3" w:rsidRDefault="001441E1" w:rsidP="00B307F8">
            <w:pPr>
              <w:rPr>
                <w:rFonts w:ascii="Fira Sans Light" w:hAnsi="Fira Sans Light"/>
                <w:color w:val="BFBFBF"/>
                <w:sz w:val="19"/>
                <w:szCs w:val="19"/>
              </w:rPr>
            </w:pPr>
            <w:r w:rsidRPr="000F4EF3">
              <w:rPr>
                <w:rFonts w:ascii="Fira Sans Light" w:hAnsi="Fira Sans Light"/>
                <w:color w:val="BFBFBF"/>
                <w:sz w:val="19"/>
                <w:szCs w:val="19"/>
              </w:rPr>
              <w:t>No</w:t>
            </w:r>
          </w:p>
        </w:tc>
        <w:tc>
          <w:tcPr>
            <w:tcW w:w="3260" w:type="dxa"/>
            <w:tcBorders>
              <w:top w:val="single" w:sz="4" w:space="0" w:color="4F81BD"/>
              <w:left w:val="single" w:sz="4" w:space="0" w:color="4F81BD"/>
              <w:bottom w:val="single" w:sz="4" w:space="0" w:color="4F81BD"/>
              <w:right w:val="single" w:sz="4" w:space="0" w:color="4F81BD"/>
            </w:tcBorders>
            <w:vAlign w:val="center"/>
          </w:tcPr>
          <w:p w14:paraId="0C4B867E" w14:textId="77777777" w:rsidR="001441E1" w:rsidRPr="000F4EF3" w:rsidRDefault="001441E1" w:rsidP="00B307F8">
            <w:pPr>
              <w:rPr>
                <w:rFonts w:ascii="Fira Sans Light" w:hAnsi="Fira Sans Light"/>
                <w:color w:val="BFBFBF"/>
                <w:sz w:val="19"/>
                <w:szCs w:val="19"/>
              </w:rPr>
            </w:pPr>
          </w:p>
        </w:tc>
      </w:tr>
    </w:tbl>
    <w:p w14:paraId="09CAD5B5" w14:textId="77777777" w:rsidR="008E3F62" w:rsidRPr="000F4EF3" w:rsidRDefault="008E3F62" w:rsidP="003A55A6">
      <w:pPr>
        <w:rPr>
          <w:rStyle w:val="Emphasis"/>
          <w:rFonts w:ascii="Fira Sans Light" w:hAnsi="Fira Sans Light"/>
          <w:i w:val="0"/>
          <w:sz w:val="19"/>
          <w:szCs w:val="19"/>
        </w:rPr>
      </w:pPr>
    </w:p>
    <w:p w14:paraId="4575477C" w14:textId="77777777" w:rsidR="003A55A6" w:rsidRPr="000F4EF3" w:rsidRDefault="003A55A6" w:rsidP="00BB321F">
      <w:pPr>
        <w:pStyle w:val="Heading1"/>
        <w:rPr>
          <w:rStyle w:val="Emphasis"/>
          <w:rFonts w:ascii="Fira Sans Light" w:hAnsi="Fira Sans Light"/>
          <w:i w:val="0"/>
          <w:sz w:val="19"/>
          <w:szCs w:val="19"/>
        </w:rPr>
      </w:pPr>
      <w:bookmarkStart w:id="96" w:name="_Toc93935659"/>
      <w:bookmarkStart w:id="97" w:name="_Toc93936805"/>
      <w:bookmarkStart w:id="98" w:name="_Toc93937047"/>
      <w:r w:rsidRPr="000F4EF3">
        <w:rPr>
          <w:rStyle w:val="Emphasis"/>
          <w:rFonts w:ascii="Fira Sans Light" w:hAnsi="Fira Sans Light"/>
          <w:i w:val="0"/>
          <w:sz w:val="19"/>
          <w:szCs w:val="19"/>
        </w:rPr>
        <w:t>Next Steps</w:t>
      </w:r>
      <w:bookmarkEnd w:id="96"/>
      <w:bookmarkEnd w:id="97"/>
      <w:bookmarkEnd w:id="98"/>
    </w:p>
    <w:p w14:paraId="3F444BDE" w14:textId="77777777" w:rsidR="003A55A6" w:rsidRPr="000F4EF3" w:rsidRDefault="003A55A6" w:rsidP="003A55A6">
      <w:pPr>
        <w:rPr>
          <w:rStyle w:val="Emphasis"/>
          <w:rFonts w:ascii="Fira Sans Light" w:hAnsi="Fira Sans Light"/>
          <w:i w:val="0"/>
          <w:sz w:val="19"/>
          <w:szCs w:val="19"/>
        </w:rPr>
      </w:pPr>
      <w:r w:rsidRPr="000F4EF3">
        <w:rPr>
          <w:rStyle w:val="Emphasis"/>
          <w:rFonts w:ascii="Fira Sans Light" w:hAnsi="Fira Sans Light"/>
          <w:i w:val="0"/>
          <w:sz w:val="19"/>
          <w:szCs w:val="19"/>
        </w:rPr>
        <w:t xml:space="preserve">This business case seeks formal approval from </w:t>
      </w:r>
      <w:r w:rsidR="00782C80" w:rsidRPr="000F4EF3">
        <w:rPr>
          <w:rStyle w:val="Emphasis"/>
          <w:rFonts w:ascii="Fira Sans Light" w:hAnsi="Fira Sans Light"/>
          <w:i w:val="0"/>
          <w:sz w:val="19"/>
          <w:szCs w:val="19"/>
        </w:rPr>
        <w:t>capital committee</w:t>
      </w:r>
      <w:r w:rsidRPr="000F4EF3">
        <w:rPr>
          <w:rStyle w:val="Emphasis"/>
          <w:rFonts w:ascii="Fira Sans Light" w:hAnsi="Fira Sans Light"/>
          <w:i w:val="0"/>
          <w:sz w:val="19"/>
          <w:szCs w:val="19"/>
        </w:rPr>
        <w:t xml:space="preserve"> to approach the market for services and progress the implementation of the preferred option </w:t>
      </w:r>
      <w:r w:rsidR="00782C80" w:rsidRPr="000F4EF3">
        <w:rPr>
          <w:rStyle w:val="Emphasis"/>
          <w:rFonts w:ascii="Fira Sans Light" w:hAnsi="Fira Sans Light"/>
          <w:i w:val="0"/>
          <w:sz w:val="19"/>
          <w:szCs w:val="19"/>
        </w:rPr>
        <w:t>t</w:t>
      </w:r>
      <w:r w:rsidR="00433211" w:rsidRPr="000F4EF3">
        <w:rPr>
          <w:rStyle w:val="Emphasis"/>
          <w:rFonts w:ascii="Fira Sans Light" w:hAnsi="Fira Sans Light"/>
          <w:i w:val="0"/>
          <w:sz w:val="19"/>
          <w:szCs w:val="19"/>
        </w:rPr>
        <w:t>wo</w:t>
      </w:r>
      <w:r w:rsidR="00782C80" w:rsidRPr="000F4EF3">
        <w:rPr>
          <w:rStyle w:val="Emphasis"/>
          <w:rFonts w:ascii="Fira Sans Light" w:hAnsi="Fira Sans Light"/>
          <w:i w:val="0"/>
          <w:sz w:val="19"/>
          <w:szCs w:val="19"/>
        </w:rPr>
        <w:t>.</w:t>
      </w:r>
    </w:p>
    <w:p w14:paraId="3A1F6C19" w14:textId="77777777" w:rsidR="005A3569" w:rsidRPr="000F4EF3" w:rsidRDefault="005A3569" w:rsidP="003A55A6">
      <w:pPr>
        <w:rPr>
          <w:rStyle w:val="Emphasis"/>
          <w:rFonts w:ascii="Fira Sans Light" w:hAnsi="Fira Sans Light"/>
          <w:i w:val="0"/>
          <w:sz w:val="19"/>
          <w:szCs w:val="19"/>
        </w:rPr>
      </w:pPr>
    </w:p>
    <w:p w14:paraId="2A14255C" w14:textId="77777777" w:rsidR="00665E25" w:rsidRPr="000F4EF3" w:rsidRDefault="00665E25" w:rsidP="003A55A6">
      <w:pPr>
        <w:rPr>
          <w:rStyle w:val="Emphasis"/>
          <w:rFonts w:ascii="Fira Sans Light" w:hAnsi="Fira Sans Light"/>
          <w:i w:val="0"/>
          <w:sz w:val="19"/>
          <w:szCs w:val="19"/>
        </w:rPr>
      </w:pPr>
    </w:p>
    <w:p w14:paraId="5CCE8DDC" w14:textId="77777777" w:rsidR="00665E25" w:rsidRPr="000F4EF3" w:rsidRDefault="00665E25" w:rsidP="003A55A6">
      <w:pPr>
        <w:rPr>
          <w:rStyle w:val="Emphasis"/>
          <w:rFonts w:ascii="Fira Sans Light" w:hAnsi="Fira Sans Light"/>
          <w:i w:val="0"/>
          <w:sz w:val="19"/>
          <w:szCs w:val="19"/>
        </w:rPr>
      </w:pPr>
    </w:p>
    <w:p w14:paraId="14FA85E9" w14:textId="77777777" w:rsidR="00665E25" w:rsidRPr="000F4EF3" w:rsidRDefault="00665E25" w:rsidP="003A55A6">
      <w:pPr>
        <w:rPr>
          <w:rStyle w:val="Emphasis"/>
          <w:rFonts w:ascii="Fira Sans Light" w:hAnsi="Fira Sans Light"/>
          <w:i w:val="0"/>
          <w:sz w:val="19"/>
          <w:szCs w:val="19"/>
        </w:rPr>
      </w:pPr>
    </w:p>
    <w:p w14:paraId="66D7D747" w14:textId="77777777" w:rsidR="00665E25" w:rsidRPr="000F4EF3" w:rsidRDefault="00665E25" w:rsidP="003A55A6">
      <w:pPr>
        <w:rPr>
          <w:rStyle w:val="Emphasis"/>
          <w:rFonts w:ascii="Fira Sans Light" w:hAnsi="Fira Sans Light"/>
          <w:i w:val="0"/>
          <w:sz w:val="19"/>
          <w:szCs w:val="19"/>
        </w:rPr>
      </w:pPr>
    </w:p>
    <w:p w14:paraId="46212B4F" w14:textId="77777777" w:rsidR="00665E25" w:rsidRPr="000F4EF3" w:rsidRDefault="00665E25" w:rsidP="003A55A6">
      <w:pPr>
        <w:rPr>
          <w:rStyle w:val="Emphasis"/>
          <w:rFonts w:ascii="Fira Sans Light" w:hAnsi="Fira Sans Light"/>
          <w:i w:val="0"/>
          <w:sz w:val="19"/>
          <w:szCs w:val="19"/>
        </w:rPr>
      </w:pPr>
    </w:p>
    <w:p w14:paraId="4EEF805F" w14:textId="77777777" w:rsidR="00665E25" w:rsidRPr="000F4EF3" w:rsidRDefault="00665E25" w:rsidP="003A55A6">
      <w:pPr>
        <w:rPr>
          <w:rStyle w:val="Emphasis"/>
          <w:rFonts w:ascii="Fira Sans Light" w:hAnsi="Fira Sans Light"/>
          <w:i w:val="0"/>
          <w:sz w:val="19"/>
          <w:szCs w:val="19"/>
        </w:rPr>
      </w:pPr>
    </w:p>
    <w:p w14:paraId="726854DE" w14:textId="77777777" w:rsidR="00665E25" w:rsidRPr="000F4EF3" w:rsidRDefault="00665E25" w:rsidP="003A55A6">
      <w:pPr>
        <w:rPr>
          <w:rStyle w:val="Emphasis"/>
          <w:rFonts w:ascii="Fira Sans Light" w:hAnsi="Fira Sans Light"/>
          <w:i w:val="0"/>
          <w:sz w:val="19"/>
          <w:szCs w:val="19"/>
        </w:rPr>
      </w:pPr>
    </w:p>
    <w:p w14:paraId="5108C08B" w14:textId="77777777" w:rsidR="00665E25" w:rsidRPr="000F4EF3" w:rsidRDefault="00665E25" w:rsidP="003A55A6">
      <w:pPr>
        <w:rPr>
          <w:rStyle w:val="Emphasis"/>
          <w:rFonts w:ascii="Fira Sans Light" w:hAnsi="Fira Sans Light"/>
          <w:i w:val="0"/>
          <w:sz w:val="19"/>
          <w:szCs w:val="19"/>
        </w:rPr>
      </w:pPr>
    </w:p>
    <w:p w14:paraId="104E5F9C" w14:textId="77777777" w:rsidR="00665E25" w:rsidRPr="000F4EF3" w:rsidRDefault="00665E25" w:rsidP="003A55A6">
      <w:pPr>
        <w:rPr>
          <w:rStyle w:val="Emphasis"/>
          <w:rFonts w:ascii="Fira Sans Light" w:hAnsi="Fira Sans Light"/>
          <w:i w:val="0"/>
          <w:sz w:val="19"/>
          <w:szCs w:val="19"/>
        </w:rPr>
      </w:pPr>
    </w:p>
    <w:p w14:paraId="6850BAA8" w14:textId="77777777" w:rsidR="00665E25" w:rsidRPr="000F4EF3" w:rsidRDefault="00665E25" w:rsidP="003A55A6">
      <w:pPr>
        <w:rPr>
          <w:rStyle w:val="Emphasis"/>
          <w:rFonts w:ascii="Fira Sans Light" w:hAnsi="Fira Sans Light"/>
          <w:i w:val="0"/>
          <w:sz w:val="19"/>
          <w:szCs w:val="19"/>
        </w:rPr>
      </w:pPr>
    </w:p>
    <w:p w14:paraId="26E68C17" w14:textId="77777777" w:rsidR="00665E25" w:rsidRPr="000F4EF3" w:rsidRDefault="00665E25" w:rsidP="003A55A6">
      <w:pPr>
        <w:rPr>
          <w:rStyle w:val="Emphasis"/>
          <w:rFonts w:ascii="Fira Sans Light" w:hAnsi="Fira Sans Light"/>
          <w:i w:val="0"/>
          <w:sz w:val="19"/>
          <w:szCs w:val="19"/>
        </w:rPr>
      </w:pPr>
    </w:p>
    <w:p w14:paraId="213F546C" w14:textId="77777777" w:rsidR="00665E25" w:rsidRPr="000F4EF3" w:rsidRDefault="00665E25" w:rsidP="003A55A6">
      <w:pPr>
        <w:rPr>
          <w:rStyle w:val="Emphasis"/>
          <w:rFonts w:ascii="Fira Sans Light" w:hAnsi="Fira Sans Light"/>
          <w:i w:val="0"/>
          <w:sz w:val="19"/>
          <w:szCs w:val="19"/>
        </w:rPr>
      </w:pPr>
    </w:p>
    <w:p w14:paraId="588EAD62" w14:textId="77777777" w:rsidR="00665E25" w:rsidRPr="000F4EF3" w:rsidRDefault="00665E25" w:rsidP="003A55A6">
      <w:pPr>
        <w:rPr>
          <w:rStyle w:val="Emphasis"/>
          <w:rFonts w:ascii="Fira Sans Light" w:hAnsi="Fira Sans Light"/>
          <w:i w:val="0"/>
          <w:sz w:val="19"/>
          <w:szCs w:val="19"/>
        </w:rPr>
      </w:pPr>
    </w:p>
    <w:p w14:paraId="38BACF2E" w14:textId="77777777" w:rsidR="00665E25" w:rsidRPr="000F4EF3" w:rsidRDefault="00665E25" w:rsidP="003A55A6">
      <w:pPr>
        <w:rPr>
          <w:rStyle w:val="Emphasis"/>
          <w:rFonts w:ascii="Fira Sans Light" w:hAnsi="Fira Sans Light"/>
          <w:i w:val="0"/>
          <w:sz w:val="19"/>
          <w:szCs w:val="19"/>
        </w:rPr>
      </w:pPr>
    </w:p>
    <w:p w14:paraId="0EC5EFCD" w14:textId="77777777" w:rsidR="00665E25" w:rsidRPr="000F4EF3" w:rsidRDefault="00665E25" w:rsidP="003A55A6">
      <w:pPr>
        <w:rPr>
          <w:rStyle w:val="Emphasis"/>
          <w:rFonts w:ascii="Fira Sans Light" w:hAnsi="Fira Sans Light"/>
          <w:i w:val="0"/>
          <w:sz w:val="19"/>
          <w:szCs w:val="19"/>
        </w:rPr>
      </w:pPr>
    </w:p>
    <w:p w14:paraId="42F83455" w14:textId="77777777" w:rsidR="00665E25" w:rsidRPr="000F4EF3" w:rsidRDefault="00665E25" w:rsidP="003A55A6">
      <w:pPr>
        <w:rPr>
          <w:rStyle w:val="Emphasis"/>
          <w:rFonts w:ascii="Fira Sans Light" w:hAnsi="Fira Sans Light"/>
          <w:i w:val="0"/>
          <w:sz w:val="19"/>
          <w:szCs w:val="19"/>
        </w:rPr>
      </w:pPr>
    </w:p>
    <w:p w14:paraId="0DCFAA93" w14:textId="77777777" w:rsidR="00665E25" w:rsidRPr="000F4EF3" w:rsidRDefault="00665E25" w:rsidP="003A55A6">
      <w:pPr>
        <w:rPr>
          <w:rStyle w:val="Emphasis"/>
          <w:rFonts w:ascii="Fira Sans Light" w:hAnsi="Fira Sans Light"/>
          <w:i w:val="0"/>
          <w:sz w:val="19"/>
          <w:szCs w:val="19"/>
        </w:rPr>
      </w:pPr>
    </w:p>
    <w:bookmarkEnd w:id="38"/>
    <w:bookmarkEnd w:id="39"/>
    <w:bookmarkEnd w:id="40"/>
    <w:bookmarkEnd w:id="41"/>
    <w:bookmarkEnd w:id="42"/>
    <w:bookmarkEnd w:id="43"/>
    <w:bookmarkEnd w:id="44"/>
    <w:bookmarkEnd w:id="45"/>
    <w:bookmarkEnd w:id="50"/>
    <w:p w14:paraId="6282DCDD" w14:textId="77777777" w:rsidR="009729ED" w:rsidRPr="000F4EF3" w:rsidRDefault="009729ED" w:rsidP="003A55A6">
      <w:pPr>
        <w:rPr>
          <w:rFonts w:ascii="Fira Sans Light" w:hAnsi="Fira Sans Light"/>
          <w:sz w:val="19"/>
          <w:szCs w:val="19"/>
        </w:rPr>
      </w:pPr>
    </w:p>
    <w:p w14:paraId="6C875CF3" w14:textId="17553077" w:rsidR="00665E25" w:rsidRPr="000F4EF3" w:rsidRDefault="00F35E23" w:rsidP="00D62EB9">
      <w:pPr>
        <w:pStyle w:val="Heading1"/>
        <w:rPr>
          <w:rFonts w:ascii="Fira Sans Light" w:hAnsi="Fira Sans Light"/>
          <w:sz w:val="19"/>
          <w:szCs w:val="19"/>
        </w:rPr>
      </w:pPr>
      <w:bookmarkStart w:id="99" w:name="_Toc93935660"/>
      <w:bookmarkStart w:id="100" w:name="_Toc93936806"/>
      <w:bookmarkStart w:id="101" w:name="_Toc93937048"/>
      <w:r w:rsidRPr="000F4EF3">
        <w:rPr>
          <w:rStyle w:val="Emphasis"/>
          <w:rFonts w:ascii="Fira Sans Light" w:hAnsi="Fira Sans Light"/>
          <w:i w:val="0"/>
          <w:sz w:val="19"/>
          <w:szCs w:val="19"/>
        </w:rPr>
        <w:lastRenderedPageBreak/>
        <w:t>References</w:t>
      </w:r>
      <w:bookmarkEnd w:id="99"/>
      <w:bookmarkEnd w:id="100"/>
      <w:bookmarkEnd w:id="101"/>
      <w:r w:rsidRPr="000F4EF3">
        <w:rPr>
          <w:rFonts w:ascii="Fira Sans Light" w:hAnsi="Fira Sans Light"/>
          <w:sz w:val="19"/>
          <w:szCs w:val="19"/>
        </w:rPr>
        <w:t xml:space="preserve"> </w:t>
      </w:r>
    </w:p>
    <w:p w14:paraId="62D9251E" w14:textId="5F9FC012" w:rsidR="00665E25" w:rsidRPr="000F4EF3" w:rsidRDefault="00665E25" w:rsidP="00665E25">
      <w:pPr>
        <w:pStyle w:val="ListParagraph"/>
        <w:numPr>
          <w:ilvl w:val="0"/>
          <w:numId w:val="25"/>
        </w:numPr>
        <w:rPr>
          <w:rFonts w:ascii="Fira Sans Light" w:hAnsi="Fira Sans Light"/>
          <w:sz w:val="19"/>
          <w:szCs w:val="19"/>
        </w:rPr>
      </w:pPr>
      <w:r w:rsidRPr="000F4EF3">
        <w:rPr>
          <w:rFonts w:ascii="Fira Sans Light" w:hAnsi="Fira Sans Light"/>
          <w:sz w:val="19"/>
          <w:szCs w:val="19"/>
        </w:rPr>
        <w:t>ECRI Institute. Adoption of point-of-care ultrasound is outpacing safeguards. Hazard #2—2020 top 10 health technology hazards. Health Devices 2019 Sep 26.</w:t>
      </w:r>
    </w:p>
    <w:p w14:paraId="1CE3BBE6" w14:textId="77777777" w:rsidR="009B3998" w:rsidRPr="000F4EF3" w:rsidRDefault="009B3998" w:rsidP="00F1433F">
      <w:pPr>
        <w:pStyle w:val="ListParagraph"/>
        <w:ind w:left="426"/>
        <w:rPr>
          <w:rFonts w:ascii="Fira Sans Light" w:hAnsi="Fira Sans Light"/>
          <w:sz w:val="19"/>
          <w:szCs w:val="19"/>
        </w:rPr>
      </w:pPr>
      <w:r w:rsidRPr="000F4EF3">
        <w:rPr>
          <w:rFonts w:ascii="Fira Sans Light" w:hAnsi="Fira Sans Light"/>
          <w:sz w:val="19"/>
          <w:szCs w:val="19"/>
        </w:rPr>
        <w:t xml:space="preserve">Note: We acknowledge Dr Scott </w:t>
      </w:r>
      <w:proofErr w:type="spellStart"/>
      <w:r w:rsidRPr="000F4EF3">
        <w:rPr>
          <w:rFonts w:ascii="Fira Sans Light" w:hAnsi="Fira Sans Light"/>
          <w:sz w:val="19"/>
          <w:szCs w:val="19"/>
        </w:rPr>
        <w:t>Bomann</w:t>
      </w:r>
      <w:proofErr w:type="spellEnd"/>
      <w:r w:rsidRPr="000F4EF3">
        <w:rPr>
          <w:rFonts w:ascii="Fira Sans Light" w:hAnsi="Fira Sans Light"/>
          <w:sz w:val="19"/>
          <w:szCs w:val="19"/>
        </w:rPr>
        <w:t xml:space="preserve"> from Wellington, NZ and Dr Stuart Watkins from Gold Coast, QLD for their contributions to this document.</w:t>
      </w:r>
    </w:p>
    <w:p w14:paraId="34DE917D" w14:textId="77777777" w:rsidR="009B3998" w:rsidRPr="000F4EF3" w:rsidRDefault="009B3998" w:rsidP="009B3998">
      <w:pPr>
        <w:rPr>
          <w:rFonts w:ascii="Fira Sans Light" w:hAnsi="Fira Sans Light"/>
          <w:sz w:val="19"/>
          <w:szCs w:val="19"/>
        </w:rPr>
      </w:pPr>
    </w:p>
    <w:p w14:paraId="515FE5B2" w14:textId="3734EB84" w:rsidR="00D62EB9" w:rsidRPr="000F4EF3" w:rsidRDefault="00D62EB9" w:rsidP="00D62EB9">
      <w:pPr>
        <w:pStyle w:val="Heading1"/>
        <w:rPr>
          <w:rFonts w:ascii="Fira Sans Light" w:hAnsi="Fira Sans Light"/>
          <w:sz w:val="19"/>
          <w:szCs w:val="19"/>
        </w:rPr>
      </w:pPr>
      <w:r w:rsidRPr="000F4EF3">
        <w:rPr>
          <w:rFonts w:ascii="Fira Sans Light" w:hAnsi="Fira Sans Light"/>
          <w:sz w:val="19"/>
          <w:szCs w:val="19"/>
        </w:rPr>
        <w:br w:type="page"/>
      </w:r>
      <w:bookmarkStart w:id="102" w:name="_Toc93935661"/>
      <w:bookmarkStart w:id="103" w:name="_Toc93936807"/>
      <w:bookmarkStart w:id="104" w:name="_Toc93937049"/>
      <w:r w:rsidRPr="000F4EF3">
        <w:rPr>
          <w:rFonts w:ascii="Fira Sans Light" w:hAnsi="Fira Sans Light"/>
          <w:sz w:val="19"/>
          <w:szCs w:val="19"/>
        </w:rPr>
        <w:lastRenderedPageBreak/>
        <w:t xml:space="preserve">Appendix 1: </w:t>
      </w:r>
      <w:r w:rsidRPr="000F4EF3">
        <w:rPr>
          <w:rStyle w:val="Emphasis"/>
          <w:rFonts w:ascii="Fira Sans Light" w:hAnsi="Fira Sans Light"/>
          <w:i w:val="0"/>
          <w:sz w:val="19"/>
          <w:szCs w:val="19"/>
        </w:rPr>
        <w:t>Benefits Realisation Plan</w:t>
      </w:r>
      <w:bookmarkEnd w:id="102"/>
      <w:bookmarkEnd w:id="103"/>
      <w:bookmarkEnd w:id="104"/>
    </w:p>
    <w:tbl>
      <w:tblPr>
        <w:tblW w:w="0" w:type="auto"/>
        <w:tblInd w:w="108"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ayout w:type="fixed"/>
        <w:tblLook w:val="0680" w:firstRow="0" w:lastRow="0" w:firstColumn="1" w:lastColumn="0" w:noHBand="1" w:noVBand="1"/>
      </w:tblPr>
      <w:tblGrid>
        <w:gridCol w:w="2977"/>
        <w:gridCol w:w="6202"/>
      </w:tblGrid>
      <w:tr w:rsidR="00D62EB9" w:rsidRPr="000F4EF3" w14:paraId="22E8447C" w14:textId="77777777" w:rsidTr="11640E23">
        <w:trPr>
          <w:tblHeader/>
        </w:trPr>
        <w:tc>
          <w:tcPr>
            <w:tcW w:w="2977" w:type="dxa"/>
            <w:tcBorders>
              <w:top w:val="single" w:sz="12" w:space="0" w:color="44546A" w:themeColor="text2"/>
              <w:bottom w:val="single" w:sz="6" w:space="0" w:color="44546A" w:themeColor="text2"/>
              <w:right w:val="nil"/>
            </w:tcBorders>
            <w:shd w:val="clear" w:color="auto" w:fill="auto"/>
          </w:tcPr>
          <w:p w14:paraId="66FBCE94" w14:textId="356642AD" w:rsidR="00D62EB9" w:rsidRPr="000F4EF3" w:rsidRDefault="00D62EB9" w:rsidP="00642F8B">
            <w:pPr>
              <w:pStyle w:val="Heading2"/>
              <w:rPr>
                <w:rFonts w:ascii="Fira Sans Light" w:eastAsia="Calibri" w:hAnsi="Fira Sans Light"/>
                <w:sz w:val="19"/>
                <w:szCs w:val="19"/>
              </w:rPr>
            </w:pPr>
            <w:bookmarkStart w:id="105" w:name="_Toc93935662"/>
            <w:bookmarkStart w:id="106" w:name="_Toc93936808"/>
            <w:bookmarkStart w:id="107" w:name="_Toc93937050"/>
            <w:r w:rsidRPr="000F4EF3">
              <w:rPr>
                <w:rFonts w:ascii="Fira Sans Light" w:eastAsia="Calibri" w:hAnsi="Fira Sans Light"/>
                <w:sz w:val="19"/>
                <w:szCs w:val="19"/>
              </w:rPr>
              <w:t>Benefit Summary</w:t>
            </w:r>
            <w:bookmarkEnd w:id="105"/>
            <w:bookmarkEnd w:id="106"/>
            <w:bookmarkEnd w:id="107"/>
          </w:p>
        </w:tc>
        <w:tc>
          <w:tcPr>
            <w:tcW w:w="6202" w:type="dxa"/>
            <w:tcBorders>
              <w:top w:val="single" w:sz="12" w:space="0" w:color="44546A" w:themeColor="text2"/>
              <w:left w:val="nil"/>
              <w:bottom w:val="single" w:sz="6" w:space="0" w:color="44546A" w:themeColor="text2"/>
            </w:tcBorders>
            <w:shd w:val="clear" w:color="auto" w:fill="auto"/>
          </w:tcPr>
          <w:p w14:paraId="6530F9B3" w14:textId="77777777" w:rsidR="00D62EB9" w:rsidRPr="000F4EF3" w:rsidRDefault="00D62EB9" w:rsidP="00642F8B">
            <w:pPr>
              <w:pStyle w:val="Heading2"/>
              <w:rPr>
                <w:rFonts w:ascii="Fira Sans Light" w:eastAsia="Calibri" w:hAnsi="Fira Sans Light"/>
                <w:sz w:val="19"/>
                <w:szCs w:val="19"/>
              </w:rPr>
            </w:pPr>
          </w:p>
        </w:tc>
      </w:tr>
      <w:tr w:rsidR="00395396" w:rsidRPr="000F4EF3" w14:paraId="24DE129E" w14:textId="77777777" w:rsidTr="11640E23">
        <w:tc>
          <w:tcPr>
            <w:tcW w:w="2977" w:type="dxa"/>
            <w:tcBorders>
              <w:top w:val="single" w:sz="6" w:space="0" w:color="44546A" w:themeColor="text2"/>
            </w:tcBorders>
            <w:shd w:val="clear" w:color="auto" w:fill="auto"/>
          </w:tcPr>
          <w:p w14:paraId="43981792"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Project Name</w:t>
            </w:r>
          </w:p>
        </w:tc>
        <w:tc>
          <w:tcPr>
            <w:tcW w:w="6202" w:type="dxa"/>
            <w:tcBorders>
              <w:top w:val="single" w:sz="6" w:space="0" w:color="44546A" w:themeColor="text2"/>
            </w:tcBorders>
            <w:shd w:val="clear" w:color="auto" w:fill="auto"/>
            <w:vAlign w:val="center"/>
          </w:tcPr>
          <w:p w14:paraId="3CCD23AA" w14:textId="77777777" w:rsidR="00395396" w:rsidRPr="000F4EF3" w:rsidRDefault="00395396" w:rsidP="00395396">
            <w:pPr>
              <w:spacing w:line="240" w:lineRule="auto"/>
              <w:rPr>
                <w:rFonts w:ascii="Fira Sans Light" w:hAnsi="Fira Sans Light"/>
                <w:b/>
                <w:sz w:val="19"/>
                <w:szCs w:val="19"/>
              </w:rPr>
            </w:pPr>
            <w:r w:rsidRPr="000F4EF3">
              <w:rPr>
                <w:rFonts w:ascii="Fira Sans Light" w:hAnsi="Fira Sans Light"/>
                <w:b/>
                <w:sz w:val="19"/>
                <w:szCs w:val="19"/>
              </w:rPr>
              <w:t>Clinical Ultrasound Electronic Solution</w:t>
            </w:r>
          </w:p>
        </w:tc>
      </w:tr>
      <w:tr w:rsidR="00395396" w:rsidRPr="000F4EF3" w14:paraId="4FCB7E49" w14:textId="77777777" w:rsidTr="11640E23">
        <w:tc>
          <w:tcPr>
            <w:tcW w:w="2977" w:type="dxa"/>
            <w:shd w:val="clear" w:color="auto" w:fill="auto"/>
          </w:tcPr>
          <w:p w14:paraId="767CF36A"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SRO</w:t>
            </w:r>
          </w:p>
        </w:tc>
        <w:tc>
          <w:tcPr>
            <w:tcW w:w="6202" w:type="dxa"/>
            <w:shd w:val="clear" w:color="auto" w:fill="auto"/>
          </w:tcPr>
          <w:p w14:paraId="3293164E" w14:textId="77777777" w:rsidR="00395396" w:rsidRPr="000F4EF3" w:rsidRDefault="00395396" w:rsidP="00395396">
            <w:pPr>
              <w:spacing w:before="56"/>
              <w:rPr>
                <w:rFonts w:ascii="Fira Sans Light" w:eastAsia="Calibri" w:hAnsi="Fira Sans Light"/>
                <w:sz w:val="19"/>
                <w:szCs w:val="19"/>
              </w:rPr>
            </w:pPr>
          </w:p>
        </w:tc>
      </w:tr>
      <w:tr w:rsidR="00395396" w:rsidRPr="000F4EF3" w14:paraId="0D47B1B8" w14:textId="77777777" w:rsidTr="11640E23">
        <w:tc>
          <w:tcPr>
            <w:tcW w:w="2977" w:type="dxa"/>
            <w:shd w:val="clear" w:color="auto" w:fill="auto"/>
          </w:tcPr>
          <w:p w14:paraId="4CB88917"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Alignment to Strategy</w:t>
            </w:r>
          </w:p>
        </w:tc>
        <w:tc>
          <w:tcPr>
            <w:tcW w:w="6202" w:type="dxa"/>
            <w:shd w:val="clear" w:color="auto" w:fill="auto"/>
          </w:tcPr>
          <w:p w14:paraId="5E7017A3"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 xml:space="preserve">The project aims to improve patient safety by </w:t>
            </w:r>
            <w:r w:rsidRPr="000F4EF3">
              <w:rPr>
                <w:rFonts w:ascii="Fira Sans Light" w:hAnsi="Fira Sans Light"/>
                <w:sz w:val="19"/>
                <w:szCs w:val="19"/>
              </w:rPr>
              <w:t xml:space="preserve">implementing an image archiving, quality assurance, </w:t>
            </w:r>
            <w:proofErr w:type="gramStart"/>
            <w:r w:rsidRPr="000F4EF3">
              <w:rPr>
                <w:rFonts w:ascii="Fira Sans Light" w:hAnsi="Fira Sans Light"/>
                <w:sz w:val="19"/>
                <w:szCs w:val="19"/>
              </w:rPr>
              <w:t>credentialing</w:t>
            </w:r>
            <w:proofErr w:type="gramEnd"/>
            <w:r w:rsidRPr="000F4EF3">
              <w:rPr>
                <w:rFonts w:ascii="Fira Sans Light" w:hAnsi="Fira Sans Light"/>
                <w:sz w:val="19"/>
                <w:szCs w:val="19"/>
              </w:rPr>
              <w:t xml:space="preserve"> and workflow electronic solution for clinical ultrasound.</w:t>
            </w:r>
            <w:r w:rsidRPr="000F4EF3">
              <w:rPr>
                <w:rFonts w:ascii="Fira Sans Light" w:eastAsia="Calibri" w:hAnsi="Fira Sans Light"/>
                <w:sz w:val="19"/>
                <w:szCs w:val="19"/>
              </w:rPr>
              <w:t xml:space="preserve"> This aligns with organisational strategy as being innovative practise which will improve individual patient experience.</w:t>
            </w:r>
          </w:p>
        </w:tc>
      </w:tr>
      <w:tr w:rsidR="00395396" w:rsidRPr="000F4EF3" w14:paraId="7A05D040" w14:textId="77777777" w:rsidTr="11640E23">
        <w:tc>
          <w:tcPr>
            <w:tcW w:w="2977" w:type="dxa"/>
            <w:shd w:val="clear" w:color="auto" w:fill="auto"/>
          </w:tcPr>
          <w:p w14:paraId="127989BB"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Benefit Number</w:t>
            </w:r>
          </w:p>
        </w:tc>
        <w:tc>
          <w:tcPr>
            <w:tcW w:w="6202" w:type="dxa"/>
            <w:shd w:val="clear" w:color="auto" w:fill="auto"/>
          </w:tcPr>
          <w:p w14:paraId="5BA59303"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Unique ID for the benefit.</w:t>
            </w:r>
          </w:p>
        </w:tc>
      </w:tr>
      <w:tr w:rsidR="00395396" w:rsidRPr="000F4EF3" w14:paraId="00B41BE6" w14:textId="77777777" w:rsidTr="11640E23">
        <w:tc>
          <w:tcPr>
            <w:tcW w:w="2977" w:type="dxa"/>
            <w:shd w:val="clear" w:color="auto" w:fill="auto"/>
          </w:tcPr>
          <w:p w14:paraId="4C13123F"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Weighting</w:t>
            </w:r>
          </w:p>
        </w:tc>
        <w:tc>
          <w:tcPr>
            <w:tcW w:w="6202" w:type="dxa"/>
            <w:shd w:val="clear" w:color="auto" w:fill="auto"/>
          </w:tcPr>
          <w:p w14:paraId="12AFE36A" w14:textId="77777777" w:rsidR="00AB20FC" w:rsidRPr="000F4EF3" w:rsidRDefault="00AB20FC" w:rsidP="00AB20FC">
            <w:pPr>
              <w:spacing w:before="56"/>
              <w:rPr>
                <w:rFonts w:ascii="Fira Sans Light" w:eastAsia="Calibri" w:hAnsi="Fira Sans Light"/>
                <w:sz w:val="19"/>
                <w:szCs w:val="19"/>
              </w:rPr>
            </w:pPr>
          </w:p>
        </w:tc>
      </w:tr>
      <w:tr w:rsidR="00395396" w:rsidRPr="000F4EF3" w14:paraId="73938AE6" w14:textId="77777777" w:rsidTr="11640E23">
        <w:tc>
          <w:tcPr>
            <w:tcW w:w="2977" w:type="dxa"/>
            <w:shd w:val="clear" w:color="auto" w:fill="auto"/>
          </w:tcPr>
          <w:p w14:paraId="189EF77C"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Benefit Description</w:t>
            </w:r>
          </w:p>
        </w:tc>
        <w:tc>
          <w:tcPr>
            <w:tcW w:w="6202" w:type="dxa"/>
            <w:shd w:val="clear" w:color="auto" w:fill="auto"/>
          </w:tcPr>
          <w:p w14:paraId="25891AFA" w14:textId="77777777" w:rsidR="00074741" w:rsidRPr="000F4EF3" w:rsidRDefault="00074741" w:rsidP="00074741">
            <w:pPr>
              <w:spacing w:before="56"/>
              <w:rPr>
                <w:rFonts w:ascii="Fira Sans Light" w:hAnsi="Fira Sans Light"/>
                <w:sz w:val="19"/>
                <w:szCs w:val="19"/>
              </w:rPr>
            </w:pPr>
            <w:r w:rsidRPr="000F4EF3">
              <w:rPr>
                <w:rFonts w:ascii="Fira Sans Light" w:hAnsi="Fira Sans Light"/>
                <w:sz w:val="19"/>
                <w:szCs w:val="19"/>
                <w:u w:val="single"/>
              </w:rPr>
              <w:t>Benefit 1:</w:t>
            </w:r>
            <w:r w:rsidRPr="000F4EF3">
              <w:rPr>
                <w:rFonts w:ascii="Fira Sans Light" w:hAnsi="Fira Sans Light"/>
                <w:sz w:val="19"/>
                <w:szCs w:val="19"/>
              </w:rPr>
              <w:t xml:space="preserve"> Upgrade technology to allow quality assurance of images and hence enhance safety and minimise risks to patients. </w:t>
            </w:r>
          </w:p>
          <w:p w14:paraId="17DCC060" w14:textId="77777777" w:rsidR="00074741" w:rsidRPr="000F4EF3" w:rsidRDefault="00074741" w:rsidP="00074741">
            <w:pPr>
              <w:spacing w:before="56"/>
              <w:rPr>
                <w:rFonts w:ascii="Fira Sans Light" w:hAnsi="Fira Sans Light"/>
                <w:sz w:val="19"/>
                <w:szCs w:val="19"/>
                <w:u w:val="single"/>
              </w:rPr>
            </w:pPr>
            <w:r w:rsidRPr="000F4EF3">
              <w:rPr>
                <w:rFonts w:ascii="Fira Sans Light" w:hAnsi="Fira Sans Light"/>
                <w:sz w:val="19"/>
                <w:szCs w:val="19"/>
                <w:u w:val="single"/>
              </w:rPr>
              <w:t>Benefit 2:</w:t>
            </w:r>
            <w:r w:rsidRPr="000F4EF3">
              <w:rPr>
                <w:rFonts w:ascii="Fira Sans Light" w:hAnsi="Fira Sans Light"/>
                <w:sz w:val="19"/>
                <w:szCs w:val="19"/>
              </w:rPr>
              <w:t xml:space="preserve"> Ensure ongoing training accreditation.</w:t>
            </w:r>
          </w:p>
          <w:p w14:paraId="0ACCF304" w14:textId="05BC1109" w:rsidR="00395396" w:rsidRPr="000F4EF3" w:rsidRDefault="00074741" w:rsidP="00074741">
            <w:pPr>
              <w:spacing w:before="56"/>
              <w:rPr>
                <w:rFonts w:ascii="Fira Sans Light" w:eastAsia="Calibri" w:hAnsi="Fira Sans Light"/>
                <w:sz w:val="19"/>
                <w:szCs w:val="19"/>
              </w:rPr>
            </w:pPr>
            <w:r w:rsidRPr="000F4EF3">
              <w:rPr>
                <w:rFonts w:ascii="Fira Sans Light" w:hAnsi="Fira Sans Light"/>
                <w:sz w:val="19"/>
                <w:szCs w:val="19"/>
                <w:u w:val="single"/>
              </w:rPr>
              <w:t>Benefit 3:</w:t>
            </w:r>
            <w:r w:rsidRPr="000F4EF3">
              <w:rPr>
                <w:rFonts w:ascii="Fira Sans Light" w:hAnsi="Fira Sans Light"/>
                <w:sz w:val="19"/>
                <w:szCs w:val="19"/>
              </w:rPr>
              <w:t xml:space="preserve"> Arch</w:t>
            </w:r>
            <w:r w:rsidR="00081CDE" w:rsidRPr="000F4EF3">
              <w:rPr>
                <w:rFonts w:ascii="Fira Sans Light" w:hAnsi="Fira Sans Light"/>
                <w:sz w:val="19"/>
                <w:szCs w:val="19"/>
              </w:rPr>
              <w:t>iving of images and reduction</w:t>
            </w:r>
            <w:r w:rsidR="0090054D" w:rsidRPr="000F4EF3">
              <w:rPr>
                <w:rFonts w:ascii="Fira Sans Light" w:hAnsi="Fira Sans Light"/>
                <w:sz w:val="19"/>
                <w:szCs w:val="19"/>
              </w:rPr>
              <w:t xml:space="preserve"> </w:t>
            </w:r>
            <w:r w:rsidR="006E255B" w:rsidRPr="000F4EF3">
              <w:rPr>
                <w:rFonts w:ascii="Fira Sans Light" w:hAnsi="Fira Sans Light"/>
                <w:sz w:val="19"/>
                <w:szCs w:val="19"/>
              </w:rPr>
              <w:t>of</w:t>
            </w:r>
            <w:r w:rsidR="0090054D" w:rsidRPr="000F4EF3">
              <w:rPr>
                <w:rFonts w:ascii="Fira Sans Light" w:hAnsi="Fira Sans Light"/>
                <w:sz w:val="19"/>
                <w:szCs w:val="19"/>
              </w:rPr>
              <w:t xml:space="preserve"> </w:t>
            </w:r>
            <w:r w:rsidR="00AE023A" w:rsidRPr="000F4EF3">
              <w:rPr>
                <w:rFonts w:ascii="Fira Sans Light" w:hAnsi="Fira Sans Light"/>
                <w:b/>
                <w:bCs/>
                <w:sz w:val="19"/>
                <w:szCs w:val="19"/>
              </w:rPr>
              <w:t>INSTITUTION</w:t>
            </w:r>
            <w:r w:rsidRPr="000F4EF3">
              <w:rPr>
                <w:rFonts w:ascii="Fira Sans Light" w:hAnsi="Fira Sans Light"/>
                <w:sz w:val="19"/>
                <w:szCs w:val="19"/>
              </w:rPr>
              <w:t xml:space="preserve"> resources</w:t>
            </w:r>
          </w:p>
        </w:tc>
      </w:tr>
      <w:tr w:rsidR="00395396" w:rsidRPr="000F4EF3" w14:paraId="2B60BED4" w14:textId="77777777" w:rsidTr="11640E23">
        <w:tc>
          <w:tcPr>
            <w:tcW w:w="2977" w:type="dxa"/>
            <w:shd w:val="clear" w:color="auto" w:fill="auto"/>
          </w:tcPr>
          <w:p w14:paraId="7E4482B7"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Benefit Owner</w:t>
            </w:r>
          </w:p>
        </w:tc>
        <w:tc>
          <w:tcPr>
            <w:tcW w:w="6202" w:type="dxa"/>
            <w:shd w:val="clear" w:color="auto" w:fill="auto"/>
          </w:tcPr>
          <w:p w14:paraId="255790F5" w14:textId="77777777" w:rsidR="00395396" w:rsidRPr="000F4EF3" w:rsidRDefault="00395396" w:rsidP="005A55F6">
            <w:pPr>
              <w:spacing w:before="56"/>
              <w:rPr>
                <w:rFonts w:ascii="Fira Sans Light" w:eastAsia="Calibri" w:hAnsi="Fira Sans Light"/>
                <w:sz w:val="19"/>
                <w:szCs w:val="19"/>
              </w:rPr>
            </w:pPr>
          </w:p>
        </w:tc>
      </w:tr>
      <w:tr w:rsidR="00395396" w:rsidRPr="000F4EF3" w14:paraId="776C23C3" w14:textId="77777777" w:rsidTr="11640E23">
        <w:tc>
          <w:tcPr>
            <w:tcW w:w="2977" w:type="dxa"/>
            <w:shd w:val="clear" w:color="auto" w:fill="auto"/>
          </w:tcPr>
          <w:p w14:paraId="39858ADB" w14:textId="77777777" w:rsidR="00395396" w:rsidRPr="000F4EF3" w:rsidRDefault="00395396" w:rsidP="00395396">
            <w:pPr>
              <w:spacing w:before="56"/>
              <w:rPr>
                <w:rFonts w:ascii="Fira Sans Light" w:eastAsia="Calibri" w:hAnsi="Fira Sans Light"/>
                <w:sz w:val="19"/>
                <w:szCs w:val="19"/>
              </w:rPr>
            </w:pPr>
            <w:r w:rsidRPr="000F4EF3">
              <w:rPr>
                <w:rFonts w:ascii="Fira Sans Light" w:eastAsia="Calibri" w:hAnsi="Fira Sans Light"/>
                <w:sz w:val="19"/>
                <w:szCs w:val="19"/>
              </w:rPr>
              <w:t>Benefit Recipients)</w:t>
            </w:r>
          </w:p>
        </w:tc>
        <w:tc>
          <w:tcPr>
            <w:tcW w:w="6202" w:type="dxa"/>
            <w:shd w:val="clear" w:color="auto" w:fill="auto"/>
          </w:tcPr>
          <w:p w14:paraId="532CC41B" w14:textId="4366E31D" w:rsidR="00395396" w:rsidRPr="000F4EF3" w:rsidRDefault="6AB09460" w:rsidP="005A55F6">
            <w:pPr>
              <w:spacing w:before="56"/>
              <w:rPr>
                <w:rFonts w:ascii="Fira Sans Light" w:eastAsia="Calibri" w:hAnsi="Fira Sans Light"/>
                <w:sz w:val="19"/>
                <w:szCs w:val="19"/>
              </w:rPr>
            </w:pPr>
            <w:r w:rsidRPr="000F4EF3">
              <w:rPr>
                <w:rFonts w:ascii="Fira Sans Light" w:eastAsia="Calibri" w:hAnsi="Fira Sans Light"/>
                <w:sz w:val="19"/>
                <w:szCs w:val="19"/>
              </w:rPr>
              <w:t>All clinical departments in</w:t>
            </w:r>
            <w:r w:rsidR="3735F5C9" w:rsidRPr="000F4EF3">
              <w:rPr>
                <w:rFonts w:ascii="Fira Sans Light" w:eastAsia="Calibri" w:hAnsi="Fira Sans Light"/>
                <w:b/>
                <w:bCs/>
                <w:sz w:val="19"/>
                <w:szCs w:val="19"/>
              </w:rPr>
              <w:t xml:space="preserve"> INSTITUTION</w:t>
            </w:r>
            <w:r w:rsidR="3735F5C9" w:rsidRPr="000F4EF3">
              <w:rPr>
                <w:rFonts w:ascii="Fira Sans Light" w:eastAsia="Calibri" w:hAnsi="Fira Sans Light"/>
                <w:sz w:val="19"/>
                <w:szCs w:val="19"/>
              </w:rPr>
              <w:t xml:space="preserve"> </w:t>
            </w:r>
            <w:r w:rsidRPr="000F4EF3">
              <w:rPr>
                <w:rFonts w:ascii="Fira Sans Light" w:eastAsia="Calibri" w:hAnsi="Fira Sans Light"/>
                <w:sz w:val="19"/>
                <w:szCs w:val="19"/>
              </w:rPr>
              <w:t>where USs are used.</w:t>
            </w:r>
          </w:p>
        </w:tc>
      </w:tr>
    </w:tbl>
    <w:p w14:paraId="0AA4D585" w14:textId="77777777" w:rsidR="00D62EB9" w:rsidRPr="000F4EF3" w:rsidRDefault="00D62EB9" w:rsidP="00D62EB9">
      <w:pPr>
        <w:rPr>
          <w:rFonts w:ascii="Fira Sans Light" w:hAnsi="Fira Sans Light"/>
          <w:sz w:val="19"/>
          <w:szCs w:val="19"/>
        </w:rPr>
      </w:pPr>
    </w:p>
    <w:p w14:paraId="70A01586" w14:textId="77777777" w:rsidR="00D62EB9" w:rsidRPr="000F4EF3" w:rsidRDefault="00D62EB9" w:rsidP="00D62EB9">
      <w:pPr>
        <w:rPr>
          <w:rFonts w:ascii="Fira Sans Light" w:hAnsi="Fira Sans Light"/>
          <w:sz w:val="19"/>
          <w:szCs w:val="19"/>
        </w:rPr>
      </w:pPr>
    </w:p>
    <w:tbl>
      <w:tblPr>
        <w:tblW w:w="0" w:type="auto"/>
        <w:tblInd w:w="108"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ayout w:type="fixed"/>
        <w:tblLook w:val="0680" w:firstRow="0" w:lastRow="0" w:firstColumn="1" w:lastColumn="0" w:noHBand="1" w:noVBand="1"/>
      </w:tblPr>
      <w:tblGrid>
        <w:gridCol w:w="2977"/>
        <w:gridCol w:w="2925"/>
        <w:gridCol w:w="3277"/>
      </w:tblGrid>
      <w:tr w:rsidR="00D62EB9" w:rsidRPr="000F4EF3" w14:paraId="15533442" w14:textId="77777777" w:rsidTr="00642F8B">
        <w:trPr>
          <w:tblHeader/>
        </w:trPr>
        <w:tc>
          <w:tcPr>
            <w:tcW w:w="2977" w:type="dxa"/>
            <w:tcBorders>
              <w:top w:val="single" w:sz="12" w:space="0" w:color="44546A"/>
              <w:bottom w:val="single" w:sz="6" w:space="0" w:color="44546A"/>
              <w:right w:val="nil"/>
            </w:tcBorders>
            <w:shd w:val="clear" w:color="auto" w:fill="auto"/>
          </w:tcPr>
          <w:p w14:paraId="48669716" w14:textId="6164A480" w:rsidR="00D62EB9" w:rsidRPr="000F4EF3" w:rsidRDefault="00D62EB9" w:rsidP="00642F8B">
            <w:pPr>
              <w:pStyle w:val="Heading2"/>
              <w:rPr>
                <w:rFonts w:ascii="Fira Sans Light" w:eastAsia="Calibri" w:hAnsi="Fira Sans Light"/>
                <w:sz w:val="19"/>
                <w:szCs w:val="19"/>
              </w:rPr>
            </w:pPr>
            <w:bookmarkStart w:id="108" w:name="_Toc93935663"/>
            <w:bookmarkStart w:id="109" w:name="_Toc93936809"/>
            <w:bookmarkStart w:id="110" w:name="_Toc93937051"/>
            <w:r w:rsidRPr="000F4EF3">
              <w:rPr>
                <w:rFonts w:ascii="Fira Sans Light" w:eastAsia="Calibri" w:hAnsi="Fira Sans Light"/>
                <w:sz w:val="19"/>
                <w:szCs w:val="19"/>
              </w:rPr>
              <w:t>Measure 1</w:t>
            </w:r>
            <w:bookmarkEnd w:id="108"/>
            <w:bookmarkEnd w:id="109"/>
            <w:bookmarkEnd w:id="110"/>
          </w:p>
        </w:tc>
        <w:tc>
          <w:tcPr>
            <w:tcW w:w="6202" w:type="dxa"/>
            <w:gridSpan w:val="2"/>
            <w:tcBorders>
              <w:top w:val="single" w:sz="12" w:space="0" w:color="44546A"/>
              <w:left w:val="nil"/>
              <w:bottom w:val="single" w:sz="6" w:space="0" w:color="44546A"/>
            </w:tcBorders>
            <w:shd w:val="clear" w:color="auto" w:fill="auto"/>
          </w:tcPr>
          <w:p w14:paraId="22BF05EE" w14:textId="77777777" w:rsidR="00D62EB9" w:rsidRPr="000F4EF3" w:rsidRDefault="00D62EB9" w:rsidP="00642F8B">
            <w:pPr>
              <w:pStyle w:val="Heading2"/>
              <w:rPr>
                <w:rFonts w:ascii="Fira Sans Light" w:eastAsia="Calibri" w:hAnsi="Fira Sans Light"/>
                <w:sz w:val="19"/>
                <w:szCs w:val="19"/>
              </w:rPr>
            </w:pPr>
          </w:p>
        </w:tc>
      </w:tr>
      <w:tr w:rsidR="00D62EB9" w:rsidRPr="000F4EF3" w14:paraId="1772E4B0" w14:textId="77777777" w:rsidTr="00642F8B">
        <w:tc>
          <w:tcPr>
            <w:tcW w:w="2977" w:type="dxa"/>
            <w:tcBorders>
              <w:top w:val="single" w:sz="6" w:space="0" w:color="44546A"/>
            </w:tcBorders>
            <w:shd w:val="clear" w:color="auto" w:fill="auto"/>
          </w:tcPr>
          <w:p w14:paraId="340895AE"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Description</w:t>
            </w:r>
          </w:p>
        </w:tc>
        <w:tc>
          <w:tcPr>
            <w:tcW w:w="6202" w:type="dxa"/>
            <w:gridSpan w:val="2"/>
            <w:tcBorders>
              <w:top w:val="single" w:sz="6" w:space="0" w:color="44546A"/>
            </w:tcBorders>
            <w:shd w:val="clear" w:color="auto" w:fill="auto"/>
          </w:tcPr>
          <w:p w14:paraId="4862F58C" w14:textId="77777777" w:rsidR="00D62EB9" w:rsidRPr="000F4EF3" w:rsidRDefault="000B10C6" w:rsidP="000B10C6">
            <w:pPr>
              <w:spacing w:before="56"/>
              <w:rPr>
                <w:rFonts w:ascii="Fira Sans Light" w:eastAsia="Calibri" w:hAnsi="Fira Sans Light"/>
                <w:sz w:val="19"/>
                <w:szCs w:val="19"/>
              </w:rPr>
            </w:pPr>
            <w:r w:rsidRPr="000F4EF3">
              <w:rPr>
                <w:rFonts w:ascii="Fira Sans Light" w:eastAsia="Calibri" w:hAnsi="Fira Sans Light"/>
                <w:sz w:val="19"/>
                <w:szCs w:val="19"/>
              </w:rPr>
              <w:t>Patient harm from lack of QA.</w:t>
            </w:r>
          </w:p>
        </w:tc>
      </w:tr>
      <w:tr w:rsidR="00D62EB9" w:rsidRPr="000F4EF3" w14:paraId="1C86E8A7" w14:textId="77777777" w:rsidTr="00642F8B">
        <w:tc>
          <w:tcPr>
            <w:tcW w:w="2977" w:type="dxa"/>
            <w:shd w:val="clear" w:color="auto" w:fill="auto"/>
          </w:tcPr>
          <w:p w14:paraId="2DBBEBD6"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Measure Owner</w:t>
            </w:r>
          </w:p>
        </w:tc>
        <w:tc>
          <w:tcPr>
            <w:tcW w:w="6202" w:type="dxa"/>
            <w:gridSpan w:val="2"/>
            <w:shd w:val="clear" w:color="auto" w:fill="auto"/>
          </w:tcPr>
          <w:p w14:paraId="1D53378D" w14:textId="77777777" w:rsidR="00D62EB9" w:rsidRPr="000F4EF3" w:rsidRDefault="00D62EB9" w:rsidP="00642F8B">
            <w:pPr>
              <w:spacing w:before="56"/>
              <w:rPr>
                <w:rFonts w:ascii="Fira Sans Light" w:eastAsia="Calibri" w:hAnsi="Fira Sans Light"/>
                <w:sz w:val="19"/>
                <w:szCs w:val="19"/>
              </w:rPr>
            </w:pPr>
          </w:p>
        </w:tc>
      </w:tr>
      <w:tr w:rsidR="00D62EB9" w:rsidRPr="000F4EF3" w14:paraId="15E075C5" w14:textId="77777777" w:rsidTr="00642F8B">
        <w:tc>
          <w:tcPr>
            <w:tcW w:w="2977" w:type="dxa"/>
            <w:shd w:val="clear" w:color="auto" w:fill="auto"/>
          </w:tcPr>
          <w:p w14:paraId="7E980CA1"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Measure (include any calculation formulae)</w:t>
            </w:r>
          </w:p>
        </w:tc>
        <w:tc>
          <w:tcPr>
            <w:tcW w:w="6202" w:type="dxa"/>
            <w:gridSpan w:val="2"/>
            <w:shd w:val="clear" w:color="auto" w:fill="auto"/>
          </w:tcPr>
          <w:p w14:paraId="2A298502" w14:textId="50124436" w:rsidR="00D62EB9" w:rsidRPr="000F4EF3" w:rsidRDefault="000B10C6" w:rsidP="000B10C6">
            <w:pPr>
              <w:spacing w:before="56"/>
              <w:rPr>
                <w:rFonts w:ascii="Fira Sans Light" w:eastAsia="Calibri" w:hAnsi="Fira Sans Light"/>
                <w:sz w:val="19"/>
                <w:szCs w:val="19"/>
              </w:rPr>
            </w:pPr>
            <w:r w:rsidRPr="000F4EF3">
              <w:rPr>
                <w:rFonts w:ascii="Fira Sans Light" w:eastAsia="Calibri" w:hAnsi="Fira Sans Light"/>
                <w:sz w:val="19"/>
                <w:szCs w:val="19"/>
              </w:rPr>
              <w:t>R</w:t>
            </w:r>
            <w:r w:rsidR="00F1433F" w:rsidRPr="000F4EF3">
              <w:rPr>
                <w:rFonts w:ascii="Fira Sans Light" w:eastAsia="Calibri" w:hAnsi="Fira Sans Light"/>
                <w:sz w:val="19"/>
                <w:szCs w:val="19"/>
              </w:rPr>
              <w:t xml:space="preserve">isk </w:t>
            </w:r>
            <w:r w:rsidRPr="000F4EF3">
              <w:rPr>
                <w:rFonts w:ascii="Fira Sans Light" w:eastAsia="Calibri" w:hAnsi="Fira Sans Light"/>
                <w:sz w:val="19"/>
                <w:szCs w:val="19"/>
              </w:rPr>
              <w:t>E</w:t>
            </w:r>
            <w:r w:rsidR="00F1433F" w:rsidRPr="000F4EF3">
              <w:rPr>
                <w:rFonts w:ascii="Fira Sans Light" w:eastAsia="Calibri" w:hAnsi="Fira Sans Light"/>
                <w:sz w:val="19"/>
                <w:szCs w:val="19"/>
              </w:rPr>
              <w:t>xposure</w:t>
            </w:r>
            <w:r w:rsidRPr="000F4EF3">
              <w:rPr>
                <w:rFonts w:ascii="Fira Sans Light" w:eastAsia="Calibri" w:hAnsi="Fira Sans Light"/>
                <w:sz w:val="19"/>
                <w:szCs w:val="19"/>
              </w:rPr>
              <w:t>s of patient harm from no QA of clinical ultrasound images.</w:t>
            </w:r>
          </w:p>
        </w:tc>
      </w:tr>
      <w:tr w:rsidR="00D62EB9" w:rsidRPr="000F4EF3" w14:paraId="2A545491" w14:textId="77777777" w:rsidTr="00642F8B">
        <w:tc>
          <w:tcPr>
            <w:tcW w:w="2977" w:type="dxa"/>
            <w:shd w:val="clear" w:color="auto" w:fill="auto"/>
          </w:tcPr>
          <w:p w14:paraId="5F12CA73"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Tolerances</w:t>
            </w:r>
          </w:p>
        </w:tc>
        <w:tc>
          <w:tcPr>
            <w:tcW w:w="6202" w:type="dxa"/>
            <w:gridSpan w:val="2"/>
            <w:shd w:val="clear" w:color="auto" w:fill="auto"/>
          </w:tcPr>
          <w:p w14:paraId="6EED8D58" w14:textId="77777777" w:rsidR="00D62EB9" w:rsidRPr="000F4EF3" w:rsidRDefault="000B10C6" w:rsidP="000B10C6">
            <w:pPr>
              <w:spacing w:before="56"/>
              <w:rPr>
                <w:rFonts w:ascii="Fira Sans Light" w:eastAsia="Calibri" w:hAnsi="Fira Sans Light"/>
                <w:sz w:val="19"/>
                <w:szCs w:val="19"/>
              </w:rPr>
            </w:pPr>
            <w:r w:rsidRPr="000F4EF3">
              <w:rPr>
                <w:rFonts w:ascii="Fira Sans Light" w:eastAsia="Calibri" w:hAnsi="Fira Sans Light"/>
                <w:sz w:val="19"/>
                <w:szCs w:val="19"/>
              </w:rPr>
              <w:t xml:space="preserve">REs </w:t>
            </w:r>
            <w:proofErr w:type="gramStart"/>
            <w:r w:rsidRPr="000F4EF3">
              <w:rPr>
                <w:rFonts w:ascii="Fira Sans Light" w:eastAsia="Calibri" w:hAnsi="Fira Sans Light"/>
                <w:sz w:val="19"/>
                <w:szCs w:val="19"/>
              </w:rPr>
              <w:t>are</w:t>
            </w:r>
            <w:proofErr w:type="gramEnd"/>
            <w:r w:rsidRPr="000F4EF3">
              <w:rPr>
                <w:rFonts w:ascii="Fira Sans Light" w:eastAsia="Calibri" w:hAnsi="Fira Sans Light"/>
                <w:sz w:val="19"/>
                <w:szCs w:val="19"/>
              </w:rPr>
              <w:t xml:space="preserve"> not a reliable measure as they are completed voluntarily, but give an indication of the concern of staff around the issue.</w:t>
            </w:r>
          </w:p>
        </w:tc>
      </w:tr>
      <w:tr w:rsidR="00D62EB9" w:rsidRPr="000F4EF3" w14:paraId="504781B3" w14:textId="77777777" w:rsidTr="00642F8B">
        <w:tc>
          <w:tcPr>
            <w:tcW w:w="2977" w:type="dxa"/>
            <w:shd w:val="clear" w:color="auto" w:fill="auto"/>
          </w:tcPr>
          <w:p w14:paraId="003D123A"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 xml:space="preserve">Baseline value, </w:t>
            </w:r>
            <w:proofErr w:type="gramStart"/>
            <w:r w:rsidRPr="000F4EF3">
              <w:rPr>
                <w:rFonts w:ascii="Fira Sans Light" w:eastAsia="Calibri" w:hAnsi="Fira Sans Light"/>
                <w:sz w:val="19"/>
                <w:szCs w:val="19"/>
              </w:rPr>
              <w:t>source</w:t>
            </w:r>
            <w:proofErr w:type="gramEnd"/>
            <w:r w:rsidRPr="000F4EF3">
              <w:rPr>
                <w:rFonts w:ascii="Fira Sans Light" w:eastAsia="Calibri" w:hAnsi="Fira Sans Light"/>
                <w:sz w:val="19"/>
                <w:szCs w:val="19"/>
              </w:rPr>
              <w:t xml:space="preserve"> and date</w:t>
            </w:r>
          </w:p>
        </w:tc>
        <w:tc>
          <w:tcPr>
            <w:tcW w:w="6202" w:type="dxa"/>
            <w:gridSpan w:val="2"/>
            <w:shd w:val="clear" w:color="auto" w:fill="auto"/>
          </w:tcPr>
          <w:p w14:paraId="41F0DC7D"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Explain how and when the current pre project value has been derived</w:t>
            </w:r>
          </w:p>
        </w:tc>
      </w:tr>
      <w:tr w:rsidR="00D62EB9" w:rsidRPr="000F4EF3" w14:paraId="14E60E14" w14:textId="77777777" w:rsidTr="00642F8B">
        <w:tc>
          <w:tcPr>
            <w:tcW w:w="2977" w:type="dxa"/>
            <w:tcBorders>
              <w:bottom w:val="single" w:sz="6" w:space="0" w:color="44546A"/>
            </w:tcBorders>
            <w:shd w:val="clear" w:color="auto" w:fill="auto"/>
          </w:tcPr>
          <w:p w14:paraId="62479388"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 xml:space="preserve">Target value for measures  </w:t>
            </w:r>
          </w:p>
        </w:tc>
        <w:tc>
          <w:tcPr>
            <w:tcW w:w="6202" w:type="dxa"/>
            <w:gridSpan w:val="2"/>
            <w:shd w:val="clear" w:color="auto" w:fill="auto"/>
          </w:tcPr>
          <w:p w14:paraId="6EF3AAA2"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 xml:space="preserve">The future state when the benefits have been realised.  Include what type of measure this is </w:t>
            </w:r>
            <w:proofErr w:type="gramStart"/>
            <w:r w:rsidRPr="000F4EF3">
              <w:rPr>
                <w:rFonts w:ascii="Fira Sans Light" w:eastAsia="Calibri" w:hAnsi="Fira Sans Light"/>
                <w:sz w:val="19"/>
                <w:szCs w:val="19"/>
              </w:rPr>
              <w:t>e.g.</w:t>
            </w:r>
            <w:proofErr w:type="gramEnd"/>
            <w:r w:rsidRPr="000F4EF3">
              <w:rPr>
                <w:rFonts w:ascii="Fira Sans Light" w:eastAsia="Calibri" w:hAnsi="Fira Sans Light"/>
                <w:sz w:val="19"/>
                <w:szCs w:val="19"/>
              </w:rPr>
              <w:t xml:space="preserve"> $ Value, Volume, % Increase</w:t>
            </w:r>
          </w:p>
        </w:tc>
      </w:tr>
      <w:tr w:rsidR="00D62EB9" w:rsidRPr="000F4EF3" w14:paraId="4DCE2A3D" w14:textId="77777777" w:rsidTr="00642F8B">
        <w:tc>
          <w:tcPr>
            <w:tcW w:w="2977" w:type="dxa"/>
            <w:tcBorders>
              <w:bottom w:val="single" w:sz="6" w:space="0" w:color="44546A"/>
            </w:tcBorders>
            <w:shd w:val="clear" w:color="auto" w:fill="auto"/>
          </w:tcPr>
          <w:p w14:paraId="58B6C73E"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Assumptions</w:t>
            </w:r>
          </w:p>
        </w:tc>
        <w:tc>
          <w:tcPr>
            <w:tcW w:w="6202" w:type="dxa"/>
            <w:gridSpan w:val="2"/>
            <w:shd w:val="clear" w:color="auto" w:fill="auto"/>
          </w:tcPr>
          <w:p w14:paraId="77067547" w14:textId="77777777" w:rsidR="00D62EB9" w:rsidRPr="000F4EF3" w:rsidRDefault="00403C8A" w:rsidP="00403C8A">
            <w:pPr>
              <w:spacing w:before="56"/>
              <w:rPr>
                <w:rFonts w:ascii="Fira Sans Light" w:eastAsia="Calibri" w:hAnsi="Fira Sans Light"/>
                <w:sz w:val="19"/>
                <w:szCs w:val="19"/>
              </w:rPr>
            </w:pPr>
            <w:r w:rsidRPr="000F4EF3">
              <w:rPr>
                <w:rFonts w:ascii="Fira Sans Light" w:eastAsia="Calibri" w:hAnsi="Fira Sans Light"/>
                <w:sz w:val="19"/>
                <w:szCs w:val="19"/>
              </w:rPr>
              <w:t>That all patient harm from lack of QA of US images is documented.</w:t>
            </w:r>
          </w:p>
        </w:tc>
      </w:tr>
      <w:tr w:rsidR="00D62EB9" w:rsidRPr="000F4EF3" w14:paraId="2F6C84AB" w14:textId="77777777" w:rsidTr="00642F8B">
        <w:tc>
          <w:tcPr>
            <w:tcW w:w="2977" w:type="dxa"/>
            <w:shd w:val="clear" w:color="auto" w:fill="auto"/>
          </w:tcPr>
          <w:p w14:paraId="79375354"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lastRenderedPageBreak/>
              <w:t>Specific actions required to achieve this measure</w:t>
            </w:r>
          </w:p>
        </w:tc>
        <w:tc>
          <w:tcPr>
            <w:tcW w:w="6202" w:type="dxa"/>
            <w:gridSpan w:val="2"/>
            <w:shd w:val="clear" w:color="auto" w:fill="auto"/>
          </w:tcPr>
          <w:p w14:paraId="5A84B04E" w14:textId="77777777" w:rsidR="00D62EB9" w:rsidRPr="000F4EF3" w:rsidRDefault="00403C8A" w:rsidP="00642F8B">
            <w:pPr>
              <w:spacing w:before="56"/>
              <w:rPr>
                <w:rFonts w:ascii="Fira Sans Light" w:eastAsia="Calibri" w:hAnsi="Fira Sans Light"/>
                <w:sz w:val="19"/>
                <w:szCs w:val="19"/>
              </w:rPr>
            </w:pPr>
            <w:r w:rsidRPr="000F4EF3">
              <w:rPr>
                <w:rFonts w:ascii="Fira Sans Light" w:eastAsia="Calibri" w:hAnsi="Fira Sans Light"/>
                <w:sz w:val="19"/>
                <w:szCs w:val="19"/>
              </w:rPr>
              <w:t>Patient harm from lack of QA of US images available through Qlik/Square.</w:t>
            </w:r>
          </w:p>
        </w:tc>
      </w:tr>
      <w:tr w:rsidR="00D62EB9" w:rsidRPr="000F4EF3" w14:paraId="3124D00B" w14:textId="77777777" w:rsidTr="00577C4D">
        <w:tc>
          <w:tcPr>
            <w:tcW w:w="2977" w:type="dxa"/>
            <w:tcBorders>
              <w:top w:val="nil"/>
              <w:bottom w:val="nil"/>
            </w:tcBorders>
            <w:shd w:val="clear" w:color="auto" w:fill="auto"/>
          </w:tcPr>
          <w:p w14:paraId="712A4FE9"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Dates targets will be met</w:t>
            </w:r>
          </w:p>
        </w:tc>
        <w:tc>
          <w:tcPr>
            <w:tcW w:w="2925" w:type="dxa"/>
            <w:shd w:val="clear" w:color="auto" w:fill="auto"/>
          </w:tcPr>
          <w:p w14:paraId="7F489BE5"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Planned Dates</w:t>
            </w:r>
          </w:p>
        </w:tc>
        <w:tc>
          <w:tcPr>
            <w:tcW w:w="3277" w:type="dxa"/>
            <w:shd w:val="clear" w:color="auto" w:fill="auto"/>
          </w:tcPr>
          <w:p w14:paraId="1F91A2F2" w14:textId="77777777" w:rsidR="00D62EB9" w:rsidRPr="000F4EF3" w:rsidRDefault="00D62EB9" w:rsidP="00642F8B">
            <w:pPr>
              <w:spacing w:before="56"/>
              <w:rPr>
                <w:rFonts w:ascii="Fira Sans Light" w:eastAsia="Calibri" w:hAnsi="Fira Sans Light"/>
                <w:sz w:val="19"/>
                <w:szCs w:val="19"/>
              </w:rPr>
            </w:pPr>
            <w:r w:rsidRPr="000F4EF3">
              <w:rPr>
                <w:rFonts w:ascii="Fira Sans Light" w:eastAsia="Calibri" w:hAnsi="Fira Sans Light"/>
                <w:sz w:val="19"/>
                <w:szCs w:val="19"/>
              </w:rPr>
              <w:t xml:space="preserve">% </w:t>
            </w:r>
            <w:proofErr w:type="gramStart"/>
            <w:r w:rsidRPr="000F4EF3">
              <w:rPr>
                <w:rFonts w:ascii="Fira Sans Light" w:eastAsia="Calibri" w:hAnsi="Fira Sans Light"/>
                <w:sz w:val="19"/>
                <w:szCs w:val="19"/>
              </w:rPr>
              <w:t>of</w:t>
            </w:r>
            <w:proofErr w:type="gramEnd"/>
            <w:r w:rsidRPr="000F4EF3">
              <w:rPr>
                <w:rFonts w:ascii="Fira Sans Light" w:eastAsia="Calibri" w:hAnsi="Fira Sans Light"/>
                <w:sz w:val="19"/>
                <w:szCs w:val="19"/>
              </w:rPr>
              <w:t xml:space="preserve"> End Value</w:t>
            </w:r>
          </w:p>
        </w:tc>
      </w:tr>
      <w:tr w:rsidR="00D62EB9" w:rsidRPr="000F4EF3" w14:paraId="56D63891" w14:textId="77777777" w:rsidTr="00577C4D">
        <w:tc>
          <w:tcPr>
            <w:tcW w:w="2977" w:type="dxa"/>
            <w:tcBorders>
              <w:top w:val="nil"/>
              <w:bottom w:val="single" w:sz="4" w:space="0" w:color="auto"/>
            </w:tcBorders>
            <w:shd w:val="clear" w:color="auto" w:fill="auto"/>
          </w:tcPr>
          <w:p w14:paraId="6C4DFD53" w14:textId="77777777" w:rsidR="00D62EB9" w:rsidRPr="000F4EF3" w:rsidRDefault="00D62EB9" w:rsidP="00577C4D">
            <w:pPr>
              <w:spacing w:before="56"/>
              <w:jc w:val="center"/>
              <w:rPr>
                <w:rFonts w:ascii="Fira Sans Light" w:eastAsia="Calibri" w:hAnsi="Fira Sans Light"/>
                <w:sz w:val="19"/>
                <w:szCs w:val="19"/>
              </w:rPr>
            </w:pPr>
          </w:p>
        </w:tc>
        <w:tc>
          <w:tcPr>
            <w:tcW w:w="2925" w:type="dxa"/>
            <w:shd w:val="clear" w:color="auto" w:fill="auto"/>
          </w:tcPr>
          <w:p w14:paraId="06FC565D" w14:textId="77777777" w:rsidR="00D62EB9" w:rsidRPr="000F4EF3" w:rsidRDefault="00925EF1" w:rsidP="00642F8B">
            <w:pPr>
              <w:spacing w:before="56"/>
              <w:rPr>
                <w:rFonts w:ascii="Fira Sans Light" w:eastAsia="Calibri" w:hAnsi="Fira Sans Light"/>
                <w:sz w:val="19"/>
                <w:szCs w:val="19"/>
              </w:rPr>
            </w:pPr>
            <w:r w:rsidRPr="000F4EF3">
              <w:rPr>
                <w:rFonts w:ascii="Fira Sans Light" w:eastAsia="Calibri" w:hAnsi="Fira Sans Light"/>
                <w:sz w:val="19"/>
                <w:szCs w:val="19"/>
              </w:rPr>
              <w:t>6 months after Project Closure</w:t>
            </w:r>
          </w:p>
        </w:tc>
        <w:tc>
          <w:tcPr>
            <w:tcW w:w="3277" w:type="dxa"/>
            <w:shd w:val="clear" w:color="auto" w:fill="auto"/>
          </w:tcPr>
          <w:p w14:paraId="1989CEFB" w14:textId="77777777" w:rsidR="00D62EB9" w:rsidRPr="000F4EF3" w:rsidRDefault="00925EF1" w:rsidP="00642F8B">
            <w:pPr>
              <w:spacing w:before="56"/>
              <w:rPr>
                <w:rFonts w:ascii="Fira Sans Light" w:eastAsia="Calibri" w:hAnsi="Fira Sans Light"/>
                <w:sz w:val="19"/>
                <w:szCs w:val="19"/>
              </w:rPr>
            </w:pPr>
            <w:r w:rsidRPr="000F4EF3">
              <w:rPr>
                <w:rFonts w:ascii="Fira Sans Light" w:eastAsia="Calibri" w:hAnsi="Fira Sans Light"/>
                <w:sz w:val="19"/>
                <w:szCs w:val="19"/>
              </w:rPr>
              <w:t>100</w:t>
            </w:r>
            <w:r w:rsidR="00D62EB9" w:rsidRPr="000F4EF3">
              <w:rPr>
                <w:rFonts w:ascii="Fira Sans Light" w:eastAsia="Calibri" w:hAnsi="Fira Sans Light"/>
                <w:sz w:val="19"/>
                <w:szCs w:val="19"/>
              </w:rPr>
              <w:t>%</w:t>
            </w:r>
          </w:p>
        </w:tc>
      </w:tr>
    </w:tbl>
    <w:p w14:paraId="7344F428" w14:textId="77777777" w:rsidR="00D62EB9" w:rsidRPr="000F4EF3" w:rsidRDefault="00D62EB9" w:rsidP="00577C4D">
      <w:pPr>
        <w:spacing w:before="56"/>
        <w:rPr>
          <w:rFonts w:ascii="Fira Sans Light" w:eastAsia="Calibri" w:hAnsi="Fira Sans Light"/>
          <w:sz w:val="19"/>
          <w:szCs w:val="19"/>
        </w:rPr>
      </w:pPr>
    </w:p>
    <w:p w14:paraId="3757886F" w14:textId="77777777" w:rsidR="00D62EB9" w:rsidRPr="000F4EF3" w:rsidRDefault="00D62EB9" w:rsidP="00D62EB9">
      <w:pPr>
        <w:rPr>
          <w:rFonts w:ascii="Fira Sans Light" w:hAnsi="Fira Sans Light"/>
          <w:sz w:val="19"/>
          <w:szCs w:val="19"/>
        </w:rPr>
      </w:pPr>
    </w:p>
    <w:p w14:paraId="2EC3B82B" w14:textId="77777777" w:rsidR="004F2D38" w:rsidRPr="000F4EF3" w:rsidRDefault="004F2D38">
      <w:pPr>
        <w:spacing w:after="0" w:line="240" w:lineRule="auto"/>
        <w:rPr>
          <w:rFonts w:ascii="Fira Sans Light" w:hAnsi="Fira Sans Light"/>
          <w:sz w:val="19"/>
          <w:szCs w:val="19"/>
        </w:rPr>
      </w:pPr>
      <w:r w:rsidRPr="000F4EF3">
        <w:rPr>
          <w:rFonts w:ascii="Fira Sans Light" w:hAnsi="Fira Sans Light"/>
          <w:sz w:val="19"/>
          <w:szCs w:val="19"/>
        </w:rPr>
        <w:br w:type="page"/>
      </w:r>
    </w:p>
    <w:p w14:paraId="4D00401A" w14:textId="4F0C87D4" w:rsidR="004F2D38" w:rsidRPr="000F4EF3" w:rsidRDefault="004F2D38" w:rsidP="004F2D38">
      <w:pPr>
        <w:pStyle w:val="Heading1"/>
        <w:rPr>
          <w:rFonts w:ascii="Fira Sans Light" w:hAnsi="Fira Sans Light"/>
          <w:sz w:val="19"/>
          <w:szCs w:val="19"/>
        </w:rPr>
      </w:pPr>
      <w:bookmarkStart w:id="111" w:name="_Toc93935664"/>
      <w:bookmarkStart w:id="112" w:name="_Toc93936810"/>
      <w:bookmarkStart w:id="113" w:name="_Toc93937052"/>
      <w:r w:rsidRPr="000F4EF3">
        <w:rPr>
          <w:rFonts w:ascii="Fira Sans Light" w:hAnsi="Fira Sans Light"/>
          <w:sz w:val="19"/>
          <w:szCs w:val="19"/>
        </w:rPr>
        <w:lastRenderedPageBreak/>
        <w:t xml:space="preserve">Appendix 2: </w:t>
      </w:r>
      <w:r w:rsidRPr="000F4EF3">
        <w:rPr>
          <w:rFonts w:ascii="Fira Sans Light" w:hAnsi="Fira Sans Light"/>
          <w:iCs/>
          <w:sz w:val="19"/>
          <w:szCs w:val="19"/>
        </w:rPr>
        <w:t>Functional Requirements</w:t>
      </w:r>
      <w:bookmarkEnd w:id="111"/>
      <w:bookmarkEnd w:id="112"/>
      <w:bookmarkEnd w:id="113"/>
    </w:p>
    <w:p w14:paraId="3D9CEF5C" w14:textId="77777777" w:rsidR="004F2D38" w:rsidRPr="000F4EF3" w:rsidRDefault="004F2D38" w:rsidP="004F2D38">
      <w:pPr>
        <w:rPr>
          <w:rFonts w:ascii="Fira Sans Light" w:eastAsia="Calibri" w:hAnsi="Fira Sans Light"/>
          <w:b/>
          <w:bCs/>
          <w:sz w:val="19"/>
          <w:szCs w:val="19"/>
        </w:rPr>
      </w:pPr>
      <w:r w:rsidRPr="000F4EF3">
        <w:rPr>
          <w:rFonts w:ascii="Fira Sans Light" w:eastAsia="Calibri" w:hAnsi="Fira Sans Light"/>
          <w:b/>
          <w:bCs/>
          <w:sz w:val="19"/>
          <w:szCs w:val="19"/>
        </w:rPr>
        <w:t>Priority of Functional Requirements </w:t>
      </w:r>
    </w:p>
    <w:p w14:paraId="48977630" w14:textId="77777777" w:rsidR="004F2D38" w:rsidRPr="000F4EF3" w:rsidRDefault="004F2D38" w:rsidP="004F2D38">
      <w:pPr>
        <w:rPr>
          <w:rStyle w:val="Emphasis"/>
          <w:rFonts w:ascii="Fira Sans Light" w:hAnsi="Fira Sans Light"/>
          <w:sz w:val="19"/>
          <w:szCs w:val="19"/>
        </w:rPr>
      </w:pPr>
      <w:r w:rsidRPr="000F4EF3">
        <w:rPr>
          <w:rFonts w:ascii="Fira Sans Light" w:eastAsia="Calibri" w:hAnsi="Fira Sans Light"/>
          <w:sz w:val="19"/>
          <w:szCs w:val="19"/>
        </w:rPr>
        <w:t>The functional requirements in this document are divided into the following categories</w:t>
      </w:r>
      <w:r w:rsidRPr="000F4EF3">
        <w:rPr>
          <w:rStyle w:val="Emphasis"/>
          <w:rFonts w:ascii="Fira Sans Light" w:hAnsi="Fira Sans Light"/>
          <w:sz w:val="19"/>
          <w:szCs w:val="19"/>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902"/>
        <w:gridCol w:w="8003"/>
      </w:tblGrid>
      <w:tr w:rsidR="004F2D38" w:rsidRPr="000F4EF3" w14:paraId="7FCFF906" w14:textId="77777777" w:rsidTr="004F2D38">
        <w:tc>
          <w:tcPr>
            <w:tcW w:w="750" w:type="dxa"/>
            <w:tcBorders>
              <w:top w:val="nil"/>
              <w:left w:val="nil"/>
              <w:bottom w:val="single" w:sz="6" w:space="0" w:color="C8C8C8"/>
              <w:right w:val="single" w:sz="6" w:space="0" w:color="C8C8C8"/>
            </w:tcBorders>
            <w:shd w:val="clear" w:color="auto" w:fill="B4C6E7" w:themeFill="accent1" w:themeFillTint="66"/>
            <w:vAlign w:val="center"/>
            <w:hideMark/>
          </w:tcPr>
          <w:p w14:paraId="759DDA23" w14:textId="77777777" w:rsidR="004F2D38" w:rsidRPr="000F4EF3" w:rsidRDefault="004F2D38" w:rsidP="004F2D38">
            <w:pPr>
              <w:rPr>
                <w:rFonts w:ascii="Fira Sans Light" w:hAnsi="Fira Sans Light"/>
                <w:b/>
                <w:sz w:val="19"/>
                <w:szCs w:val="19"/>
              </w:rPr>
            </w:pPr>
            <w:r w:rsidRPr="000F4EF3">
              <w:rPr>
                <w:rFonts w:ascii="Fira Sans Light" w:hAnsi="Fira Sans Light"/>
                <w:b/>
                <w:sz w:val="19"/>
                <w:szCs w:val="19"/>
              </w:rPr>
              <w:t>Value </w:t>
            </w:r>
          </w:p>
        </w:tc>
        <w:tc>
          <w:tcPr>
            <w:tcW w:w="915" w:type="dxa"/>
            <w:tcBorders>
              <w:top w:val="nil"/>
              <w:left w:val="single" w:sz="6" w:space="0" w:color="C8C8C8"/>
              <w:bottom w:val="single" w:sz="6" w:space="0" w:color="C8C8C8"/>
              <w:right w:val="single" w:sz="6" w:space="0" w:color="C8C8C8"/>
            </w:tcBorders>
            <w:shd w:val="clear" w:color="auto" w:fill="B4C6E7" w:themeFill="accent1" w:themeFillTint="66"/>
            <w:vAlign w:val="center"/>
            <w:hideMark/>
          </w:tcPr>
          <w:p w14:paraId="43C67497" w14:textId="77777777" w:rsidR="004F2D38" w:rsidRPr="000F4EF3" w:rsidRDefault="004F2D38" w:rsidP="004F2D38">
            <w:pPr>
              <w:rPr>
                <w:rFonts w:ascii="Fira Sans Light" w:hAnsi="Fira Sans Light"/>
                <w:b/>
                <w:sz w:val="19"/>
                <w:szCs w:val="19"/>
              </w:rPr>
            </w:pPr>
            <w:r w:rsidRPr="000F4EF3">
              <w:rPr>
                <w:rFonts w:ascii="Fira Sans Light" w:hAnsi="Fira Sans Light"/>
                <w:b/>
                <w:sz w:val="19"/>
                <w:szCs w:val="19"/>
              </w:rPr>
              <w:t>Rating </w:t>
            </w:r>
          </w:p>
        </w:tc>
        <w:tc>
          <w:tcPr>
            <w:tcW w:w="8520" w:type="dxa"/>
            <w:tcBorders>
              <w:top w:val="nil"/>
              <w:left w:val="single" w:sz="6" w:space="0" w:color="C8C8C8"/>
              <w:bottom w:val="single" w:sz="6" w:space="0" w:color="C8C8C8"/>
              <w:right w:val="nil"/>
            </w:tcBorders>
            <w:shd w:val="clear" w:color="auto" w:fill="B4C6E7" w:themeFill="accent1" w:themeFillTint="66"/>
            <w:vAlign w:val="center"/>
            <w:hideMark/>
          </w:tcPr>
          <w:p w14:paraId="2F7392B5" w14:textId="77777777" w:rsidR="004F2D38" w:rsidRPr="000F4EF3" w:rsidRDefault="004F2D38" w:rsidP="004F2D38">
            <w:pPr>
              <w:rPr>
                <w:rFonts w:ascii="Fira Sans Light" w:hAnsi="Fira Sans Light"/>
                <w:b/>
                <w:sz w:val="19"/>
                <w:szCs w:val="19"/>
              </w:rPr>
            </w:pPr>
            <w:r w:rsidRPr="000F4EF3">
              <w:rPr>
                <w:rFonts w:ascii="Fira Sans Light" w:hAnsi="Fira Sans Light"/>
                <w:b/>
                <w:sz w:val="19"/>
                <w:szCs w:val="19"/>
              </w:rPr>
              <w:t>Description </w:t>
            </w:r>
          </w:p>
        </w:tc>
      </w:tr>
      <w:tr w:rsidR="004F2D38" w:rsidRPr="000F4EF3" w14:paraId="714930A7" w14:textId="77777777" w:rsidTr="00396FDE">
        <w:trPr>
          <w:trHeight w:val="345"/>
        </w:trPr>
        <w:tc>
          <w:tcPr>
            <w:tcW w:w="750" w:type="dxa"/>
            <w:tcBorders>
              <w:top w:val="single" w:sz="6" w:space="0" w:color="C8C8C8"/>
              <w:left w:val="nil"/>
              <w:bottom w:val="single" w:sz="6" w:space="0" w:color="C8C8C8"/>
              <w:right w:val="single" w:sz="6" w:space="0" w:color="C8C8C8"/>
            </w:tcBorders>
            <w:shd w:val="clear" w:color="auto" w:fill="F4F4F4"/>
            <w:vAlign w:val="center"/>
            <w:hideMark/>
          </w:tcPr>
          <w:p w14:paraId="68916220"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1</w:t>
            </w:r>
            <w:r w:rsidRPr="000F4EF3">
              <w:rPr>
                <w:rFonts w:ascii="Fira Sans Light" w:hAnsi="Fira Sans Light"/>
                <w:sz w:val="19"/>
                <w:szCs w:val="19"/>
                <w:lang w:val="en-NZ"/>
              </w:rPr>
              <w:t> </w:t>
            </w:r>
          </w:p>
        </w:tc>
        <w:tc>
          <w:tcPr>
            <w:tcW w:w="91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2C6E44B6"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Critical</w:t>
            </w:r>
            <w:r w:rsidRPr="000F4EF3">
              <w:rPr>
                <w:rFonts w:ascii="Fira Sans Light" w:hAnsi="Fira Sans Light"/>
                <w:sz w:val="19"/>
                <w:szCs w:val="19"/>
                <w:lang w:val="en-NZ"/>
              </w:rPr>
              <w:t> </w:t>
            </w:r>
          </w:p>
        </w:tc>
        <w:tc>
          <w:tcPr>
            <w:tcW w:w="8520" w:type="dxa"/>
            <w:tcBorders>
              <w:top w:val="single" w:sz="6" w:space="0" w:color="C8C8C8"/>
              <w:left w:val="single" w:sz="6" w:space="0" w:color="C8C8C8"/>
              <w:bottom w:val="single" w:sz="6" w:space="0" w:color="C8C8C8"/>
              <w:right w:val="nil"/>
            </w:tcBorders>
            <w:shd w:val="clear" w:color="auto" w:fill="F4F4F4"/>
            <w:vAlign w:val="center"/>
            <w:hideMark/>
          </w:tcPr>
          <w:p w14:paraId="1D4EC0DA"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This requirement is critical to the success of the project and will not proceed without.</w:t>
            </w:r>
            <w:r w:rsidRPr="000F4EF3">
              <w:rPr>
                <w:rFonts w:ascii="Fira Sans Light" w:hAnsi="Fira Sans Light"/>
                <w:sz w:val="19"/>
                <w:szCs w:val="19"/>
                <w:lang w:val="en-NZ"/>
              </w:rPr>
              <w:t> </w:t>
            </w:r>
          </w:p>
        </w:tc>
      </w:tr>
      <w:tr w:rsidR="004F2D38" w:rsidRPr="000F4EF3" w14:paraId="67344975" w14:textId="77777777" w:rsidTr="00396FDE">
        <w:tc>
          <w:tcPr>
            <w:tcW w:w="750" w:type="dxa"/>
            <w:tcBorders>
              <w:top w:val="single" w:sz="6" w:space="0" w:color="C8C8C8"/>
              <w:left w:val="nil"/>
              <w:bottom w:val="single" w:sz="6" w:space="0" w:color="C8C8C8"/>
              <w:right w:val="single" w:sz="6" w:space="0" w:color="C8C8C8"/>
            </w:tcBorders>
            <w:shd w:val="clear" w:color="auto" w:fill="E9E9E9"/>
            <w:vAlign w:val="center"/>
            <w:hideMark/>
          </w:tcPr>
          <w:p w14:paraId="1FDC5F1F"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2</w:t>
            </w:r>
            <w:r w:rsidRPr="000F4EF3">
              <w:rPr>
                <w:rFonts w:ascii="Fira Sans Light" w:hAnsi="Fira Sans Light"/>
                <w:sz w:val="19"/>
                <w:szCs w:val="19"/>
                <w:lang w:val="en-NZ"/>
              </w:rPr>
              <w:t> </w:t>
            </w:r>
          </w:p>
        </w:tc>
        <w:tc>
          <w:tcPr>
            <w:tcW w:w="91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6439E3D4"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High</w:t>
            </w:r>
            <w:r w:rsidRPr="000F4EF3">
              <w:rPr>
                <w:rFonts w:ascii="Fira Sans Light" w:hAnsi="Fira Sans Light"/>
                <w:sz w:val="19"/>
                <w:szCs w:val="19"/>
                <w:lang w:val="en-NZ"/>
              </w:rPr>
              <w:t> </w:t>
            </w:r>
          </w:p>
        </w:tc>
        <w:tc>
          <w:tcPr>
            <w:tcW w:w="8520" w:type="dxa"/>
            <w:tcBorders>
              <w:top w:val="single" w:sz="6" w:space="0" w:color="C8C8C8"/>
              <w:left w:val="single" w:sz="6" w:space="0" w:color="C8C8C8"/>
              <w:bottom w:val="single" w:sz="6" w:space="0" w:color="C8C8C8"/>
              <w:right w:val="nil"/>
            </w:tcBorders>
            <w:shd w:val="clear" w:color="auto" w:fill="E9E9E9"/>
            <w:vAlign w:val="center"/>
            <w:hideMark/>
          </w:tcPr>
          <w:p w14:paraId="1BE6255E"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This requirement is high priority however the project may be implemented at a bare minimum without this requirement.</w:t>
            </w:r>
            <w:r w:rsidRPr="000F4EF3">
              <w:rPr>
                <w:rFonts w:ascii="Fira Sans Light" w:hAnsi="Fira Sans Light"/>
                <w:sz w:val="19"/>
                <w:szCs w:val="19"/>
                <w:lang w:val="en-NZ"/>
              </w:rPr>
              <w:t> </w:t>
            </w:r>
          </w:p>
        </w:tc>
      </w:tr>
      <w:tr w:rsidR="004F2D38" w:rsidRPr="000F4EF3" w14:paraId="29F51E63" w14:textId="77777777" w:rsidTr="00396FDE">
        <w:tc>
          <w:tcPr>
            <w:tcW w:w="750" w:type="dxa"/>
            <w:tcBorders>
              <w:top w:val="single" w:sz="6" w:space="0" w:color="C8C8C8"/>
              <w:left w:val="nil"/>
              <w:bottom w:val="single" w:sz="6" w:space="0" w:color="C8C8C8"/>
              <w:right w:val="single" w:sz="6" w:space="0" w:color="C8C8C8"/>
            </w:tcBorders>
            <w:shd w:val="clear" w:color="auto" w:fill="F4F4F4"/>
            <w:vAlign w:val="center"/>
            <w:hideMark/>
          </w:tcPr>
          <w:p w14:paraId="5BF30430"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3</w:t>
            </w:r>
            <w:r w:rsidRPr="000F4EF3">
              <w:rPr>
                <w:rFonts w:ascii="Fira Sans Light" w:hAnsi="Fira Sans Light"/>
                <w:sz w:val="19"/>
                <w:szCs w:val="19"/>
                <w:lang w:val="en-NZ"/>
              </w:rPr>
              <w:t> </w:t>
            </w:r>
          </w:p>
        </w:tc>
        <w:tc>
          <w:tcPr>
            <w:tcW w:w="91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14F49ADA"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Medium</w:t>
            </w:r>
            <w:r w:rsidRPr="000F4EF3">
              <w:rPr>
                <w:rFonts w:ascii="Fira Sans Light" w:hAnsi="Fira Sans Light"/>
                <w:sz w:val="19"/>
                <w:szCs w:val="19"/>
                <w:lang w:val="en-NZ"/>
              </w:rPr>
              <w:t> </w:t>
            </w:r>
          </w:p>
        </w:tc>
        <w:tc>
          <w:tcPr>
            <w:tcW w:w="8520" w:type="dxa"/>
            <w:tcBorders>
              <w:top w:val="single" w:sz="6" w:space="0" w:color="C8C8C8"/>
              <w:left w:val="single" w:sz="6" w:space="0" w:color="C8C8C8"/>
              <w:bottom w:val="single" w:sz="6" w:space="0" w:color="C8C8C8"/>
              <w:right w:val="nil"/>
            </w:tcBorders>
            <w:shd w:val="clear" w:color="auto" w:fill="F4F4F4"/>
            <w:vAlign w:val="center"/>
            <w:hideMark/>
          </w:tcPr>
          <w:p w14:paraId="06E568E0"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This requirement is important as it provides value, however the project may proceed without it.</w:t>
            </w:r>
            <w:r w:rsidRPr="000F4EF3">
              <w:rPr>
                <w:rFonts w:ascii="Fira Sans Light" w:hAnsi="Fira Sans Light"/>
                <w:sz w:val="19"/>
                <w:szCs w:val="19"/>
                <w:lang w:val="en-NZ"/>
              </w:rPr>
              <w:t> </w:t>
            </w:r>
          </w:p>
        </w:tc>
      </w:tr>
      <w:tr w:rsidR="004F2D38" w:rsidRPr="000F4EF3" w14:paraId="00D45F06" w14:textId="77777777" w:rsidTr="00396FDE">
        <w:tc>
          <w:tcPr>
            <w:tcW w:w="750" w:type="dxa"/>
            <w:tcBorders>
              <w:top w:val="single" w:sz="6" w:space="0" w:color="C8C8C8"/>
              <w:left w:val="nil"/>
              <w:bottom w:val="single" w:sz="6" w:space="0" w:color="C8C8C8"/>
              <w:right w:val="single" w:sz="6" w:space="0" w:color="C8C8C8"/>
            </w:tcBorders>
            <w:shd w:val="clear" w:color="auto" w:fill="E9E9E9"/>
            <w:vAlign w:val="center"/>
            <w:hideMark/>
          </w:tcPr>
          <w:p w14:paraId="3B9B7A9B"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4</w:t>
            </w:r>
            <w:r w:rsidRPr="000F4EF3">
              <w:rPr>
                <w:rFonts w:ascii="Fira Sans Light" w:hAnsi="Fira Sans Light"/>
                <w:sz w:val="19"/>
                <w:szCs w:val="19"/>
                <w:lang w:val="en-NZ"/>
              </w:rPr>
              <w:t> </w:t>
            </w:r>
          </w:p>
        </w:tc>
        <w:tc>
          <w:tcPr>
            <w:tcW w:w="91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56BB6074"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Low</w:t>
            </w:r>
            <w:r w:rsidRPr="000F4EF3">
              <w:rPr>
                <w:rFonts w:ascii="Fira Sans Light" w:hAnsi="Fira Sans Light"/>
                <w:sz w:val="19"/>
                <w:szCs w:val="19"/>
                <w:lang w:val="en-NZ"/>
              </w:rPr>
              <w:t> </w:t>
            </w:r>
          </w:p>
        </w:tc>
        <w:tc>
          <w:tcPr>
            <w:tcW w:w="8520" w:type="dxa"/>
            <w:tcBorders>
              <w:top w:val="single" w:sz="6" w:space="0" w:color="C8C8C8"/>
              <w:left w:val="single" w:sz="6" w:space="0" w:color="C8C8C8"/>
              <w:bottom w:val="single" w:sz="6" w:space="0" w:color="C8C8C8"/>
              <w:right w:val="nil"/>
            </w:tcBorders>
            <w:shd w:val="clear" w:color="auto" w:fill="E9E9E9"/>
            <w:vAlign w:val="center"/>
            <w:hideMark/>
          </w:tcPr>
          <w:p w14:paraId="6D701B4E"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This is a low priority requirement, or a “nice to have” feature, if time and cost allow.</w:t>
            </w:r>
            <w:r w:rsidRPr="000F4EF3">
              <w:rPr>
                <w:rFonts w:ascii="Fira Sans Light" w:hAnsi="Fira Sans Light"/>
                <w:sz w:val="19"/>
                <w:szCs w:val="19"/>
                <w:lang w:val="en-NZ"/>
              </w:rPr>
              <w:t> </w:t>
            </w:r>
          </w:p>
        </w:tc>
      </w:tr>
      <w:tr w:rsidR="004F2D38" w:rsidRPr="000F4EF3" w14:paraId="3BBAD281" w14:textId="77777777" w:rsidTr="00396FDE">
        <w:tc>
          <w:tcPr>
            <w:tcW w:w="750" w:type="dxa"/>
            <w:tcBorders>
              <w:top w:val="single" w:sz="6" w:space="0" w:color="C8C8C8"/>
              <w:left w:val="nil"/>
              <w:bottom w:val="nil"/>
              <w:right w:val="single" w:sz="6" w:space="0" w:color="C8C8C8"/>
            </w:tcBorders>
            <w:shd w:val="clear" w:color="auto" w:fill="F4F4F4"/>
            <w:vAlign w:val="center"/>
            <w:hideMark/>
          </w:tcPr>
          <w:p w14:paraId="6E4E1B01"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5</w:t>
            </w:r>
            <w:r w:rsidRPr="000F4EF3">
              <w:rPr>
                <w:rFonts w:ascii="Fira Sans Light" w:hAnsi="Fira Sans Light"/>
                <w:sz w:val="19"/>
                <w:szCs w:val="19"/>
                <w:lang w:val="en-NZ"/>
              </w:rPr>
              <w:t> </w:t>
            </w:r>
          </w:p>
        </w:tc>
        <w:tc>
          <w:tcPr>
            <w:tcW w:w="915" w:type="dxa"/>
            <w:tcBorders>
              <w:top w:val="single" w:sz="6" w:space="0" w:color="C8C8C8"/>
              <w:left w:val="single" w:sz="6" w:space="0" w:color="C8C8C8"/>
              <w:bottom w:val="nil"/>
              <w:right w:val="single" w:sz="6" w:space="0" w:color="C8C8C8"/>
            </w:tcBorders>
            <w:shd w:val="clear" w:color="auto" w:fill="F4F4F4"/>
            <w:vAlign w:val="center"/>
            <w:hideMark/>
          </w:tcPr>
          <w:p w14:paraId="456EED8D"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Future</w:t>
            </w:r>
            <w:r w:rsidRPr="000F4EF3">
              <w:rPr>
                <w:rFonts w:ascii="Fira Sans Light" w:hAnsi="Fira Sans Light"/>
                <w:sz w:val="19"/>
                <w:szCs w:val="19"/>
                <w:lang w:val="en-NZ"/>
              </w:rPr>
              <w:t> </w:t>
            </w:r>
          </w:p>
        </w:tc>
        <w:tc>
          <w:tcPr>
            <w:tcW w:w="8520" w:type="dxa"/>
            <w:tcBorders>
              <w:top w:val="single" w:sz="6" w:space="0" w:color="C8C8C8"/>
              <w:left w:val="single" w:sz="6" w:space="0" w:color="C8C8C8"/>
              <w:bottom w:val="nil"/>
              <w:right w:val="nil"/>
            </w:tcBorders>
            <w:shd w:val="clear" w:color="auto" w:fill="F4F4F4"/>
            <w:vAlign w:val="center"/>
            <w:hideMark/>
          </w:tcPr>
          <w:p w14:paraId="4B9C06B9"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This requirement is out of scope and has been included here for a possible future release.</w:t>
            </w:r>
            <w:r w:rsidRPr="000F4EF3">
              <w:rPr>
                <w:rFonts w:ascii="Fira Sans Light" w:hAnsi="Fira Sans Light"/>
                <w:sz w:val="19"/>
                <w:szCs w:val="19"/>
                <w:lang w:val="en-NZ"/>
              </w:rPr>
              <w:t> </w:t>
            </w:r>
          </w:p>
        </w:tc>
      </w:tr>
    </w:tbl>
    <w:p w14:paraId="092A7CE7"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NZ"/>
        </w:rPr>
        <w:t> </w:t>
      </w:r>
    </w:p>
    <w:p w14:paraId="14FD6015" w14:textId="5C502F1F"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rPr>
        <w:t>Functional Requirements</w:t>
      </w:r>
      <w:r w:rsidRPr="000F4EF3">
        <w:rPr>
          <w:rFonts w:ascii="Fira Sans Light" w:hAnsi="Fira Sans Light"/>
          <w:b/>
          <w:bCs/>
          <w:sz w:val="19"/>
          <w:szCs w:val="19"/>
          <w:lang w:val="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2294"/>
        <w:gridCol w:w="4877"/>
        <w:gridCol w:w="1412"/>
      </w:tblGrid>
      <w:tr w:rsidR="004F2D38" w:rsidRPr="000F4EF3" w14:paraId="4F1F339B" w14:textId="77777777" w:rsidTr="004F2D38">
        <w:trPr>
          <w:trHeight w:val="615"/>
        </w:trPr>
        <w:tc>
          <w:tcPr>
            <w:tcW w:w="1185" w:type="dxa"/>
            <w:tcBorders>
              <w:top w:val="nil"/>
              <w:left w:val="nil"/>
              <w:bottom w:val="single" w:sz="6" w:space="0" w:color="C8C8C8"/>
              <w:right w:val="single" w:sz="6" w:space="0" w:color="C8C8C8"/>
            </w:tcBorders>
            <w:shd w:val="clear" w:color="auto" w:fill="B4C6E7" w:themeFill="accent1" w:themeFillTint="66"/>
            <w:vAlign w:val="center"/>
            <w:hideMark/>
          </w:tcPr>
          <w:p w14:paraId="575BC278"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US"/>
              </w:rPr>
              <w:t>ID</w:t>
            </w:r>
            <w:r w:rsidRPr="000F4EF3">
              <w:rPr>
                <w:rFonts w:ascii="Fira Sans Light" w:hAnsi="Fira Sans Light"/>
                <w:b/>
                <w:bCs/>
                <w:sz w:val="19"/>
                <w:szCs w:val="19"/>
                <w:lang w:val="en-NZ"/>
              </w:rPr>
              <w:t> </w:t>
            </w:r>
          </w:p>
        </w:tc>
        <w:tc>
          <w:tcPr>
            <w:tcW w:w="2430" w:type="dxa"/>
            <w:tcBorders>
              <w:top w:val="nil"/>
              <w:left w:val="single" w:sz="6" w:space="0" w:color="C8C8C8"/>
              <w:bottom w:val="single" w:sz="6" w:space="0" w:color="C8C8C8"/>
              <w:right w:val="single" w:sz="6" w:space="0" w:color="C8C8C8"/>
            </w:tcBorders>
            <w:shd w:val="clear" w:color="auto" w:fill="B4C6E7" w:themeFill="accent1" w:themeFillTint="66"/>
            <w:vAlign w:val="center"/>
            <w:hideMark/>
          </w:tcPr>
          <w:p w14:paraId="76406250"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US"/>
              </w:rPr>
              <w:t>Requirement Type</w:t>
            </w:r>
            <w:r w:rsidRPr="000F4EF3">
              <w:rPr>
                <w:rFonts w:ascii="Fira Sans Light" w:hAnsi="Fira Sans Light"/>
                <w:b/>
                <w:bCs/>
                <w:sz w:val="19"/>
                <w:szCs w:val="19"/>
                <w:lang w:val="en-NZ"/>
              </w:rPr>
              <w:t> </w:t>
            </w:r>
          </w:p>
        </w:tc>
        <w:tc>
          <w:tcPr>
            <w:tcW w:w="5235" w:type="dxa"/>
            <w:tcBorders>
              <w:top w:val="nil"/>
              <w:left w:val="single" w:sz="6" w:space="0" w:color="C8C8C8"/>
              <w:bottom w:val="single" w:sz="6" w:space="0" w:color="C8C8C8"/>
              <w:right w:val="single" w:sz="6" w:space="0" w:color="C8C8C8"/>
            </w:tcBorders>
            <w:shd w:val="clear" w:color="auto" w:fill="B4C6E7" w:themeFill="accent1" w:themeFillTint="66"/>
            <w:vAlign w:val="center"/>
            <w:hideMark/>
          </w:tcPr>
          <w:p w14:paraId="1F088669"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US"/>
              </w:rPr>
              <w:t>Requirement</w:t>
            </w:r>
            <w:r w:rsidRPr="000F4EF3">
              <w:rPr>
                <w:rFonts w:ascii="Fira Sans Light" w:hAnsi="Fira Sans Light"/>
                <w:b/>
                <w:bCs/>
                <w:sz w:val="19"/>
                <w:szCs w:val="19"/>
                <w:lang w:val="en-NZ"/>
              </w:rPr>
              <w:t> </w:t>
            </w:r>
          </w:p>
        </w:tc>
        <w:tc>
          <w:tcPr>
            <w:tcW w:w="1560" w:type="dxa"/>
            <w:tcBorders>
              <w:top w:val="nil"/>
              <w:left w:val="single" w:sz="6" w:space="0" w:color="C8C8C8"/>
              <w:bottom w:val="single" w:sz="6" w:space="0" w:color="C8C8C8"/>
              <w:right w:val="nil"/>
            </w:tcBorders>
            <w:shd w:val="clear" w:color="auto" w:fill="B4C6E7" w:themeFill="accent1" w:themeFillTint="66"/>
            <w:vAlign w:val="center"/>
            <w:hideMark/>
          </w:tcPr>
          <w:p w14:paraId="25191AA0"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US"/>
              </w:rPr>
              <w:t>Priority</w:t>
            </w:r>
            <w:r w:rsidRPr="000F4EF3">
              <w:rPr>
                <w:rFonts w:ascii="Fira Sans Light" w:hAnsi="Fira Sans Light"/>
                <w:b/>
                <w:bCs/>
                <w:sz w:val="19"/>
                <w:szCs w:val="19"/>
                <w:lang w:val="en-NZ"/>
              </w:rPr>
              <w:t> </w:t>
            </w:r>
          </w:p>
        </w:tc>
      </w:tr>
      <w:tr w:rsidR="004F2D38" w:rsidRPr="000F4EF3" w14:paraId="0FB51699" w14:textId="77777777" w:rsidTr="00396FDE">
        <w:tc>
          <w:tcPr>
            <w:tcW w:w="1185" w:type="dxa"/>
            <w:tcBorders>
              <w:top w:val="single" w:sz="6" w:space="0" w:color="C8C8C8"/>
              <w:left w:val="nil"/>
              <w:bottom w:val="single" w:sz="6" w:space="0" w:color="C8C8C8"/>
              <w:right w:val="single" w:sz="6" w:space="0" w:color="C8C8C8"/>
            </w:tcBorders>
            <w:shd w:val="clear" w:color="auto" w:fill="F4F4F4"/>
            <w:vAlign w:val="center"/>
            <w:hideMark/>
          </w:tcPr>
          <w:p w14:paraId="7B0BA615"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FR 1</w:t>
            </w:r>
            <w:r w:rsidRPr="000F4EF3">
              <w:rPr>
                <w:rFonts w:ascii="Fira Sans Light" w:hAnsi="Fira Sans Light"/>
                <w:sz w:val="19"/>
                <w:szCs w:val="19"/>
                <w:lang w:val="en-NZ"/>
              </w:rPr>
              <w:t> </w:t>
            </w:r>
          </w:p>
        </w:tc>
        <w:tc>
          <w:tcPr>
            <w:tcW w:w="2430"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08EF7F99"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Security</w:t>
            </w:r>
            <w:r w:rsidRPr="000F4EF3">
              <w:rPr>
                <w:rFonts w:ascii="Fira Sans Light" w:hAnsi="Fira Sans Light"/>
                <w:sz w:val="19"/>
                <w:szCs w:val="19"/>
                <w:lang w:val="en-NZ"/>
              </w:rPr>
              <w:t> </w:t>
            </w:r>
          </w:p>
        </w:tc>
        <w:tc>
          <w:tcPr>
            <w:tcW w:w="523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66FECFBF"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User Active Directory (AD) authentication and/or system administrator to readily manage user accounts and security profiles that segment required role-based profiles. </w:t>
            </w:r>
            <w:r w:rsidRPr="000F4EF3">
              <w:rPr>
                <w:rFonts w:ascii="Fira Sans Light" w:hAnsi="Fira Sans Light"/>
                <w:sz w:val="19"/>
                <w:szCs w:val="19"/>
                <w:lang w:val="en-NZ"/>
              </w:rPr>
              <w:t> </w:t>
            </w:r>
          </w:p>
        </w:tc>
        <w:tc>
          <w:tcPr>
            <w:tcW w:w="1560" w:type="dxa"/>
            <w:tcBorders>
              <w:top w:val="single" w:sz="6" w:space="0" w:color="C8C8C8"/>
              <w:left w:val="single" w:sz="6" w:space="0" w:color="C8C8C8"/>
              <w:bottom w:val="single" w:sz="6" w:space="0" w:color="C8C8C8"/>
              <w:right w:val="nil"/>
            </w:tcBorders>
            <w:shd w:val="clear" w:color="auto" w:fill="F4F4F4"/>
            <w:vAlign w:val="center"/>
            <w:hideMark/>
          </w:tcPr>
          <w:p w14:paraId="5874B0F2"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Critical</w:t>
            </w:r>
            <w:r w:rsidRPr="000F4EF3">
              <w:rPr>
                <w:rFonts w:ascii="Fira Sans Light" w:hAnsi="Fira Sans Light"/>
                <w:sz w:val="19"/>
                <w:szCs w:val="19"/>
                <w:lang w:val="en-NZ"/>
              </w:rPr>
              <w:t> </w:t>
            </w:r>
          </w:p>
        </w:tc>
      </w:tr>
      <w:tr w:rsidR="004F2D38" w:rsidRPr="000F4EF3" w14:paraId="2688DEC9" w14:textId="77777777" w:rsidTr="00396FDE">
        <w:trPr>
          <w:trHeight w:val="1440"/>
        </w:trPr>
        <w:tc>
          <w:tcPr>
            <w:tcW w:w="1185" w:type="dxa"/>
            <w:tcBorders>
              <w:top w:val="single" w:sz="6" w:space="0" w:color="C8C8C8"/>
              <w:left w:val="nil"/>
              <w:bottom w:val="single" w:sz="6" w:space="0" w:color="C8C8C8"/>
              <w:right w:val="single" w:sz="6" w:space="0" w:color="C8C8C8"/>
            </w:tcBorders>
            <w:shd w:val="clear" w:color="auto" w:fill="E9E9E9"/>
            <w:vAlign w:val="center"/>
            <w:hideMark/>
          </w:tcPr>
          <w:p w14:paraId="3130A787"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FR 2</w:t>
            </w:r>
            <w:r w:rsidRPr="000F4EF3">
              <w:rPr>
                <w:rFonts w:ascii="Fira Sans Light" w:hAnsi="Fira Sans Light"/>
                <w:sz w:val="19"/>
                <w:szCs w:val="19"/>
                <w:lang w:val="en-NZ"/>
              </w:rPr>
              <w:t> </w:t>
            </w:r>
          </w:p>
        </w:tc>
        <w:tc>
          <w:tcPr>
            <w:tcW w:w="2430"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3297A582"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Workflow</w:t>
            </w:r>
            <w:r w:rsidRPr="000F4EF3">
              <w:rPr>
                <w:rFonts w:ascii="Fira Sans Light" w:hAnsi="Fira Sans Light"/>
                <w:sz w:val="19"/>
                <w:szCs w:val="19"/>
                <w:lang w:val="en-NZ"/>
              </w:rPr>
              <w:t> </w:t>
            </w:r>
          </w:p>
        </w:tc>
        <w:tc>
          <w:tcPr>
            <w:tcW w:w="523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7EB5404B"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Solution is user-friendly, with intuitive user interface which maximises automation of administrative processes.</w:t>
            </w:r>
            <w:r w:rsidRPr="000F4EF3">
              <w:rPr>
                <w:rFonts w:ascii="Fira Sans Light" w:hAnsi="Fira Sans Light"/>
                <w:sz w:val="19"/>
                <w:szCs w:val="19"/>
                <w:lang w:val="en-NZ"/>
              </w:rPr>
              <w:t> </w:t>
            </w:r>
          </w:p>
          <w:p w14:paraId="0A7075CF"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Ability to consume from HL7 Feed and/or user to readily </w:t>
            </w:r>
            <w:proofErr w:type="gramStart"/>
            <w:r w:rsidRPr="000F4EF3">
              <w:rPr>
                <w:rFonts w:ascii="Fira Sans Light" w:hAnsi="Fira Sans Light"/>
                <w:sz w:val="19"/>
                <w:szCs w:val="19"/>
              </w:rPr>
              <w:t>input;</w:t>
            </w:r>
            <w:proofErr w:type="gramEnd"/>
            <w:r w:rsidRPr="000F4EF3">
              <w:rPr>
                <w:rFonts w:ascii="Fira Sans Light" w:hAnsi="Fira Sans Light"/>
                <w:sz w:val="19"/>
                <w:szCs w:val="19"/>
                <w:lang w:val="en-NZ"/>
              </w:rPr>
              <w:t> </w:t>
            </w:r>
          </w:p>
          <w:p w14:paraId="176443B8" w14:textId="6F219963" w:rsidR="004F2D38" w:rsidRPr="000F4EF3" w:rsidRDefault="004F2D38" w:rsidP="004F2D38">
            <w:pPr>
              <w:numPr>
                <w:ilvl w:val="0"/>
                <w:numId w:val="24"/>
              </w:numPr>
              <w:rPr>
                <w:rFonts w:ascii="Fira Sans Light" w:hAnsi="Fira Sans Light"/>
                <w:sz w:val="19"/>
                <w:szCs w:val="19"/>
                <w:lang w:val="en-NZ"/>
              </w:rPr>
            </w:pPr>
            <w:r w:rsidRPr="000F4EF3">
              <w:rPr>
                <w:rFonts w:ascii="Fira Sans Light" w:hAnsi="Fira Sans Light"/>
                <w:sz w:val="19"/>
                <w:szCs w:val="19"/>
              </w:rPr>
              <w:t>patient URN/MRN/NHI </w:t>
            </w:r>
            <w:r w:rsidRPr="000F4EF3">
              <w:rPr>
                <w:rFonts w:ascii="Fira Sans Light" w:hAnsi="Fira Sans Light"/>
                <w:sz w:val="19"/>
                <w:szCs w:val="19"/>
                <w:lang w:val="en-NZ"/>
              </w:rPr>
              <w:t> </w:t>
            </w:r>
          </w:p>
          <w:p w14:paraId="7C86A230" w14:textId="77777777" w:rsidR="004F2D38" w:rsidRPr="000F4EF3" w:rsidRDefault="004F2D38" w:rsidP="004F2D38">
            <w:pPr>
              <w:numPr>
                <w:ilvl w:val="0"/>
                <w:numId w:val="24"/>
              </w:numPr>
              <w:rPr>
                <w:rFonts w:ascii="Fira Sans Light" w:hAnsi="Fira Sans Light"/>
                <w:sz w:val="19"/>
                <w:szCs w:val="19"/>
                <w:lang w:val="en-NZ"/>
              </w:rPr>
            </w:pPr>
            <w:r w:rsidRPr="000F4EF3">
              <w:rPr>
                <w:rFonts w:ascii="Fira Sans Light" w:hAnsi="Fira Sans Light"/>
                <w:sz w:val="19"/>
                <w:szCs w:val="19"/>
              </w:rPr>
              <w:t>patient name, </w:t>
            </w:r>
            <w:proofErr w:type="gramStart"/>
            <w:r w:rsidRPr="000F4EF3">
              <w:rPr>
                <w:rFonts w:ascii="Fira Sans Light" w:hAnsi="Fira Sans Light"/>
                <w:sz w:val="19"/>
                <w:szCs w:val="19"/>
              </w:rPr>
              <w:t>DOB</w:t>
            </w:r>
            <w:proofErr w:type="gramEnd"/>
            <w:r w:rsidRPr="000F4EF3">
              <w:rPr>
                <w:rFonts w:ascii="Fira Sans Light" w:hAnsi="Fira Sans Light"/>
                <w:sz w:val="19"/>
                <w:szCs w:val="19"/>
              </w:rPr>
              <w:t> and contact details</w:t>
            </w:r>
            <w:r w:rsidRPr="000F4EF3">
              <w:rPr>
                <w:rFonts w:ascii="Fira Sans Light" w:hAnsi="Fira Sans Light"/>
                <w:sz w:val="19"/>
                <w:szCs w:val="19"/>
                <w:lang w:val="en-NZ"/>
              </w:rPr>
              <w:t> </w:t>
            </w:r>
          </w:p>
          <w:p w14:paraId="5408FC0E" w14:textId="77777777" w:rsidR="004F2D38" w:rsidRPr="000F4EF3" w:rsidRDefault="004F2D38" w:rsidP="004F2D38">
            <w:pPr>
              <w:numPr>
                <w:ilvl w:val="0"/>
                <w:numId w:val="24"/>
              </w:numPr>
              <w:rPr>
                <w:rFonts w:ascii="Fira Sans Light" w:hAnsi="Fira Sans Light"/>
                <w:sz w:val="19"/>
                <w:szCs w:val="19"/>
                <w:lang w:val="en-NZ"/>
              </w:rPr>
            </w:pPr>
            <w:r w:rsidRPr="000F4EF3">
              <w:rPr>
                <w:rFonts w:ascii="Fira Sans Light" w:hAnsi="Fira Sans Light"/>
                <w:sz w:val="19"/>
                <w:szCs w:val="19"/>
              </w:rPr>
              <w:t>appointment details (time, date, facility, clinic/room/bed)</w:t>
            </w:r>
            <w:r w:rsidRPr="000F4EF3">
              <w:rPr>
                <w:rFonts w:ascii="Fira Sans Light" w:hAnsi="Fira Sans Light"/>
                <w:sz w:val="19"/>
                <w:szCs w:val="19"/>
                <w:lang w:val="en-NZ"/>
              </w:rPr>
              <w:t> </w:t>
            </w:r>
          </w:p>
          <w:p w14:paraId="77BA7F39" w14:textId="77777777" w:rsidR="004F2D38" w:rsidRPr="000F4EF3" w:rsidRDefault="004F2D38" w:rsidP="004F2D38">
            <w:pPr>
              <w:numPr>
                <w:ilvl w:val="0"/>
                <w:numId w:val="24"/>
              </w:numPr>
              <w:rPr>
                <w:rFonts w:ascii="Fira Sans Light" w:hAnsi="Fira Sans Light"/>
                <w:sz w:val="19"/>
                <w:szCs w:val="19"/>
                <w:lang w:val="en-NZ"/>
              </w:rPr>
            </w:pPr>
            <w:r w:rsidRPr="000F4EF3">
              <w:rPr>
                <w:rFonts w:ascii="Fira Sans Light" w:hAnsi="Fira Sans Light"/>
                <w:sz w:val="19"/>
                <w:szCs w:val="19"/>
              </w:rPr>
              <w:t>Location (body part) of ultrasound</w:t>
            </w:r>
            <w:r w:rsidRPr="000F4EF3">
              <w:rPr>
                <w:rFonts w:ascii="Fira Sans Light" w:hAnsi="Fira Sans Light"/>
                <w:sz w:val="19"/>
                <w:szCs w:val="19"/>
                <w:lang w:val="en-NZ"/>
              </w:rPr>
              <w:t> </w:t>
            </w:r>
          </w:p>
          <w:p w14:paraId="48AF9B41"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NZ"/>
              </w:rPr>
              <w:t> </w:t>
            </w:r>
          </w:p>
        </w:tc>
        <w:tc>
          <w:tcPr>
            <w:tcW w:w="1560" w:type="dxa"/>
            <w:tcBorders>
              <w:top w:val="single" w:sz="6" w:space="0" w:color="C8C8C8"/>
              <w:left w:val="single" w:sz="6" w:space="0" w:color="C8C8C8"/>
              <w:bottom w:val="single" w:sz="6" w:space="0" w:color="C8C8C8"/>
              <w:right w:val="nil"/>
            </w:tcBorders>
            <w:shd w:val="clear" w:color="auto" w:fill="E9E9E9"/>
            <w:vAlign w:val="center"/>
            <w:hideMark/>
          </w:tcPr>
          <w:p w14:paraId="13E3D5AC"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Critical</w:t>
            </w:r>
            <w:r w:rsidRPr="000F4EF3">
              <w:rPr>
                <w:rFonts w:ascii="Fira Sans Light" w:hAnsi="Fira Sans Light"/>
                <w:sz w:val="19"/>
                <w:szCs w:val="19"/>
                <w:lang w:val="en-NZ"/>
              </w:rPr>
              <w:t> </w:t>
            </w:r>
          </w:p>
        </w:tc>
      </w:tr>
      <w:tr w:rsidR="004F2D38" w:rsidRPr="000F4EF3" w14:paraId="406EA6FA" w14:textId="77777777" w:rsidTr="00396FDE">
        <w:trPr>
          <w:trHeight w:val="450"/>
        </w:trPr>
        <w:tc>
          <w:tcPr>
            <w:tcW w:w="1185" w:type="dxa"/>
            <w:tcBorders>
              <w:top w:val="single" w:sz="6" w:space="0" w:color="C8C8C8"/>
              <w:left w:val="nil"/>
              <w:bottom w:val="single" w:sz="6" w:space="0" w:color="C8C8C8"/>
              <w:right w:val="single" w:sz="6" w:space="0" w:color="C8C8C8"/>
            </w:tcBorders>
            <w:shd w:val="clear" w:color="auto" w:fill="F4F4F4"/>
            <w:vAlign w:val="center"/>
            <w:hideMark/>
          </w:tcPr>
          <w:p w14:paraId="6BD77A71"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FR 3</w:t>
            </w:r>
            <w:r w:rsidRPr="000F4EF3">
              <w:rPr>
                <w:rFonts w:ascii="Fira Sans Light" w:hAnsi="Fira Sans Light"/>
                <w:sz w:val="19"/>
                <w:szCs w:val="19"/>
                <w:lang w:val="en-NZ"/>
              </w:rPr>
              <w:t> </w:t>
            </w:r>
          </w:p>
        </w:tc>
        <w:tc>
          <w:tcPr>
            <w:tcW w:w="2430"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44812E72"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Solution Maturity</w:t>
            </w:r>
            <w:r w:rsidRPr="000F4EF3">
              <w:rPr>
                <w:rFonts w:ascii="Fira Sans Light" w:hAnsi="Fira Sans Light"/>
                <w:sz w:val="19"/>
                <w:szCs w:val="19"/>
                <w:lang w:val="en-NZ"/>
              </w:rPr>
              <w:t> </w:t>
            </w:r>
          </w:p>
        </w:tc>
        <w:tc>
          <w:tcPr>
            <w:tcW w:w="523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2ADFACBF" w14:textId="33FBCF30"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The solution will be </w:t>
            </w:r>
            <w:proofErr w:type="gramStart"/>
            <w:r w:rsidRPr="000F4EF3">
              <w:rPr>
                <w:rFonts w:ascii="Fira Sans Light" w:hAnsi="Fira Sans Light"/>
                <w:sz w:val="19"/>
                <w:szCs w:val="19"/>
                <w:lang w:val="en-US"/>
              </w:rPr>
              <w:t>on-premise</w:t>
            </w:r>
            <w:proofErr w:type="gramEnd"/>
            <w:r w:rsidRPr="000F4EF3">
              <w:rPr>
                <w:rFonts w:ascii="Fira Sans Light" w:hAnsi="Fira Sans Light"/>
                <w:sz w:val="19"/>
                <w:szCs w:val="19"/>
                <w:lang w:val="en-US"/>
              </w:rPr>
              <w:t> hosted with the server infrastructure leveraging the ITS shared VMware ESX environments and SQL 2016 cluster</w:t>
            </w:r>
            <w:r w:rsidR="00767051" w:rsidRPr="000F4EF3">
              <w:rPr>
                <w:rFonts w:ascii="Fira Sans Light" w:hAnsi="Fira Sans Light"/>
                <w:sz w:val="19"/>
                <w:szCs w:val="19"/>
                <w:lang w:val="en-US"/>
              </w:rPr>
              <w:t xml:space="preserve"> (</w:t>
            </w:r>
            <w:r w:rsidR="00A54056" w:rsidRPr="000F4EF3">
              <w:rPr>
                <w:rFonts w:ascii="Fira Sans Light" w:hAnsi="Fira Sans Light"/>
                <w:i/>
                <w:sz w:val="19"/>
                <w:szCs w:val="19"/>
                <w:lang w:val="en-US"/>
              </w:rPr>
              <w:t>update as relevant</w:t>
            </w:r>
            <w:r w:rsidR="00767051" w:rsidRPr="000F4EF3">
              <w:rPr>
                <w:rFonts w:ascii="Fira Sans Light" w:hAnsi="Fira Sans Light"/>
                <w:sz w:val="19"/>
                <w:szCs w:val="19"/>
                <w:lang w:val="en-US"/>
              </w:rPr>
              <w:t>)</w:t>
            </w:r>
            <w:r w:rsidRPr="000F4EF3">
              <w:rPr>
                <w:rFonts w:ascii="Fira Sans Light" w:hAnsi="Fira Sans Light"/>
                <w:sz w:val="19"/>
                <w:szCs w:val="19"/>
                <w:lang w:val="en-US"/>
              </w:rPr>
              <w:t>.  </w:t>
            </w:r>
          </w:p>
        </w:tc>
        <w:tc>
          <w:tcPr>
            <w:tcW w:w="1560" w:type="dxa"/>
            <w:tcBorders>
              <w:top w:val="single" w:sz="6" w:space="0" w:color="C8C8C8"/>
              <w:left w:val="single" w:sz="6" w:space="0" w:color="C8C8C8"/>
              <w:bottom w:val="single" w:sz="6" w:space="0" w:color="C8C8C8"/>
              <w:right w:val="nil"/>
            </w:tcBorders>
            <w:shd w:val="clear" w:color="auto" w:fill="F4F4F4"/>
            <w:vAlign w:val="center"/>
            <w:hideMark/>
          </w:tcPr>
          <w:p w14:paraId="61F2F35A"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NZ"/>
              </w:rPr>
              <w:t> </w:t>
            </w:r>
          </w:p>
        </w:tc>
      </w:tr>
      <w:tr w:rsidR="004F2D38" w:rsidRPr="000F4EF3" w14:paraId="2C2DC0F1" w14:textId="77777777" w:rsidTr="00396FDE">
        <w:trPr>
          <w:trHeight w:val="300"/>
        </w:trPr>
        <w:tc>
          <w:tcPr>
            <w:tcW w:w="1185" w:type="dxa"/>
            <w:tcBorders>
              <w:top w:val="single" w:sz="6" w:space="0" w:color="C8C8C8"/>
              <w:left w:val="nil"/>
              <w:bottom w:val="single" w:sz="6" w:space="0" w:color="C8C8C8"/>
              <w:right w:val="single" w:sz="6" w:space="0" w:color="C8C8C8"/>
            </w:tcBorders>
            <w:shd w:val="clear" w:color="auto" w:fill="E9E9E9"/>
            <w:vAlign w:val="center"/>
            <w:hideMark/>
          </w:tcPr>
          <w:p w14:paraId="70089225"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FR 4</w:t>
            </w:r>
            <w:r w:rsidRPr="000F4EF3">
              <w:rPr>
                <w:rFonts w:ascii="Fira Sans Light" w:hAnsi="Fira Sans Light"/>
                <w:sz w:val="19"/>
                <w:szCs w:val="19"/>
                <w:lang w:val="en-NZ"/>
              </w:rPr>
              <w:t> </w:t>
            </w:r>
          </w:p>
        </w:tc>
        <w:tc>
          <w:tcPr>
            <w:tcW w:w="2430"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13DB80AB"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Data Storage</w:t>
            </w:r>
            <w:r w:rsidRPr="000F4EF3">
              <w:rPr>
                <w:rFonts w:ascii="Fira Sans Light" w:hAnsi="Fira Sans Light"/>
                <w:sz w:val="19"/>
                <w:szCs w:val="19"/>
                <w:lang w:val="en-NZ"/>
              </w:rPr>
              <w:t> </w:t>
            </w:r>
          </w:p>
        </w:tc>
        <w:tc>
          <w:tcPr>
            <w:tcW w:w="523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66E3D0E6" w14:textId="12CD0A7F"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The solution must be able to support short term image storage for annual growing storage, currently </w:t>
            </w:r>
            <w:r w:rsidRPr="000F4EF3">
              <w:rPr>
                <w:rFonts w:ascii="Fira Sans Light" w:hAnsi="Fira Sans Light"/>
                <w:b/>
                <w:bCs/>
                <w:sz w:val="19"/>
                <w:szCs w:val="19"/>
                <w:lang w:val="en-US"/>
              </w:rPr>
              <w:t xml:space="preserve">AMOUNT </w:t>
            </w:r>
            <w:r w:rsidRPr="000F4EF3">
              <w:rPr>
                <w:rFonts w:ascii="Fira Sans Light" w:hAnsi="Fira Sans Light"/>
                <w:sz w:val="19"/>
                <w:szCs w:val="19"/>
                <w:lang w:val="en-US"/>
              </w:rPr>
              <w:lastRenderedPageBreak/>
              <w:t xml:space="preserve">TB for Emergency Department and </w:t>
            </w:r>
            <w:r w:rsidRPr="000F4EF3">
              <w:rPr>
                <w:rFonts w:ascii="Fira Sans Light" w:hAnsi="Fira Sans Light"/>
                <w:b/>
                <w:bCs/>
                <w:sz w:val="19"/>
                <w:szCs w:val="19"/>
                <w:lang w:val="en-US"/>
              </w:rPr>
              <w:t xml:space="preserve">AMOUNT </w:t>
            </w:r>
            <w:r w:rsidRPr="000F4EF3">
              <w:rPr>
                <w:rFonts w:ascii="Fira Sans Light" w:hAnsi="Fira Sans Light"/>
                <w:sz w:val="19"/>
                <w:szCs w:val="19"/>
                <w:lang w:val="en-US"/>
              </w:rPr>
              <w:t xml:space="preserve">TB for </w:t>
            </w:r>
            <w:r w:rsidRPr="000F4EF3">
              <w:rPr>
                <w:rFonts w:ascii="Fira Sans Light" w:hAnsi="Fira Sans Light"/>
                <w:b/>
                <w:bCs/>
                <w:sz w:val="19"/>
                <w:szCs w:val="19"/>
                <w:lang w:val="en-US"/>
              </w:rPr>
              <w:t>INSTITUTION</w:t>
            </w:r>
            <w:r w:rsidRPr="000F4EF3">
              <w:rPr>
                <w:rFonts w:ascii="Fira Sans Light" w:hAnsi="Fira Sans Light"/>
                <w:sz w:val="19"/>
                <w:szCs w:val="19"/>
                <w:lang w:val="en-US"/>
              </w:rPr>
              <w:t>.</w:t>
            </w:r>
            <w:r w:rsidRPr="000F4EF3">
              <w:rPr>
                <w:rFonts w:ascii="Fira Sans Light" w:hAnsi="Fira Sans Light"/>
                <w:sz w:val="19"/>
                <w:szCs w:val="19"/>
                <w:lang w:val="en-NZ"/>
              </w:rPr>
              <w:t> </w:t>
            </w:r>
          </w:p>
        </w:tc>
        <w:tc>
          <w:tcPr>
            <w:tcW w:w="1560" w:type="dxa"/>
            <w:tcBorders>
              <w:top w:val="single" w:sz="6" w:space="0" w:color="C8C8C8"/>
              <w:left w:val="single" w:sz="6" w:space="0" w:color="C8C8C8"/>
              <w:bottom w:val="single" w:sz="6" w:space="0" w:color="C8C8C8"/>
              <w:right w:val="nil"/>
            </w:tcBorders>
            <w:shd w:val="clear" w:color="auto" w:fill="E9E9E9"/>
            <w:vAlign w:val="center"/>
            <w:hideMark/>
          </w:tcPr>
          <w:p w14:paraId="4CD1EAE9"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NZ"/>
              </w:rPr>
              <w:lastRenderedPageBreak/>
              <w:t> </w:t>
            </w:r>
          </w:p>
        </w:tc>
      </w:tr>
      <w:tr w:rsidR="004F2D38" w:rsidRPr="000F4EF3" w14:paraId="798F5904" w14:textId="77777777" w:rsidTr="00396FDE">
        <w:trPr>
          <w:trHeight w:val="300"/>
        </w:trPr>
        <w:tc>
          <w:tcPr>
            <w:tcW w:w="1185" w:type="dxa"/>
            <w:tcBorders>
              <w:top w:val="single" w:sz="6" w:space="0" w:color="C8C8C8"/>
              <w:left w:val="nil"/>
              <w:bottom w:val="nil"/>
              <w:right w:val="single" w:sz="6" w:space="0" w:color="C8C8C8"/>
            </w:tcBorders>
            <w:shd w:val="clear" w:color="auto" w:fill="F4F4F4"/>
            <w:vAlign w:val="center"/>
            <w:hideMark/>
          </w:tcPr>
          <w:p w14:paraId="724F9E49"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FR 5</w:t>
            </w:r>
            <w:r w:rsidRPr="000F4EF3">
              <w:rPr>
                <w:rFonts w:ascii="Fira Sans Light" w:hAnsi="Fira Sans Light"/>
                <w:sz w:val="19"/>
                <w:szCs w:val="19"/>
                <w:lang w:val="en-NZ"/>
              </w:rPr>
              <w:t> </w:t>
            </w:r>
          </w:p>
        </w:tc>
        <w:tc>
          <w:tcPr>
            <w:tcW w:w="2430" w:type="dxa"/>
            <w:tcBorders>
              <w:top w:val="single" w:sz="6" w:space="0" w:color="C8C8C8"/>
              <w:left w:val="single" w:sz="6" w:space="0" w:color="C8C8C8"/>
              <w:bottom w:val="nil"/>
              <w:right w:val="single" w:sz="6" w:space="0" w:color="C8C8C8"/>
            </w:tcBorders>
            <w:shd w:val="clear" w:color="auto" w:fill="F4F4F4"/>
            <w:vAlign w:val="center"/>
            <w:hideMark/>
          </w:tcPr>
          <w:p w14:paraId="73785452"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Usability</w:t>
            </w:r>
            <w:r w:rsidRPr="000F4EF3">
              <w:rPr>
                <w:rFonts w:ascii="Fira Sans Light" w:hAnsi="Fira Sans Light"/>
                <w:sz w:val="19"/>
                <w:szCs w:val="19"/>
                <w:lang w:val="en-NZ"/>
              </w:rPr>
              <w:t> </w:t>
            </w:r>
          </w:p>
        </w:tc>
        <w:tc>
          <w:tcPr>
            <w:tcW w:w="5235" w:type="dxa"/>
            <w:tcBorders>
              <w:top w:val="single" w:sz="6" w:space="0" w:color="C8C8C8"/>
              <w:left w:val="single" w:sz="6" w:space="0" w:color="C8C8C8"/>
              <w:bottom w:val="nil"/>
              <w:right w:val="single" w:sz="6" w:space="0" w:color="C8C8C8"/>
            </w:tcBorders>
            <w:shd w:val="clear" w:color="auto" w:fill="F4F4F4"/>
            <w:vAlign w:val="center"/>
            <w:hideMark/>
          </w:tcPr>
          <w:p w14:paraId="6A47CD17" w14:textId="1AE635B4"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 xml:space="preserve">The solution must be a POCUS workflow software solution that securely collects studies from all networked POCUS systems into a </w:t>
            </w:r>
            <w:proofErr w:type="spellStart"/>
            <w:r w:rsidRPr="000F4EF3">
              <w:rPr>
                <w:rFonts w:ascii="Fira Sans Light" w:hAnsi="Fira Sans Light"/>
                <w:sz w:val="19"/>
                <w:szCs w:val="19"/>
                <w:lang w:val="en-US"/>
              </w:rPr>
              <w:t>centrali</w:t>
            </w:r>
            <w:r w:rsidR="00D06335" w:rsidRPr="000F4EF3">
              <w:rPr>
                <w:rFonts w:ascii="Fira Sans Light" w:hAnsi="Fira Sans Light"/>
                <w:sz w:val="19"/>
                <w:szCs w:val="19"/>
                <w:lang w:val="en-US"/>
              </w:rPr>
              <w:t>s</w:t>
            </w:r>
            <w:r w:rsidRPr="000F4EF3">
              <w:rPr>
                <w:rFonts w:ascii="Fira Sans Light" w:hAnsi="Fira Sans Light"/>
                <w:sz w:val="19"/>
                <w:szCs w:val="19"/>
                <w:lang w:val="en-US"/>
              </w:rPr>
              <w:t>ed</w:t>
            </w:r>
            <w:proofErr w:type="spellEnd"/>
            <w:r w:rsidRPr="000F4EF3">
              <w:rPr>
                <w:rFonts w:ascii="Fira Sans Light" w:hAnsi="Fira Sans Light"/>
                <w:sz w:val="19"/>
                <w:szCs w:val="19"/>
                <w:lang w:val="en-US"/>
              </w:rPr>
              <w:t xml:space="preserve"> location for peer review, reviewing for quality and accuracy, accreditation, and eventual archival to long term storage.  It must allow for appropriate staff to select images for patient record storage and archiving.</w:t>
            </w:r>
            <w:r w:rsidRPr="000F4EF3">
              <w:rPr>
                <w:rFonts w:ascii="Fira Sans Light" w:hAnsi="Fira Sans Light"/>
                <w:sz w:val="19"/>
                <w:szCs w:val="19"/>
                <w:lang w:val="en-NZ"/>
              </w:rPr>
              <w:t> </w:t>
            </w:r>
          </w:p>
          <w:p w14:paraId="5F93DC92" w14:textId="330F34FD"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US"/>
              </w:rPr>
              <w:t>It must be able to provide the ability (dashboard) for a supervisor to review images, input into a logbook and provide feedback to practitioners as they move through their competency levels (credentialing). </w:t>
            </w:r>
            <w:r w:rsidRPr="000F4EF3">
              <w:rPr>
                <w:rFonts w:ascii="Fira Sans Light" w:hAnsi="Fira Sans Light"/>
                <w:sz w:val="19"/>
                <w:szCs w:val="19"/>
                <w:lang w:val="en-NZ"/>
              </w:rPr>
              <w:t> </w:t>
            </w:r>
          </w:p>
        </w:tc>
        <w:tc>
          <w:tcPr>
            <w:tcW w:w="1560" w:type="dxa"/>
            <w:tcBorders>
              <w:top w:val="single" w:sz="6" w:space="0" w:color="C8C8C8"/>
              <w:left w:val="single" w:sz="6" w:space="0" w:color="C8C8C8"/>
              <w:bottom w:val="nil"/>
              <w:right w:val="nil"/>
            </w:tcBorders>
            <w:shd w:val="clear" w:color="auto" w:fill="F4F4F4"/>
            <w:vAlign w:val="center"/>
            <w:hideMark/>
          </w:tcPr>
          <w:p w14:paraId="4681B87C"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lang w:val="en-NZ"/>
              </w:rPr>
              <w:t> </w:t>
            </w:r>
          </w:p>
        </w:tc>
      </w:tr>
    </w:tbl>
    <w:p w14:paraId="0B56E4D8" w14:textId="77777777" w:rsidR="004F2D38" w:rsidRPr="000F4EF3" w:rsidRDefault="004F2D38" w:rsidP="004F2D38">
      <w:pPr>
        <w:rPr>
          <w:rFonts w:ascii="Fira Sans Light" w:hAnsi="Fira Sans Light"/>
          <w:i/>
          <w:iCs/>
          <w:sz w:val="19"/>
          <w:szCs w:val="19"/>
          <w:lang w:val="en-NZ"/>
        </w:rPr>
      </w:pPr>
      <w:r w:rsidRPr="000F4EF3">
        <w:rPr>
          <w:rFonts w:ascii="Fira Sans Light" w:hAnsi="Fira Sans Light"/>
          <w:i/>
          <w:iCs/>
          <w:sz w:val="19"/>
          <w:szCs w:val="19"/>
          <w:lang w:val="en-NZ"/>
        </w:rPr>
        <w:t> </w:t>
      </w:r>
    </w:p>
    <w:p w14:paraId="1F95E5A6"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rPr>
        <w:t>Non-Functional Requirements</w:t>
      </w:r>
      <w:r w:rsidRPr="000F4EF3">
        <w:rPr>
          <w:rFonts w:ascii="Fira Sans Light" w:hAnsi="Fira Sans Light"/>
          <w:b/>
          <w:bCs/>
          <w:sz w:val="19"/>
          <w:szCs w:val="19"/>
          <w:lang w:val="en-NZ"/>
        </w:rPr>
        <w:t> </w:t>
      </w:r>
    </w:p>
    <w:p w14:paraId="5497C71A" w14:textId="77777777" w:rsidR="004F2D38" w:rsidRPr="000F4EF3" w:rsidRDefault="004F2D38" w:rsidP="004F2D38">
      <w:pPr>
        <w:rPr>
          <w:rFonts w:ascii="Fira Sans Light" w:hAnsi="Fira Sans Light"/>
          <w:i/>
          <w:iCs/>
          <w:sz w:val="19"/>
          <w:szCs w:val="19"/>
          <w:lang w:val="en-NZ"/>
        </w:rPr>
      </w:pPr>
      <w:r w:rsidRPr="000F4EF3">
        <w:rPr>
          <w:rFonts w:ascii="Fira Sans Light" w:hAnsi="Fira Sans Light"/>
          <w:i/>
          <w:iCs/>
          <w:sz w:val="19"/>
          <w:szCs w:val="19"/>
          <w:lang w:val="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
        <w:gridCol w:w="2058"/>
        <w:gridCol w:w="6841"/>
      </w:tblGrid>
      <w:tr w:rsidR="004F2D38" w:rsidRPr="000F4EF3" w14:paraId="4AE2826B" w14:textId="77777777" w:rsidTr="004F2D38">
        <w:tc>
          <w:tcPr>
            <w:tcW w:w="810" w:type="dxa"/>
            <w:tcBorders>
              <w:top w:val="nil"/>
              <w:left w:val="nil"/>
              <w:bottom w:val="single" w:sz="6" w:space="0" w:color="C8C8C8"/>
              <w:right w:val="single" w:sz="6" w:space="0" w:color="C8C8C8"/>
            </w:tcBorders>
            <w:shd w:val="clear" w:color="auto" w:fill="B4C6E7" w:themeFill="accent1" w:themeFillTint="66"/>
            <w:vAlign w:val="center"/>
            <w:hideMark/>
          </w:tcPr>
          <w:p w14:paraId="5DBE1A51"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US"/>
              </w:rPr>
              <w:t>ID</w:t>
            </w:r>
            <w:r w:rsidRPr="000F4EF3">
              <w:rPr>
                <w:rFonts w:ascii="Fira Sans Light" w:hAnsi="Fira Sans Light"/>
                <w:b/>
                <w:bCs/>
                <w:sz w:val="19"/>
                <w:szCs w:val="19"/>
                <w:lang w:val="en-NZ"/>
              </w:rPr>
              <w:t> </w:t>
            </w:r>
          </w:p>
        </w:tc>
        <w:tc>
          <w:tcPr>
            <w:tcW w:w="2085" w:type="dxa"/>
            <w:tcBorders>
              <w:top w:val="nil"/>
              <w:left w:val="single" w:sz="6" w:space="0" w:color="C8C8C8"/>
              <w:bottom w:val="single" w:sz="6" w:space="0" w:color="C8C8C8"/>
              <w:right w:val="single" w:sz="6" w:space="0" w:color="C8C8C8"/>
            </w:tcBorders>
            <w:shd w:val="clear" w:color="auto" w:fill="B4C6E7" w:themeFill="accent1" w:themeFillTint="66"/>
            <w:vAlign w:val="center"/>
            <w:hideMark/>
          </w:tcPr>
          <w:p w14:paraId="61048884"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US"/>
              </w:rPr>
              <w:t>Requirement Type</w:t>
            </w:r>
            <w:r w:rsidRPr="000F4EF3">
              <w:rPr>
                <w:rFonts w:ascii="Fira Sans Light" w:hAnsi="Fira Sans Light"/>
                <w:b/>
                <w:bCs/>
                <w:sz w:val="19"/>
                <w:szCs w:val="19"/>
                <w:lang w:val="en-NZ"/>
              </w:rPr>
              <w:t> </w:t>
            </w:r>
          </w:p>
        </w:tc>
        <w:tc>
          <w:tcPr>
            <w:tcW w:w="7575" w:type="dxa"/>
            <w:tcBorders>
              <w:top w:val="nil"/>
              <w:left w:val="single" w:sz="6" w:space="0" w:color="C8C8C8"/>
              <w:bottom w:val="single" w:sz="6" w:space="0" w:color="C8C8C8"/>
              <w:right w:val="nil"/>
            </w:tcBorders>
            <w:shd w:val="clear" w:color="auto" w:fill="B4C6E7" w:themeFill="accent1" w:themeFillTint="66"/>
            <w:vAlign w:val="center"/>
            <w:hideMark/>
          </w:tcPr>
          <w:p w14:paraId="05F609CC" w14:textId="77777777" w:rsidR="004F2D38" w:rsidRPr="000F4EF3" w:rsidRDefault="004F2D38" w:rsidP="004F2D38">
            <w:pPr>
              <w:rPr>
                <w:rFonts w:ascii="Fira Sans Light" w:hAnsi="Fira Sans Light"/>
                <w:b/>
                <w:bCs/>
                <w:sz w:val="19"/>
                <w:szCs w:val="19"/>
                <w:lang w:val="en-NZ"/>
              </w:rPr>
            </w:pPr>
            <w:r w:rsidRPr="000F4EF3">
              <w:rPr>
                <w:rFonts w:ascii="Fira Sans Light" w:hAnsi="Fira Sans Light"/>
                <w:b/>
                <w:bCs/>
                <w:sz w:val="19"/>
                <w:szCs w:val="19"/>
                <w:lang w:val="en-US"/>
              </w:rPr>
              <w:t>Requirement</w:t>
            </w:r>
            <w:r w:rsidRPr="000F4EF3">
              <w:rPr>
                <w:rFonts w:ascii="Fira Sans Light" w:hAnsi="Fira Sans Light"/>
                <w:b/>
                <w:bCs/>
                <w:sz w:val="19"/>
                <w:szCs w:val="19"/>
                <w:lang w:val="en-NZ"/>
              </w:rPr>
              <w:t> </w:t>
            </w:r>
          </w:p>
        </w:tc>
      </w:tr>
      <w:tr w:rsidR="004F2D38" w:rsidRPr="000F4EF3" w14:paraId="444E19F0" w14:textId="77777777" w:rsidTr="00396FDE">
        <w:tc>
          <w:tcPr>
            <w:tcW w:w="810" w:type="dxa"/>
            <w:tcBorders>
              <w:top w:val="single" w:sz="6" w:space="0" w:color="C8C8C8"/>
              <w:left w:val="nil"/>
              <w:bottom w:val="single" w:sz="6" w:space="0" w:color="C8C8C8"/>
              <w:right w:val="single" w:sz="6" w:space="0" w:color="C8C8C8"/>
            </w:tcBorders>
            <w:shd w:val="clear" w:color="auto" w:fill="F4F4F4"/>
            <w:vAlign w:val="center"/>
            <w:hideMark/>
          </w:tcPr>
          <w:p w14:paraId="6EB21C42"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NF1</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41F30491"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System Access</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F4F4F4"/>
            <w:vAlign w:val="center"/>
            <w:hideMark/>
          </w:tcPr>
          <w:p w14:paraId="2302FA6E" w14:textId="48DCDCE7" w:rsidR="004F2D38" w:rsidRPr="000F4EF3" w:rsidRDefault="004F2D38" w:rsidP="004F2D38">
            <w:pPr>
              <w:rPr>
                <w:rFonts w:ascii="Fira Sans Light" w:hAnsi="Fira Sans Light"/>
                <w:sz w:val="19"/>
                <w:szCs w:val="19"/>
              </w:rPr>
            </w:pPr>
            <w:r w:rsidRPr="000F4EF3">
              <w:rPr>
                <w:rFonts w:ascii="Fira Sans Light" w:hAnsi="Fira Sans Light"/>
                <w:sz w:val="19"/>
                <w:szCs w:val="19"/>
              </w:rPr>
              <w:t>The system username and password policy </w:t>
            </w:r>
            <w:r w:rsidRPr="000F4EF3">
              <w:rPr>
                <w:rFonts w:ascii="Fira Sans Light" w:hAnsi="Fira Sans Light"/>
                <w:b/>
                <w:bCs/>
                <w:sz w:val="19"/>
                <w:szCs w:val="19"/>
              </w:rPr>
              <w:t>must</w:t>
            </w:r>
            <w:r w:rsidRPr="000F4EF3">
              <w:rPr>
                <w:rFonts w:ascii="Fira Sans Light" w:hAnsi="Fira Sans Light"/>
                <w:sz w:val="19"/>
                <w:szCs w:val="19"/>
              </w:rPr>
              <w:t xml:space="preserve"> be compliant with </w:t>
            </w:r>
            <w:r w:rsidRPr="000F4EF3">
              <w:rPr>
                <w:rFonts w:ascii="Fira Sans Light" w:hAnsi="Fira Sans Light"/>
                <w:b/>
                <w:bCs/>
                <w:sz w:val="19"/>
                <w:szCs w:val="19"/>
              </w:rPr>
              <w:t>INSTITUTION</w:t>
            </w:r>
            <w:r w:rsidRPr="000F4EF3">
              <w:rPr>
                <w:rFonts w:ascii="Fira Sans Light" w:hAnsi="Fira Sans Light"/>
                <w:sz w:val="19"/>
                <w:szCs w:val="19"/>
              </w:rPr>
              <w:t xml:space="preserve"> policies and standards.  Role based access to the system must comply with the </w:t>
            </w:r>
            <w:r w:rsidRPr="000F4EF3">
              <w:rPr>
                <w:rFonts w:ascii="Fira Sans Light" w:hAnsi="Fira Sans Light"/>
                <w:b/>
                <w:bCs/>
                <w:sz w:val="19"/>
                <w:szCs w:val="19"/>
              </w:rPr>
              <w:t>LOCAL STANDARDS</w:t>
            </w:r>
            <w:r w:rsidRPr="000F4EF3">
              <w:rPr>
                <w:rFonts w:ascii="Fira Sans Light" w:hAnsi="Fira Sans Light"/>
                <w:sz w:val="19"/>
                <w:szCs w:val="19"/>
              </w:rPr>
              <w:t>.  The system administrator must have the ability to readily add and remove users with required access.</w:t>
            </w:r>
            <w:r w:rsidRPr="000F4EF3">
              <w:rPr>
                <w:rFonts w:ascii="Fira Sans Light" w:hAnsi="Fira Sans Light"/>
                <w:sz w:val="19"/>
                <w:szCs w:val="19"/>
                <w:lang w:val="en-NZ"/>
              </w:rPr>
              <w:t> </w:t>
            </w:r>
          </w:p>
        </w:tc>
      </w:tr>
      <w:tr w:rsidR="004F2D38" w:rsidRPr="000F4EF3" w14:paraId="240ABBCD" w14:textId="77777777" w:rsidTr="00396FDE">
        <w:tc>
          <w:tcPr>
            <w:tcW w:w="810" w:type="dxa"/>
            <w:tcBorders>
              <w:top w:val="single" w:sz="6" w:space="0" w:color="C8C8C8"/>
              <w:left w:val="nil"/>
              <w:bottom w:val="single" w:sz="6" w:space="0" w:color="C8C8C8"/>
              <w:right w:val="single" w:sz="6" w:space="0" w:color="C8C8C8"/>
            </w:tcBorders>
            <w:shd w:val="clear" w:color="auto" w:fill="E9E9E9"/>
            <w:vAlign w:val="center"/>
            <w:hideMark/>
          </w:tcPr>
          <w:p w14:paraId="0345ED13"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NF2</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2CA4A00F"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Network Security</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E9E9E9"/>
            <w:vAlign w:val="center"/>
            <w:hideMark/>
          </w:tcPr>
          <w:p w14:paraId="429D3518"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Supplier </w:t>
            </w:r>
            <w:r w:rsidRPr="000F4EF3">
              <w:rPr>
                <w:rFonts w:ascii="Fira Sans Light" w:hAnsi="Fira Sans Light"/>
                <w:b/>
                <w:bCs/>
                <w:sz w:val="19"/>
                <w:szCs w:val="19"/>
              </w:rPr>
              <w:t>should</w:t>
            </w:r>
            <w:r w:rsidRPr="000F4EF3">
              <w:rPr>
                <w:rFonts w:ascii="Fira Sans Light" w:hAnsi="Fira Sans Light"/>
                <w:sz w:val="19"/>
                <w:szCs w:val="19"/>
              </w:rPr>
              <w:t> have established processes to periodically review and update current network security design, configuration, vulnerability (including penetration testing) and integrity checking to ensure that network level and user security controls are appropriate and effective.</w:t>
            </w:r>
            <w:r w:rsidRPr="000F4EF3">
              <w:rPr>
                <w:rFonts w:ascii="Fira Sans Light" w:hAnsi="Fira Sans Light"/>
                <w:sz w:val="19"/>
                <w:szCs w:val="19"/>
                <w:lang w:val="en-NZ"/>
              </w:rPr>
              <w:t> </w:t>
            </w:r>
          </w:p>
        </w:tc>
      </w:tr>
      <w:tr w:rsidR="004F2D38" w:rsidRPr="000F4EF3" w14:paraId="55CBFA08" w14:textId="77777777" w:rsidTr="00396FDE">
        <w:tc>
          <w:tcPr>
            <w:tcW w:w="810" w:type="dxa"/>
            <w:tcBorders>
              <w:top w:val="single" w:sz="6" w:space="0" w:color="C8C8C8"/>
              <w:left w:val="nil"/>
              <w:bottom w:val="single" w:sz="6" w:space="0" w:color="C8C8C8"/>
              <w:right w:val="single" w:sz="6" w:space="0" w:color="C8C8C8"/>
            </w:tcBorders>
            <w:shd w:val="clear" w:color="auto" w:fill="F4F4F4"/>
            <w:vAlign w:val="center"/>
            <w:hideMark/>
          </w:tcPr>
          <w:p w14:paraId="4AD37865"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NF3</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2DBE9B20"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Software</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F4F4F4"/>
            <w:vAlign w:val="center"/>
            <w:hideMark/>
          </w:tcPr>
          <w:p w14:paraId="0451EBB4" w14:textId="6C3DE819"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must</w:t>
            </w:r>
            <w:r w:rsidRPr="000F4EF3">
              <w:rPr>
                <w:rFonts w:ascii="Fira Sans Light" w:hAnsi="Fira Sans Light"/>
                <w:sz w:val="19"/>
                <w:szCs w:val="19"/>
              </w:rPr>
              <w:t> be Windows 10 compliant</w:t>
            </w:r>
            <w:r w:rsidR="003561E5" w:rsidRPr="000F4EF3">
              <w:rPr>
                <w:rFonts w:ascii="Fira Sans Light" w:hAnsi="Fira Sans Light"/>
                <w:sz w:val="19"/>
                <w:szCs w:val="19"/>
              </w:rPr>
              <w:t xml:space="preserve"> (</w:t>
            </w:r>
            <w:r w:rsidR="00A54056" w:rsidRPr="000F4EF3">
              <w:rPr>
                <w:rFonts w:ascii="Fira Sans Light" w:hAnsi="Fira Sans Light"/>
                <w:i/>
                <w:iCs/>
                <w:sz w:val="19"/>
                <w:szCs w:val="19"/>
              </w:rPr>
              <w:t>update as relevant</w:t>
            </w:r>
            <w:r w:rsidR="003561E5" w:rsidRPr="000F4EF3">
              <w:rPr>
                <w:rFonts w:ascii="Fira Sans Light" w:hAnsi="Fira Sans Light"/>
                <w:sz w:val="19"/>
                <w:szCs w:val="19"/>
              </w:rPr>
              <w:t>)</w:t>
            </w:r>
            <w:r w:rsidRPr="000F4EF3">
              <w:rPr>
                <w:rFonts w:ascii="Fira Sans Light" w:hAnsi="Fira Sans Light"/>
                <w:sz w:val="19"/>
                <w:szCs w:val="19"/>
              </w:rPr>
              <w:t>.  It must be compliant with </w:t>
            </w:r>
            <w:r w:rsidRPr="000F4EF3">
              <w:rPr>
                <w:rFonts w:ascii="Fira Sans Light" w:hAnsi="Fira Sans Light"/>
                <w:b/>
                <w:bCs/>
                <w:sz w:val="19"/>
                <w:szCs w:val="19"/>
              </w:rPr>
              <w:t>INSTITUTION</w:t>
            </w:r>
            <w:r w:rsidRPr="000F4EF3">
              <w:rPr>
                <w:rFonts w:ascii="Fira Sans Light" w:hAnsi="Fira Sans Light"/>
                <w:sz w:val="19"/>
                <w:szCs w:val="19"/>
              </w:rPr>
              <w:t> enterprise architecture guidelines.</w:t>
            </w:r>
            <w:r w:rsidRPr="000F4EF3">
              <w:rPr>
                <w:rFonts w:ascii="Fira Sans Light" w:hAnsi="Fira Sans Light"/>
                <w:sz w:val="19"/>
                <w:szCs w:val="19"/>
                <w:lang w:val="en-NZ"/>
              </w:rPr>
              <w:t> </w:t>
            </w:r>
          </w:p>
        </w:tc>
      </w:tr>
      <w:tr w:rsidR="004F2D38" w:rsidRPr="000F4EF3" w14:paraId="55E8171F" w14:textId="77777777" w:rsidTr="00396FDE">
        <w:tc>
          <w:tcPr>
            <w:tcW w:w="810" w:type="dxa"/>
            <w:tcBorders>
              <w:top w:val="single" w:sz="6" w:space="0" w:color="C8C8C8"/>
              <w:left w:val="nil"/>
              <w:bottom w:val="single" w:sz="6" w:space="0" w:color="C8C8C8"/>
              <w:right w:val="single" w:sz="6" w:space="0" w:color="C8C8C8"/>
            </w:tcBorders>
            <w:shd w:val="clear" w:color="auto" w:fill="E9E9E9"/>
            <w:vAlign w:val="center"/>
            <w:hideMark/>
          </w:tcPr>
          <w:p w14:paraId="0D43F41A"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NF4</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02F85234"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Solution Type</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E9E9E9"/>
            <w:vAlign w:val="center"/>
            <w:hideMark/>
          </w:tcPr>
          <w:p w14:paraId="0B7656AE"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rPr>
              <w:t>Support and maintenance of the solution is a requirement</w:t>
            </w:r>
            <w:r w:rsidRPr="000F4EF3">
              <w:rPr>
                <w:rFonts w:ascii="Fira Sans Light" w:hAnsi="Fira Sans Light"/>
                <w:sz w:val="19"/>
                <w:szCs w:val="19"/>
              </w:rPr>
              <w:t>. Supplier to inform whether the solution is available as either a cloud hosted and/or as an </w:t>
            </w:r>
            <w:proofErr w:type="gramStart"/>
            <w:r w:rsidRPr="000F4EF3">
              <w:rPr>
                <w:rFonts w:ascii="Fira Sans Light" w:hAnsi="Fira Sans Light"/>
                <w:sz w:val="19"/>
                <w:szCs w:val="19"/>
              </w:rPr>
              <w:t>on-premise</w:t>
            </w:r>
            <w:proofErr w:type="gramEnd"/>
            <w:r w:rsidRPr="000F4EF3">
              <w:rPr>
                <w:rFonts w:ascii="Fira Sans Light" w:hAnsi="Fira Sans Light"/>
                <w:sz w:val="19"/>
                <w:szCs w:val="19"/>
              </w:rPr>
              <w:t> vendor supported solution and applicable pricing models. </w:t>
            </w:r>
            <w:r w:rsidRPr="000F4EF3">
              <w:rPr>
                <w:rFonts w:ascii="Fira Sans Light" w:hAnsi="Fira Sans Light"/>
                <w:sz w:val="19"/>
                <w:szCs w:val="19"/>
                <w:lang w:val="en-NZ"/>
              </w:rPr>
              <w:t> </w:t>
            </w:r>
          </w:p>
        </w:tc>
      </w:tr>
      <w:tr w:rsidR="004F2D38" w:rsidRPr="000F4EF3" w14:paraId="5B524415" w14:textId="77777777" w:rsidTr="00396FDE">
        <w:tc>
          <w:tcPr>
            <w:tcW w:w="810" w:type="dxa"/>
            <w:tcBorders>
              <w:top w:val="single" w:sz="6" w:space="0" w:color="C8C8C8"/>
              <w:left w:val="nil"/>
              <w:bottom w:val="single" w:sz="6" w:space="0" w:color="C8C8C8"/>
              <w:right w:val="single" w:sz="6" w:space="0" w:color="C8C8C8"/>
            </w:tcBorders>
            <w:shd w:val="clear" w:color="auto" w:fill="F4F4F4"/>
            <w:vAlign w:val="center"/>
            <w:hideMark/>
          </w:tcPr>
          <w:p w14:paraId="43CBDCCA"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NF5</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7EE20872"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Software</w:t>
            </w:r>
            <w:r w:rsidRPr="000F4EF3">
              <w:rPr>
                <w:rFonts w:ascii="Fira Sans Light" w:hAnsi="Fira Sans Light"/>
                <w:sz w:val="19"/>
                <w:szCs w:val="19"/>
                <w:lang w:val="en-NZ"/>
              </w:rPr>
              <w:t> </w:t>
            </w:r>
          </w:p>
          <w:p w14:paraId="406B002A"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Licensing</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F4F4F4"/>
            <w:vAlign w:val="center"/>
            <w:hideMark/>
          </w:tcPr>
          <w:p w14:paraId="63F223BF"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must</w:t>
            </w:r>
            <w:r w:rsidRPr="000F4EF3">
              <w:rPr>
                <w:rFonts w:ascii="Fira Sans Light" w:hAnsi="Fira Sans Light"/>
                <w:sz w:val="19"/>
                <w:szCs w:val="19"/>
              </w:rPr>
              <w:t> include all licensing (and whether perpetual or subscription based) and critical functionality required to provide a fit for purpose solution for nominated administrative and clinical users.</w:t>
            </w:r>
            <w:r w:rsidRPr="000F4EF3">
              <w:rPr>
                <w:rFonts w:ascii="Fira Sans Light" w:hAnsi="Fira Sans Light"/>
                <w:sz w:val="19"/>
                <w:szCs w:val="19"/>
                <w:lang w:val="en-NZ"/>
              </w:rPr>
              <w:t> </w:t>
            </w:r>
          </w:p>
        </w:tc>
      </w:tr>
      <w:tr w:rsidR="004F2D38" w:rsidRPr="000F4EF3" w14:paraId="3099B4A7" w14:textId="77777777" w:rsidTr="00396FDE">
        <w:tc>
          <w:tcPr>
            <w:tcW w:w="810" w:type="dxa"/>
            <w:tcBorders>
              <w:top w:val="single" w:sz="6" w:space="0" w:color="C8C8C8"/>
              <w:left w:val="nil"/>
              <w:bottom w:val="single" w:sz="6" w:space="0" w:color="C8C8C8"/>
              <w:right w:val="single" w:sz="6" w:space="0" w:color="C8C8C8"/>
            </w:tcBorders>
            <w:shd w:val="clear" w:color="auto" w:fill="E9E9E9"/>
            <w:vAlign w:val="center"/>
            <w:hideMark/>
          </w:tcPr>
          <w:p w14:paraId="7E0AB078"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NF6</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7B20D96F"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Solution Maturity</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E9E9E9"/>
            <w:vAlign w:val="center"/>
            <w:hideMark/>
          </w:tcPr>
          <w:p w14:paraId="3642829E" w14:textId="0CA6ED0C"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must</w:t>
            </w:r>
            <w:r w:rsidRPr="000F4EF3">
              <w:rPr>
                <w:rFonts w:ascii="Fira Sans Light" w:hAnsi="Fira Sans Light"/>
                <w:sz w:val="19"/>
                <w:szCs w:val="19"/>
              </w:rPr>
              <w:t> have already been built, tested, and successfully deployed to an organisation of a similar size/complexity and/or be deployed in a large health-based environment.  Supporting references must be supplied. Supplier to demonstrate best practice processes to communicate and action system issues resolution, with planned testing and release management, which minimi</w:t>
            </w:r>
            <w:r w:rsidR="00D06335" w:rsidRPr="000F4EF3">
              <w:rPr>
                <w:rFonts w:ascii="Fira Sans Light" w:hAnsi="Fira Sans Light"/>
                <w:sz w:val="19"/>
                <w:szCs w:val="19"/>
              </w:rPr>
              <w:t>s</w:t>
            </w:r>
            <w:r w:rsidRPr="000F4EF3">
              <w:rPr>
                <w:rFonts w:ascii="Fira Sans Light" w:hAnsi="Fira Sans Light"/>
                <w:sz w:val="19"/>
                <w:szCs w:val="19"/>
              </w:rPr>
              <w:t>es the risk to contained data (and its integrity and security).</w:t>
            </w:r>
            <w:r w:rsidRPr="000F4EF3">
              <w:rPr>
                <w:rFonts w:ascii="Fira Sans Light" w:hAnsi="Fira Sans Light"/>
                <w:sz w:val="19"/>
                <w:szCs w:val="19"/>
                <w:lang w:val="en-NZ"/>
              </w:rPr>
              <w:t> </w:t>
            </w:r>
          </w:p>
        </w:tc>
      </w:tr>
      <w:tr w:rsidR="004F2D38" w:rsidRPr="000F4EF3" w14:paraId="4F2D4682" w14:textId="77777777" w:rsidTr="00396FDE">
        <w:tc>
          <w:tcPr>
            <w:tcW w:w="810" w:type="dxa"/>
            <w:tcBorders>
              <w:top w:val="single" w:sz="6" w:space="0" w:color="C8C8C8"/>
              <w:left w:val="nil"/>
              <w:bottom w:val="single" w:sz="6" w:space="0" w:color="C8C8C8"/>
              <w:right w:val="single" w:sz="6" w:space="0" w:color="C8C8C8"/>
            </w:tcBorders>
            <w:shd w:val="clear" w:color="auto" w:fill="F4F4F4"/>
            <w:vAlign w:val="center"/>
            <w:hideMark/>
          </w:tcPr>
          <w:p w14:paraId="13B42890"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lastRenderedPageBreak/>
              <w:t>NF7</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0184D124"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Operator Audit Logs</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F4F4F4"/>
            <w:vAlign w:val="center"/>
            <w:hideMark/>
          </w:tcPr>
          <w:p w14:paraId="5F5807BA"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Supplier </w:t>
            </w:r>
            <w:r w:rsidRPr="000F4EF3">
              <w:rPr>
                <w:rFonts w:ascii="Fira Sans Light" w:hAnsi="Fira Sans Light"/>
                <w:b/>
                <w:bCs/>
                <w:sz w:val="19"/>
                <w:szCs w:val="19"/>
              </w:rPr>
              <w:t>must</w:t>
            </w:r>
            <w:r w:rsidRPr="000F4EF3">
              <w:rPr>
                <w:rFonts w:ascii="Fira Sans Light" w:hAnsi="Fira Sans Light"/>
                <w:sz w:val="19"/>
                <w:szCs w:val="19"/>
              </w:rPr>
              <w:t> have auditable events for Administrators: log in, log out, file access. Administrators must not have </w:t>
            </w:r>
            <w:proofErr w:type="gramStart"/>
            <w:r w:rsidRPr="000F4EF3">
              <w:rPr>
                <w:rFonts w:ascii="Fira Sans Light" w:hAnsi="Fira Sans Light"/>
                <w:sz w:val="19"/>
                <w:szCs w:val="19"/>
              </w:rPr>
              <w:t>modify</w:t>
            </w:r>
            <w:proofErr w:type="gramEnd"/>
            <w:r w:rsidRPr="000F4EF3">
              <w:rPr>
                <w:rFonts w:ascii="Fira Sans Light" w:hAnsi="Fira Sans Light"/>
                <w:sz w:val="19"/>
                <w:szCs w:val="19"/>
              </w:rPr>
              <w:t> or delete access to audit logs.</w:t>
            </w:r>
            <w:r w:rsidRPr="000F4EF3">
              <w:rPr>
                <w:rFonts w:ascii="Fira Sans Light" w:hAnsi="Fira Sans Light"/>
                <w:sz w:val="19"/>
                <w:szCs w:val="19"/>
                <w:lang w:val="en-NZ"/>
              </w:rPr>
              <w:t> </w:t>
            </w:r>
          </w:p>
        </w:tc>
      </w:tr>
      <w:tr w:rsidR="004F2D38" w:rsidRPr="000F4EF3" w14:paraId="46A2E4C7" w14:textId="77777777" w:rsidTr="00396FDE">
        <w:tc>
          <w:tcPr>
            <w:tcW w:w="810" w:type="dxa"/>
            <w:tcBorders>
              <w:top w:val="single" w:sz="6" w:space="0" w:color="C8C8C8"/>
              <w:left w:val="nil"/>
              <w:bottom w:val="single" w:sz="6" w:space="0" w:color="C8C8C8"/>
              <w:right w:val="single" w:sz="6" w:space="0" w:color="C8C8C8"/>
            </w:tcBorders>
            <w:shd w:val="clear" w:color="auto" w:fill="E9E9E9"/>
            <w:vAlign w:val="center"/>
            <w:hideMark/>
          </w:tcPr>
          <w:p w14:paraId="16F6C9A9"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NF8</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14A32978"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Usability</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E9E9E9"/>
            <w:vAlign w:val="center"/>
            <w:hideMark/>
          </w:tcPr>
          <w:p w14:paraId="527AA899"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must</w:t>
            </w:r>
            <w:r w:rsidRPr="000F4EF3">
              <w:rPr>
                <w:rFonts w:ascii="Fira Sans Light" w:hAnsi="Fira Sans Light"/>
                <w:sz w:val="19"/>
                <w:szCs w:val="19"/>
              </w:rPr>
              <w:t> be easy to learn and use. The user interface </w:t>
            </w:r>
            <w:r w:rsidRPr="000F4EF3">
              <w:rPr>
                <w:rFonts w:ascii="Fira Sans Light" w:hAnsi="Fira Sans Light"/>
                <w:b/>
                <w:bCs/>
                <w:sz w:val="19"/>
                <w:szCs w:val="19"/>
              </w:rPr>
              <w:t>should</w:t>
            </w:r>
            <w:r w:rsidRPr="000F4EF3">
              <w:rPr>
                <w:rFonts w:ascii="Fira Sans Light" w:hAnsi="Fira Sans Light"/>
                <w:sz w:val="19"/>
                <w:szCs w:val="19"/>
              </w:rPr>
              <w:t> be intuitive, </w:t>
            </w:r>
            <w:proofErr w:type="gramStart"/>
            <w:r w:rsidRPr="000F4EF3">
              <w:rPr>
                <w:rFonts w:ascii="Fira Sans Light" w:hAnsi="Fira Sans Light"/>
                <w:sz w:val="19"/>
                <w:szCs w:val="19"/>
              </w:rPr>
              <w:t>consistent</w:t>
            </w:r>
            <w:proofErr w:type="gramEnd"/>
            <w:r w:rsidRPr="000F4EF3">
              <w:rPr>
                <w:rFonts w:ascii="Fira Sans Light" w:hAnsi="Fira Sans Light"/>
                <w:sz w:val="19"/>
                <w:szCs w:val="19"/>
              </w:rPr>
              <w:t> and appropriate to the user's ability. Training help guides should be available both for the implementation and on-line.</w:t>
            </w:r>
            <w:r w:rsidRPr="000F4EF3">
              <w:rPr>
                <w:rFonts w:ascii="Fira Sans Light" w:hAnsi="Fira Sans Light"/>
                <w:sz w:val="19"/>
                <w:szCs w:val="19"/>
                <w:lang w:val="en-NZ"/>
              </w:rPr>
              <w:t> </w:t>
            </w:r>
          </w:p>
        </w:tc>
      </w:tr>
      <w:tr w:rsidR="004F2D38" w:rsidRPr="000F4EF3" w14:paraId="30369C1B" w14:textId="77777777" w:rsidTr="00396FDE">
        <w:tc>
          <w:tcPr>
            <w:tcW w:w="810" w:type="dxa"/>
            <w:tcBorders>
              <w:top w:val="single" w:sz="6" w:space="0" w:color="C8C8C8"/>
              <w:left w:val="nil"/>
              <w:bottom w:val="single" w:sz="6" w:space="0" w:color="C8C8C8"/>
              <w:right w:val="single" w:sz="6" w:space="0" w:color="C8C8C8"/>
            </w:tcBorders>
            <w:shd w:val="clear" w:color="auto" w:fill="F4F4F4"/>
            <w:vAlign w:val="center"/>
            <w:hideMark/>
          </w:tcPr>
          <w:p w14:paraId="722F6F0C"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NF9</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20C40783"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Availability/Support</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F4F4F4"/>
            <w:vAlign w:val="center"/>
            <w:hideMark/>
          </w:tcPr>
          <w:p w14:paraId="1B60F2A6" w14:textId="1682739D"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must</w:t>
            </w:r>
            <w:r w:rsidRPr="000F4EF3">
              <w:rPr>
                <w:rFonts w:ascii="Fira Sans Light" w:hAnsi="Fira Sans Light"/>
                <w:sz w:val="19"/>
                <w:szCs w:val="19"/>
              </w:rPr>
              <w:t> be accessible 24/7 x 365 days. Online support must be available during peak inpatient periods, with telephone support accessible to efficiently resolve technical issues during business hours.</w:t>
            </w:r>
            <w:r w:rsidRPr="000F4EF3">
              <w:rPr>
                <w:rFonts w:ascii="Fira Sans Light" w:hAnsi="Fira Sans Light"/>
                <w:sz w:val="19"/>
                <w:szCs w:val="19"/>
                <w:lang w:val="en-NZ"/>
              </w:rPr>
              <w:t> </w:t>
            </w:r>
          </w:p>
          <w:p w14:paraId="71499DC6" w14:textId="3C148022" w:rsidR="004F2D38" w:rsidRPr="000F4EF3" w:rsidRDefault="004979D5" w:rsidP="004F2D38">
            <w:pPr>
              <w:rPr>
                <w:rFonts w:ascii="Fira Sans Light" w:hAnsi="Fira Sans Light"/>
                <w:sz w:val="19"/>
                <w:szCs w:val="19"/>
                <w:lang w:val="en-NZ"/>
              </w:rPr>
            </w:pPr>
            <w:r w:rsidRPr="000F4EF3">
              <w:rPr>
                <w:rFonts w:ascii="Fira Sans Light" w:hAnsi="Fira Sans Light"/>
                <w:b/>
                <w:bCs/>
                <w:sz w:val="19"/>
                <w:szCs w:val="19"/>
              </w:rPr>
              <w:t>INSTITUTION</w:t>
            </w:r>
            <w:r w:rsidR="004F2D38" w:rsidRPr="000F4EF3">
              <w:rPr>
                <w:rFonts w:ascii="Fira Sans Light" w:hAnsi="Fira Sans Light"/>
                <w:sz w:val="19"/>
                <w:szCs w:val="19"/>
              </w:rPr>
              <w:t xml:space="preserve"> will provide and support Windows 2016 server as per supplier requirements. All other components and support </w:t>
            </w:r>
            <w:r w:rsidR="004F2D38" w:rsidRPr="000F4EF3">
              <w:rPr>
                <w:rFonts w:ascii="Fira Sans Light" w:hAnsi="Fira Sans Light"/>
                <w:b/>
                <w:bCs/>
                <w:sz w:val="19"/>
                <w:szCs w:val="19"/>
              </w:rPr>
              <w:t>must</w:t>
            </w:r>
            <w:r w:rsidR="004F2D38" w:rsidRPr="000F4EF3">
              <w:rPr>
                <w:rFonts w:ascii="Fira Sans Light" w:hAnsi="Fira Sans Light"/>
                <w:sz w:val="19"/>
                <w:szCs w:val="19"/>
              </w:rPr>
              <w:t> be provided by the supplier.</w:t>
            </w:r>
            <w:r w:rsidR="004F2D38" w:rsidRPr="000F4EF3">
              <w:rPr>
                <w:rFonts w:ascii="Fira Sans Light" w:hAnsi="Fira Sans Light"/>
                <w:sz w:val="19"/>
                <w:szCs w:val="19"/>
                <w:lang w:val="en-NZ"/>
              </w:rPr>
              <w:t> </w:t>
            </w:r>
          </w:p>
        </w:tc>
      </w:tr>
      <w:tr w:rsidR="004F2D38" w:rsidRPr="000F4EF3" w14:paraId="4292306B" w14:textId="77777777" w:rsidTr="00396FDE">
        <w:trPr>
          <w:trHeight w:val="300"/>
        </w:trPr>
        <w:tc>
          <w:tcPr>
            <w:tcW w:w="810" w:type="dxa"/>
            <w:tcBorders>
              <w:top w:val="single" w:sz="6" w:space="0" w:color="C8C8C8"/>
              <w:left w:val="nil"/>
              <w:bottom w:val="single" w:sz="6" w:space="0" w:color="C8C8C8"/>
              <w:right w:val="single" w:sz="6" w:space="0" w:color="C8C8C8"/>
            </w:tcBorders>
            <w:shd w:val="clear" w:color="auto" w:fill="E9E9E9"/>
            <w:vAlign w:val="center"/>
            <w:hideMark/>
          </w:tcPr>
          <w:p w14:paraId="3A0F964B"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NF10</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030596F6"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Enterprise Reporting</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E9E9E9"/>
            <w:vAlign w:val="center"/>
            <w:hideMark/>
          </w:tcPr>
          <w:p w14:paraId="087D1B6F" w14:textId="27A34749"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should</w:t>
            </w:r>
            <w:r w:rsidRPr="000F4EF3">
              <w:rPr>
                <w:rFonts w:ascii="Fira Sans Light" w:hAnsi="Fira Sans Light"/>
                <w:sz w:val="19"/>
                <w:szCs w:val="19"/>
              </w:rPr>
              <w:t xml:space="preserve"> be able to present database information to the </w:t>
            </w:r>
            <w:r w:rsidR="004979D5" w:rsidRPr="000F4EF3">
              <w:rPr>
                <w:rFonts w:ascii="Fira Sans Light" w:hAnsi="Fira Sans Light"/>
                <w:b/>
                <w:bCs/>
                <w:sz w:val="19"/>
                <w:szCs w:val="19"/>
              </w:rPr>
              <w:t>INSTITUTION</w:t>
            </w:r>
            <w:r w:rsidRPr="000F4EF3">
              <w:rPr>
                <w:rFonts w:ascii="Fira Sans Light" w:hAnsi="Fira Sans Light"/>
                <w:sz w:val="19"/>
                <w:szCs w:val="19"/>
              </w:rPr>
              <w:t xml:space="preserve"> enterprise data visuali</w:t>
            </w:r>
            <w:r w:rsidR="00D06335" w:rsidRPr="000F4EF3">
              <w:rPr>
                <w:rFonts w:ascii="Fira Sans Light" w:hAnsi="Fira Sans Light"/>
                <w:sz w:val="19"/>
                <w:szCs w:val="19"/>
              </w:rPr>
              <w:t>s</w:t>
            </w:r>
            <w:r w:rsidRPr="000F4EF3">
              <w:rPr>
                <w:rFonts w:ascii="Fira Sans Light" w:hAnsi="Fira Sans Light"/>
                <w:sz w:val="19"/>
                <w:szCs w:val="19"/>
              </w:rPr>
              <w:t>ation application (such as Qlik sense or </w:t>
            </w:r>
            <w:proofErr w:type="gramStart"/>
            <w:r w:rsidRPr="000F4EF3">
              <w:rPr>
                <w:rFonts w:ascii="Fira Sans Light" w:hAnsi="Fira Sans Light"/>
                <w:sz w:val="19"/>
                <w:szCs w:val="19"/>
              </w:rPr>
              <w:t>other</w:t>
            </w:r>
            <w:proofErr w:type="gramEnd"/>
            <w:r w:rsidRPr="000F4EF3">
              <w:rPr>
                <w:rFonts w:ascii="Fira Sans Light" w:hAnsi="Fira Sans Light"/>
                <w:sz w:val="19"/>
                <w:szCs w:val="19"/>
              </w:rPr>
              <w:t> SQL database).</w:t>
            </w:r>
            <w:r w:rsidRPr="000F4EF3">
              <w:rPr>
                <w:rFonts w:ascii="Fira Sans Light" w:hAnsi="Fira Sans Light"/>
                <w:sz w:val="19"/>
                <w:szCs w:val="19"/>
                <w:lang w:val="en-NZ"/>
              </w:rPr>
              <w:t> </w:t>
            </w:r>
          </w:p>
        </w:tc>
      </w:tr>
      <w:tr w:rsidR="004F2D38" w:rsidRPr="000F4EF3" w14:paraId="7CB857A3" w14:textId="77777777" w:rsidTr="00396FDE">
        <w:trPr>
          <w:trHeight w:val="300"/>
        </w:trPr>
        <w:tc>
          <w:tcPr>
            <w:tcW w:w="810" w:type="dxa"/>
            <w:tcBorders>
              <w:top w:val="single" w:sz="6" w:space="0" w:color="C8C8C8"/>
              <w:left w:val="nil"/>
              <w:bottom w:val="single" w:sz="6" w:space="0" w:color="C8C8C8"/>
              <w:right w:val="single" w:sz="6" w:space="0" w:color="C8C8C8"/>
            </w:tcBorders>
            <w:shd w:val="clear" w:color="auto" w:fill="F4F4F4"/>
            <w:vAlign w:val="center"/>
            <w:hideMark/>
          </w:tcPr>
          <w:p w14:paraId="7D584117"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NF11</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F4F4F4"/>
            <w:vAlign w:val="center"/>
            <w:hideMark/>
          </w:tcPr>
          <w:p w14:paraId="3DC6042B"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Interoperability</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F4F4F4"/>
            <w:vAlign w:val="center"/>
            <w:hideMark/>
          </w:tcPr>
          <w:p w14:paraId="709AC65A"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must</w:t>
            </w:r>
            <w:r w:rsidRPr="000F4EF3">
              <w:rPr>
                <w:rFonts w:ascii="Fira Sans Light" w:hAnsi="Fira Sans Light"/>
                <w:sz w:val="19"/>
                <w:szCs w:val="19"/>
              </w:rPr>
              <w:t> support HL7 patient demographic interface protocol or have a robust API platform which can consume patient demographic information identified by a unique reference number (URN) filtered by hospital facility codes.</w:t>
            </w:r>
            <w:r w:rsidRPr="000F4EF3">
              <w:rPr>
                <w:rFonts w:ascii="Fira Sans Light" w:hAnsi="Fira Sans Light"/>
                <w:sz w:val="19"/>
                <w:szCs w:val="19"/>
                <w:lang w:val="en-NZ"/>
              </w:rPr>
              <w:t> </w:t>
            </w:r>
          </w:p>
        </w:tc>
      </w:tr>
      <w:tr w:rsidR="004F2D38" w:rsidRPr="000F4EF3" w14:paraId="530CF316" w14:textId="77777777" w:rsidTr="00396FDE">
        <w:trPr>
          <w:trHeight w:val="300"/>
        </w:trPr>
        <w:tc>
          <w:tcPr>
            <w:tcW w:w="810" w:type="dxa"/>
            <w:tcBorders>
              <w:top w:val="single" w:sz="6" w:space="0" w:color="C8C8C8"/>
              <w:left w:val="nil"/>
              <w:bottom w:val="single" w:sz="6" w:space="0" w:color="C8C8C8"/>
              <w:right w:val="single" w:sz="6" w:space="0" w:color="C8C8C8"/>
            </w:tcBorders>
            <w:shd w:val="clear" w:color="auto" w:fill="E9E9E9"/>
            <w:vAlign w:val="center"/>
            <w:hideMark/>
          </w:tcPr>
          <w:p w14:paraId="47070C9D"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NF12</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single" w:sz="6" w:space="0" w:color="C8C8C8"/>
              <w:right w:val="single" w:sz="6" w:space="0" w:color="C8C8C8"/>
            </w:tcBorders>
            <w:shd w:val="clear" w:color="auto" w:fill="E9E9E9"/>
            <w:vAlign w:val="center"/>
            <w:hideMark/>
          </w:tcPr>
          <w:p w14:paraId="747BBB5F"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Solution Performance</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single" w:sz="6" w:space="0" w:color="C8C8C8"/>
              <w:right w:val="nil"/>
            </w:tcBorders>
            <w:shd w:val="clear" w:color="auto" w:fill="E9E9E9"/>
            <w:vAlign w:val="center"/>
            <w:hideMark/>
          </w:tcPr>
          <w:p w14:paraId="49D031A2" w14:textId="3DF2730B"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solution </w:t>
            </w:r>
            <w:r w:rsidRPr="000F4EF3">
              <w:rPr>
                <w:rFonts w:ascii="Fira Sans Light" w:hAnsi="Fira Sans Light"/>
                <w:b/>
                <w:bCs/>
                <w:sz w:val="19"/>
                <w:szCs w:val="19"/>
              </w:rPr>
              <w:t>must</w:t>
            </w:r>
            <w:r w:rsidRPr="000F4EF3">
              <w:rPr>
                <w:rFonts w:ascii="Fira Sans Light" w:hAnsi="Fira Sans Light"/>
                <w:sz w:val="19"/>
                <w:szCs w:val="19"/>
              </w:rPr>
              <w:t> be responsive to users in real time on the current and future Windows Managed Operating Environment ideally from an approved browser (MS IE or Google Chrome) over business grade ethernet or WIFI connections. Reporting similarly must be real-time responsive through well-structured SQL queries, information and table indexing and optimal organi</w:t>
            </w:r>
            <w:r w:rsidR="00D06335" w:rsidRPr="000F4EF3">
              <w:rPr>
                <w:rFonts w:ascii="Fira Sans Light" w:hAnsi="Fira Sans Light"/>
                <w:sz w:val="19"/>
                <w:szCs w:val="19"/>
              </w:rPr>
              <w:t>s</w:t>
            </w:r>
            <w:r w:rsidRPr="000F4EF3">
              <w:rPr>
                <w:rFonts w:ascii="Fira Sans Light" w:hAnsi="Fira Sans Light"/>
                <w:sz w:val="19"/>
                <w:szCs w:val="19"/>
              </w:rPr>
              <w:t>ation. </w:t>
            </w:r>
            <w:r w:rsidRPr="000F4EF3">
              <w:rPr>
                <w:rFonts w:ascii="Fira Sans Light" w:hAnsi="Fira Sans Light"/>
                <w:sz w:val="19"/>
                <w:szCs w:val="19"/>
                <w:lang w:val="en-NZ"/>
              </w:rPr>
              <w:t> </w:t>
            </w:r>
          </w:p>
        </w:tc>
      </w:tr>
      <w:tr w:rsidR="004F2D38" w:rsidRPr="000F4EF3" w14:paraId="256125C5" w14:textId="77777777" w:rsidTr="00396FDE">
        <w:trPr>
          <w:trHeight w:val="300"/>
        </w:trPr>
        <w:tc>
          <w:tcPr>
            <w:tcW w:w="810" w:type="dxa"/>
            <w:tcBorders>
              <w:top w:val="single" w:sz="6" w:space="0" w:color="C8C8C8"/>
              <w:left w:val="nil"/>
              <w:bottom w:val="nil"/>
              <w:right w:val="single" w:sz="6" w:space="0" w:color="C8C8C8"/>
            </w:tcBorders>
            <w:shd w:val="clear" w:color="auto" w:fill="F4F4F4"/>
            <w:vAlign w:val="center"/>
            <w:hideMark/>
          </w:tcPr>
          <w:p w14:paraId="32D667AA" w14:textId="77777777" w:rsidR="004F2D38" w:rsidRPr="000F4EF3" w:rsidRDefault="004F2D38" w:rsidP="004F2D38">
            <w:pPr>
              <w:rPr>
                <w:rFonts w:ascii="Fira Sans Light" w:hAnsi="Fira Sans Light"/>
                <w:sz w:val="19"/>
                <w:szCs w:val="19"/>
                <w:lang w:val="en-NZ"/>
              </w:rPr>
            </w:pPr>
            <w:r w:rsidRPr="000F4EF3">
              <w:rPr>
                <w:rFonts w:ascii="Fira Sans Light" w:hAnsi="Fira Sans Light"/>
                <w:b/>
                <w:bCs/>
                <w:sz w:val="19"/>
                <w:szCs w:val="19"/>
                <w:lang w:val="en-US"/>
              </w:rPr>
              <w:t>NF13</w:t>
            </w:r>
            <w:r w:rsidRPr="000F4EF3">
              <w:rPr>
                <w:rFonts w:ascii="Fira Sans Light" w:hAnsi="Fira Sans Light"/>
                <w:sz w:val="19"/>
                <w:szCs w:val="19"/>
                <w:lang w:val="en-NZ"/>
              </w:rPr>
              <w:t> </w:t>
            </w:r>
          </w:p>
        </w:tc>
        <w:tc>
          <w:tcPr>
            <w:tcW w:w="2085" w:type="dxa"/>
            <w:tcBorders>
              <w:top w:val="single" w:sz="6" w:space="0" w:color="C8C8C8"/>
              <w:left w:val="single" w:sz="6" w:space="0" w:color="C8C8C8"/>
              <w:bottom w:val="nil"/>
              <w:right w:val="single" w:sz="6" w:space="0" w:color="C8C8C8"/>
            </w:tcBorders>
            <w:shd w:val="clear" w:color="auto" w:fill="F4F4F4"/>
            <w:vAlign w:val="center"/>
            <w:hideMark/>
          </w:tcPr>
          <w:p w14:paraId="6653A1F9"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Scalability /Relevance</w:t>
            </w:r>
            <w:r w:rsidRPr="000F4EF3">
              <w:rPr>
                <w:rFonts w:ascii="Fira Sans Light" w:hAnsi="Fira Sans Light"/>
                <w:sz w:val="19"/>
                <w:szCs w:val="19"/>
                <w:lang w:val="en-NZ"/>
              </w:rPr>
              <w:t> </w:t>
            </w:r>
          </w:p>
        </w:tc>
        <w:tc>
          <w:tcPr>
            <w:tcW w:w="7575" w:type="dxa"/>
            <w:tcBorders>
              <w:top w:val="single" w:sz="6" w:space="0" w:color="C8C8C8"/>
              <w:left w:val="single" w:sz="6" w:space="0" w:color="C8C8C8"/>
              <w:bottom w:val="nil"/>
              <w:right w:val="nil"/>
            </w:tcBorders>
            <w:shd w:val="clear" w:color="auto" w:fill="F4F4F4"/>
            <w:vAlign w:val="center"/>
            <w:hideMark/>
          </w:tcPr>
          <w:p w14:paraId="3179B6A8" w14:textId="77777777" w:rsidR="004F2D38" w:rsidRPr="000F4EF3" w:rsidRDefault="004F2D38" w:rsidP="004F2D38">
            <w:pPr>
              <w:rPr>
                <w:rFonts w:ascii="Fira Sans Light" w:hAnsi="Fira Sans Light"/>
                <w:sz w:val="19"/>
                <w:szCs w:val="19"/>
                <w:lang w:val="en-NZ"/>
              </w:rPr>
            </w:pPr>
            <w:r w:rsidRPr="000F4EF3">
              <w:rPr>
                <w:rFonts w:ascii="Fira Sans Light" w:hAnsi="Fira Sans Light"/>
                <w:sz w:val="19"/>
                <w:szCs w:val="19"/>
              </w:rPr>
              <w:t>The Supplier </w:t>
            </w:r>
            <w:r w:rsidRPr="000F4EF3">
              <w:rPr>
                <w:rFonts w:ascii="Fira Sans Light" w:hAnsi="Fira Sans Light"/>
                <w:b/>
                <w:bCs/>
                <w:sz w:val="19"/>
                <w:szCs w:val="19"/>
              </w:rPr>
              <w:t>should</w:t>
            </w:r>
            <w:r w:rsidRPr="000F4EF3">
              <w:rPr>
                <w:rFonts w:ascii="Fira Sans Light" w:hAnsi="Fira Sans Light"/>
                <w:sz w:val="19"/>
                <w:szCs w:val="19"/>
              </w:rPr>
              <w:t> have a roadmap for the solution to ensure that it requires minimal maintenance, and that it remains scalable to HHS wide and relevant to the stakeholders and users over the life of the product.</w:t>
            </w:r>
            <w:r w:rsidRPr="000F4EF3">
              <w:rPr>
                <w:rFonts w:ascii="Fira Sans Light" w:hAnsi="Fira Sans Light"/>
                <w:sz w:val="19"/>
                <w:szCs w:val="19"/>
                <w:lang w:val="en-NZ"/>
              </w:rPr>
              <w:t> </w:t>
            </w:r>
          </w:p>
        </w:tc>
      </w:tr>
    </w:tbl>
    <w:p w14:paraId="0780606C" w14:textId="12A32F25" w:rsidR="00E628C6" w:rsidRPr="00E628C6" w:rsidRDefault="00E628C6" w:rsidP="009B3998">
      <w:pPr>
        <w:rPr>
          <w:i/>
          <w:iCs/>
          <w:sz w:val="20"/>
          <w:szCs w:val="20"/>
        </w:rPr>
      </w:pPr>
    </w:p>
    <w:sectPr w:rsidR="00E628C6" w:rsidRPr="00E628C6" w:rsidSect="00C34661">
      <w:headerReference w:type="even" r:id="rId16"/>
      <w:headerReference w:type="default" r:id="rId17"/>
      <w:footerReference w:type="even" r:id="rId18"/>
      <w:footerReference w:type="default" r:id="rId19"/>
      <w:headerReference w:type="first" r:id="rId20"/>
      <w:pgSz w:w="11907" w:h="16840" w:code="9"/>
      <w:pgMar w:top="851" w:right="1134" w:bottom="794" w:left="1134" w:header="454"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0A0C" w14:textId="77777777" w:rsidR="00B74473" w:rsidRDefault="00B74473">
      <w:r>
        <w:separator/>
      </w:r>
    </w:p>
  </w:endnote>
  <w:endnote w:type="continuationSeparator" w:id="0">
    <w:p w14:paraId="0860C26A" w14:textId="77777777" w:rsidR="00B74473" w:rsidRDefault="00B74473">
      <w:r>
        <w:continuationSeparator/>
      </w:r>
    </w:p>
  </w:endnote>
  <w:endnote w:type="continuationNotice" w:id="1">
    <w:p w14:paraId="744C838F" w14:textId="77777777" w:rsidR="00B74473" w:rsidRDefault="00B74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ira Sans Light">
    <w:panose1 w:val="020B04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E92E" w14:textId="62661734" w:rsidR="00AB1441" w:rsidRPr="00281580" w:rsidRDefault="00C0090C" w:rsidP="00727869">
    <w:pPr>
      <w:pStyle w:val="Evenfooter-wide"/>
      <w:rPr>
        <w:caps/>
      </w:rPr>
    </w:pPr>
    <w:r w:rsidRPr="0037450A">
      <w:rPr>
        <w:noProof/>
        <w:lang w:val="en-NZ" w:eastAsia="en-NZ"/>
      </w:rPr>
      <mc:AlternateContent>
        <mc:Choice Requires="wps">
          <w:drawing>
            <wp:anchor distT="0" distB="0" distL="114300" distR="114300" simplePos="0" relativeHeight="251658240" behindDoc="1" locked="1" layoutInCell="0" allowOverlap="1" wp14:anchorId="5FDEED37" wp14:editId="403F95E4">
              <wp:simplePos x="0" y="0"/>
              <wp:positionH relativeFrom="margin">
                <wp:posOffset>-792480</wp:posOffset>
              </wp:positionH>
              <wp:positionV relativeFrom="margin">
                <wp:posOffset>-90805</wp:posOffset>
              </wp:positionV>
              <wp:extent cx="215900" cy="59397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593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F3A6A" w14:textId="77777777" w:rsidR="00AB1441" w:rsidRPr="004A406D" w:rsidRDefault="00AB1441" w:rsidP="003060CC"/>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EED37" id="_x0000_t202" coordsize="21600,21600" o:spt="202" path="m,l,21600r21600,l21600,xe">
              <v:stroke joinstyle="miter"/>
              <v:path gradientshapeok="t" o:connecttype="rect"/>
            </v:shapetype>
            <v:shape id="Text Box 1" o:spid="_x0000_s1026" type="#_x0000_t202" style="position:absolute;left:0;text-align:left;margin-left:-62.4pt;margin-top:-7.15pt;width:17pt;height:467.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Tb1AEAAJEDAAAOAAAAZHJzL2Uyb0RvYy54bWysU9uO0zAQfUfiHyy/06RFCzRqulp2tQhp&#10;YZEWPsBx7CQi8ZgZt0n/nrHTdLm8IV6sycz4+Jwzk931NPTiaJA6cKVcr3IpjNNQd64p5bev96/e&#10;SUFBuVr14EwpT4bk9f7li93oC7OBFvraoGAQR8XoS9mG4IssI92aQdEKvHFctICDCvyJTVajGhl9&#10;6LNNnr/JRsDaI2hDxNm7uSj3Cd9ao8OjtWSC6EvJ3EI6MZ1VPLP9ThUNKt92+kxD/QOLQXWOH71A&#10;3amgxAG7v6CGTiMQ2LDSMGRgbadN0sBq1vkfap5a5U3SwuaQv9hE/w9Wfz4++S8owvQeJh5gEkH+&#10;AfR3Eg5uW+Uac4MIY2tUzQ+vo2XZ6Kk4X41WU0ERpBo/Qc1DVocACWiyOERXWKdgdB7A6WK6mYLQ&#10;nNysr7Y5VzSXrravt2+3aSqZKpbbHil8MDCIGJQSeagJXR0fKEQ2qlha4mMO7ru+T4Pt3W8JboyZ&#10;xD4SnqmHqZq4O6qooD6xDoR5T3ivOYinFCPvSCnpx0GhkaL/6NiLuFBLgEtQLYFyugVeNb48h7dh&#10;XryDx65pGXl228EN+2W7JOWZxZknzz0pPO9oXKxfv1PX85+0/wkAAP//AwBQSwMEFAAGAAgAAAAh&#10;AGwKIUfjAAAADAEAAA8AAABkcnMvZG93bnJldi54bWxMj8FOwzAQRO9I/IO1SNxSx2lANMSpKIUL&#10;KhIUOHDbxm4SEa9D7Dbm73FPcNudHc28LZfB9OyoR9dZkiBmKTBNtVUdNRLe3x6TG2DOIynsLWkJ&#10;P9rBsjo/K7FQdqJXfdz6hsUQcgVKaL0fCs5d3WqDbmYHTfG2t6NBH9ex4WrEKYabnmdpes0NdhQb&#10;Whz0favrr+3BSHhYvTytn79D2E8r0eW4vvqYbz6lvLwId7fAvA7+zwwn/IgOVWTa2QMpx3oJicjy&#10;yO5PUz4HFi3JIo3KTsIiEwJ4VfL/T1S/AAAA//8DAFBLAQItABQABgAIAAAAIQC2gziS/gAAAOEB&#10;AAATAAAAAAAAAAAAAAAAAAAAAABbQ29udGVudF9UeXBlc10ueG1sUEsBAi0AFAAGAAgAAAAhADj9&#10;If/WAAAAlAEAAAsAAAAAAAAAAAAAAAAALwEAAF9yZWxzLy5yZWxzUEsBAi0AFAAGAAgAAAAhALca&#10;xNvUAQAAkQMAAA4AAAAAAAAAAAAAAAAALgIAAGRycy9lMm9Eb2MueG1sUEsBAi0AFAAGAAgAAAAh&#10;AGwKIUfjAAAADAEAAA8AAAAAAAAAAAAAAAAALgQAAGRycy9kb3ducmV2LnhtbFBLBQYAAAAABAAE&#10;APMAAAA+BQAAAAA=&#10;" o:allowincell="f" filled="f" stroked="f">
              <v:textbox style="layout-flow:vertical" inset="0,0,0,0">
                <w:txbxContent>
                  <w:p w14:paraId="063F3A6A" w14:textId="77777777" w:rsidR="00AB1441" w:rsidRPr="004A406D" w:rsidRDefault="00AB1441" w:rsidP="003060CC"/>
                </w:txbxContent>
              </v:textbox>
              <w10:wrap anchorx="margin" anchory="margin"/>
              <w10:anchorlock/>
            </v:shape>
          </w:pict>
        </mc:Fallback>
      </mc:AlternateContent>
    </w:r>
    <w:r w:rsidR="0037450A">
      <w:fldChar w:fldCharType="begin"/>
    </w:r>
    <w:r w:rsidR="0037450A">
      <w:instrText xml:space="preserve">PAGE  </w:instrText>
    </w:r>
    <w:r w:rsidR="0037450A">
      <w:fldChar w:fldCharType="separate"/>
    </w:r>
    <w:r w:rsidR="00BF6815">
      <w:rPr>
        <w:noProof/>
      </w:rPr>
      <w:t>2</w:t>
    </w:r>
    <w:r w:rsidR="0037450A">
      <w:fldChar w:fldCharType="end"/>
    </w:r>
    <w:r w:rsidR="00AB1441" w:rsidRPr="00281580">
      <w:t xml:space="preserve">   |   </w:t>
    </w:r>
    <w:r w:rsidR="00A70ECA">
      <w:t xml:space="preserve">Lite </w:t>
    </w:r>
    <w:r w:rsidR="00AB1441">
      <w:t xml:space="preserve">Business Case </w:t>
    </w:r>
    <w:r w:rsidR="00A70ECA">
      <w:t>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8D09" w14:textId="77777777" w:rsidR="0061498B" w:rsidRDefault="0061498B" w:rsidP="0061498B">
    <w:pPr>
      <w:pStyle w:val="Footer"/>
      <w:pBdr>
        <w:top w:val="single" w:sz="8" w:space="12" w:color="00206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AD5E" w14:textId="401C24ED" w:rsidR="00AB1441" w:rsidRPr="00560D45" w:rsidRDefault="00AB1441" w:rsidP="008C7CAA">
    <w:pPr>
      <w:spacing w:after="0"/>
      <w:rPr>
        <w:rFonts w:ascii="Fira Sans Light" w:hAnsi="Fira Sans Light"/>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223863"/>
      <w:docPartObj>
        <w:docPartGallery w:val="Page Numbers (Bottom of Page)"/>
        <w:docPartUnique/>
      </w:docPartObj>
    </w:sdtPr>
    <w:sdtContent>
      <w:sdt>
        <w:sdtPr>
          <w:id w:val="-1705238520"/>
          <w:docPartObj>
            <w:docPartGallery w:val="Page Numbers (Top of Page)"/>
            <w:docPartUnique/>
          </w:docPartObj>
        </w:sdtPr>
        <w:sdtContent>
          <w:p w14:paraId="1AE8E1A7" w14:textId="02D0D028" w:rsidR="00226A79" w:rsidRDefault="00226A7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15062F" w14:textId="12C16D38" w:rsidR="00AB1441" w:rsidRPr="00180475" w:rsidRDefault="00AB1441" w:rsidP="008C7CAA">
    <w:pPr>
      <w:spacing w:after="0"/>
      <w:jc w:val="right"/>
      <w:rPr>
        <w:rFonts w:ascii="Fira Sans Light" w:hAnsi="Fira Sa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58F6" w14:textId="77777777" w:rsidR="00B74473" w:rsidRDefault="00B74473">
      <w:r>
        <w:separator/>
      </w:r>
    </w:p>
  </w:footnote>
  <w:footnote w:type="continuationSeparator" w:id="0">
    <w:p w14:paraId="65D65A01" w14:textId="77777777" w:rsidR="00B74473" w:rsidRDefault="00B74473">
      <w:r>
        <w:continuationSeparator/>
      </w:r>
    </w:p>
  </w:footnote>
  <w:footnote w:type="continuationNotice" w:id="1">
    <w:p w14:paraId="3E0FA710" w14:textId="77777777" w:rsidR="00B74473" w:rsidRDefault="00B74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8691" w14:textId="0546F2D9" w:rsidR="00180475" w:rsidRDefault="00B74473">
    <w:pPr>
      <w:pStyle w:val="Header"/>
    </w:pPr>
    <w:r>
      <w:rPr>
        <w:noProof/>
      </w:rPr>
      <w:pict w14:anchorId="61514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79" o:spid="_x0000_s1026" type="#_x0000_t136" style="position:absolute;margin-left:0;margin-top:0;width:596.25pt;height:43.5pt;rotation:315;z-index:-251658238;mso-position-horizontal:center;mso-position-horizontal-relative:margin;mso-position-vertical:center;mso-position-vertical-relative:margin" o:allowincell="f" fillcolor="#0097a5" stroked="f">
          <v:fill opacity=".5"/>
          <v:textpath style="font-family:&quot;Fira Sans Light&quot;" string="Example only - Not required by AC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74CB" w14:textId="19D211F8" w:rsidR="009E5376" w:rsidRPr="000F4EF3" w:rsidRDefault="00B74473" w:rsidP="009E5376">
    <w:pPr>
      <w:pStyle w:val="Header"/>
      <w:pBdr>
        <w:top w:val="single" w:sz="4" w:space="1" w:color="auto"/>
        <w:left w:val="single" w:sz="4" w:space="4" w:color="auto"/>
        <w:bottom w:val="single" w:sz="4" w:space="1" w:color="auto"/>
        <w:right w:val="single" w:sz="4" w:space="31" w:color="auto"/>
      </w:pBdr>
      <w:spacing w:after="0"/>
      <w:rPr>
        <w:rFonts w:ascii="Fira Sans Light" w:hAnsi="Fira Sans Light" w:cs="Arial"/>
        <w:sz w:val="19"/>
        <w:szCs w:val="19"/>
        <w:lang w:eastAsia="en-GB"/>
      </w:rPr>
    </w:pPr>
    <w:r>
      <w:rPr>
        <w:noProof/>
      </w:rPr>
      <w:pict w14:anchorId="1F18E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80" o:spid="_x0000_s1027" type="#_x0000_t136" style="position:absolute;margin-left:0;margin-top:0;width:596.25pt;height:43.5pt;rotation:315;z-index:-251658237;mso-position-horizontal:center;mso-position-horizontal-relative:margin;mso-position-vertical:center;mso-position-vertical-relative:margin" o:allowincell="f" fillcolor="#0097a5" stroked="f">
          <v:fill opacity=".5"/>
          <v:textpath style="font-family:&quot;Fira Sans Light&quot;" string="Example only - Not required by ACEM"/>
          <w10:wrap anchorx="margin" anchory="margin"/>
        </v:shape>
      </w:pict>
    </w:r>
    <w:r w:rsidR="009E5376" w:rsidRPr="000F4EF3">
      <w:rPr>
        <w:rFonts w:ascii="Fira Sans Light" w:hAnsi="Fira Sans Light" w:cs="Arial"/>
        <w:bCs/>
        <w:sz w:val="19"/>
        <w:szCs w:val="19"/>
        <w:lang w:eastAsia="en-GB"/>
      </w:rPr>
      <w:t xml:space="preserve">Document facilitator: </w:t>
    </w:r>
    <w:r w:rsidR="009E5376" w:rsidRPr="000F4EF3">
      <w:rPr>
        <w:rFonts w:ascii="Fira Sans Light" w:hAnsi="Fira Sans Light" w:cs="Arial"/>
        <w:sz w:val="19"/>
        <w:szCs w:val="19"/>
        <w:lang w:eastAsia="en-GB"/>
      </w:rPr>
      <w:t>Investment Manager, Finance</w:t>
    </w:r>
  </w:p>
  <w:p w14:paraId="40FB4E50" w14:textId="77777777" w:rsidR="009E5376" w:rsidRPr="000F4EF3" w:rsidRDefault="009E5376" w:rsidP="009E5376">
    <w:pPr>
      <w:pStyle w:val="Header"/>
      <w:pBdr>
        <w:top w:val="single" w:sz="4" w:space="1" w:color="auto"/>
        <w:left w:val="single" w:sz="4" w:space="4" w:color="auto"/>
        <w:bottom w:val="single" w:sz="4" w:space="1" w:color="auto"/>
        <w:right w:val="single" w:sz="4" w:space="31" w:color="auto"/>
      </w:pBdr>
      <w:spacing w:after="0"/>
      <w:rPr>
        <w:rFonts w:ascii="Fira Sans Light" w:hAnsi="Fira Sans Light" w:cs="Arial"/>
        <w:sz w:val="19"/>
        <w:szCs w:val="19"/>
        <w:lang w:eastAsia="en-GB"/>
      </w:rPr>
    </w:pPr>
    <w:r w:rsidRPr="000F4EF3">
      <w:rPr>
        <w:rFonts w:ascii="Fira Sans Light" w:hAnsi="Fira Sans Light" w:cs="Arial"/>
        <w:bCs/>
        <w:sz w:val="19"/>
        <w:szCs w:val="19"/>
        <w:lang w:eastAsia="en-GB"/>
      </w:rPr>
      <w:t xml:space="preserve">Senior document owner: </w:t>
    </w:r>
    <w:r w:rsidRPr="000F4EF3">
      <w:rPr>
        <w:rFonts w:ascii="Fira Sans Light" w:hAnsi="Fira Sans Light" w:cs="Arial"/>
        <w:sz w:val="19"/>
        <w:szCs w:val="19"/>
        <w:lang w:eastAsia="en-GB"/>
      </w:rPr>
      <w:t>General Manager, Corporate Services</w:t>
    </w:r>
  </w:p>
  <w:p w14:paraId="03F8203F" w14:textId="6EC2653D" w:rsidR="009E5376" w:rsidRPr="000F4EF3" w:rsidRDefault="009E5376" w:rsidP="009E5376">
    <w:pPr>
      <w:pStyle w:val="Header"/>
      <w:pBdr>
        <w:top w:val="single" w:sz="4" w:space="1" w:color="auto"/>
        <w:left w:val="single" w:sz="4" w:space="4" w:color="auto"/>
        <w:bottom w:val="single" w:sz="4" w:space="1" w:color="auto"/>
        <w:right w:val="single" w:sz="4" w:space="31" w:color="auto"/>
      </w:pBdr>
      <w:spacing w:after="0"/>
      <w:rPr>
        <w:rFonts w:ascii="Fira Sans Light" w:hAnsi="Fira Sans Light" w:cs="Arial"/>
        <w:sz w:val="19"/>
        <w:szCs w:val="19"/>
        <w:lang w:eastAsia="en-GB"/>
      </w:rPr>
    </w:pPr>
    <w:r w:rsidRPr="000F4EF3">
      <w:rPr>
        <w:rFonts w:ascii="Fira Sans Light" w:hAnsi="Fira Sans Light" w:cs="Arial"/>
        <w:bCs/>
        <w:sz w:val="19"/>
        <w:szCs w:val="19"/>
        <w:lang w:eastAsia="en-GB"/>
      </w:rPr>
      <w:t xml:space="preserve">Document number: </w:t>
    </w:r>
    <w:r w:rsidRPr="000F4EF3">
      <w:rPr>
        <w:rFonts w:ascii="Fira Sans Light" w:hAnsi="Fira Sans Light" w:cs="Arial"/>
        <w:sz w:val="19"/>
        <w:szCs w:val="19"/>
        <w:lang w:eastAsia="en-GB"/>
      </w:rPr>
      <w:t xml:space="preserve"> </w:t>
    </w:r>
    <w:r w:rsidRPr="000F4EF3">
      <w:rPr>
        <w:rFonts w:ascii="Fira Sans Light" w:hAnsi="Fira Sans Light" w:cs="Arial"/>
        <w:b/>
        <w:bCs/>
        <w:i/>
        <w:iCs/>
        <w:sz w:val="19"/>
        <w:szCs w:val="19"/>
        <w:lang w:eastAsia="en-GB"/>
      </w:rPr>
      <w:t xml:space="preserve">ID </w:t>
    </w:r>
    <w:r w:rsidR="00577C4D" w:rsidRPr="000F4EF3">
      <w:rPr>
        <w:rFonts w:ascii="Fira Sans Light" w:hAnsi="Fira Sans Light" w:cs="Arial"/>
        <w:b/>
        <w:bCs/>
        <w:i/>
        <w:iCs/>
        <w:sz w:val="19"/>
        <w:szCs w:val="19"/>
        <w:lang w:eastAsia="en-GB"/>
      </w:rPr>
      <w:t>NUMBER</w:t>
    </w:r>
    <w:r w:rsidR="00577C4D" w:rsidRPr="000F4EF3">
      <w:rPr>
        <w:rFonts w:ascii="Fira Sans Light" w:hAnsi="Fira Sans Light" w:cs="Arial"/>
        <w:sz w:val="19"/>
        <w:szCs w:val="19"/>
        <w:lang w:eastAsia="en-GB"/>
      </w:rPr>
      <w:t xml:space="preserve"> Issue</w:t>
    </w:r>
    <w:r w:rsidRPr="000F4EF3">
      <w:rPr>
        <w:rFonts w:ascii="Fira Sans Light" w:hAnsi="Fira Sans Light" w:cs="Arial"/>
        <w:bCs/>
        <w:sz w:val="19"/>
        <w:szCs w:val="19"/>
        <w:lang w:eastAsia="en-GB"/>
      </w:rPr>
      <w:t xml:space="preserve"> Date</w:t>
    </w:r>
    <w:r w:rsidRPr="000F4EF3">
      <w:rPr>
        <w:rFonts w:ascii="Fira Sans Light" w:hAnsi="Fira Sans Light" w:cs="Arial"/>
        <w:b/>
        <w:sz w:val="19"/>
        <w:szCs w:val="19"/>
        <w:lang w:eastAsia="en-GB"/>
      </w:rPr>
      <w:t xml:space="preserve">: </w:t>
    </w:r>
    <w:r w:rsidR="00AB2C00" w:rsidRPr="000F4EF3">
      <w:rPr>
        <w:rFonts w:ascii="Fira Sans Light" w:hAnsi="Fira Sans Light" w:cs="Arial"/>
        <w:b/>
        <w:i/>
        <w:iCs/>
        <w:sz w:val="19"/>
        <w:szCs w:val="19"/>
        <w:lang w:eastAsia="en-GB"/>
      </w:rPr>
      <w:t>DATE</w:t>
    </w:r>
    <w:r w:rsidRPr="000F4EF3">
      <w:rPr>
        <w:rFonts w:ascii="Fira Sans Light" w:hAnsi="Fira Sans Light" w:cs="Arial"/>
        <w:i/>
        <w:iCs/>
        <w:sz w:val="19"/>
        <w:szCs w:val="19"/>
        <w:lang w:eastAsia="en-GB"/>
      </w:rPr>
      <w:t xml:space="preserve"> </w:t>
    </w:r>
    <w:r w:rsidRPr="000F4EF3">
      <w:rPr>
        <w:rFonts w:ascii="Fira Sans Light" w:hAnsi="Fira Sans Light" w:cs="Arial"/>
        <w:sz w:val="19"/>
        <w:szCs w:val="19"/>
        <w:lang w:eastAsia="en-GB"/>
      </w:rPr>
      <w:t xml:space="preserve">   </w:t>
    </w:r>
    <w:r w:rsidRPr="000F4EF3">
      <w:rPr>
        <w:rFonts w:ascii="Fira Sans Light" w:hAnsi="Fira Sans Light" w:cs="Arial"/>
        <w:bCs/>
        <w:sz w:val="19"/>
        <w:szCs w:val="19"/>
        <w:lang w:eastAsia="en-GB"/>
      </w:rPr>
      <w:t xml:space="preserve">Review Date: </w:t>
    </w:r>
    <w:r w:rsidR="00AB2C00" w:rsidRPr="000F4EF3">
      <w:rPr>
        <w:rFonts w:ascii="Fira Sans Light" w:hAnsi="Fira Sans Light" w:cs="Arial"/>
        <w:b/>
        <w:bCs/>
        <w:i/>
        <w:iCs/>
        <w:sz w:val="19"/>
        <w:szCs w:val="19"/>
        <w:lang w:eastAsia="en-GB"/>
      </w:rPr>
      <w:t>DATE</w:t>
    </w:r>
  </w:p>
  <w:p w14:paraId="60F9B872" w14:textId="77777777" w:rsidR="009E5376" w:rsidRDefault="009E5376">
    <w:pPr>
      <w:pStyle w:val="Header"/>
    </w:pPr>
  </w:p>
  <w:p w14:paraId="00EF1B23" w14:textId="77777777" w:rsidR="00932093" w:rsidRPr="00F93BA2" w:rsidRDefault="00932093" w:rsidP="00932093">
    <w:pPr>
      <w:rPr>
        <w:rFonts w:ascii="Fira Sans Light" w:hAnsi="Fira Sans Light"/>
        <w:i/>
        <w:iCs/>
        <w:sz w:val="19"/>
        <w:szCs w:val="19"/>
        <w:lang w:val="en-GB"/>
      </w:rPr>
    </w:pPr>
    <w:r w:rsidRPr="00F93BA2">
      <w:rPr>
        <w:rFonts w:ascii="Fira Sans Light" w:hAnsi="Fira Sans Light"/>
        <w:i/>
        <w:iCs/>
        <w:sz w:val="19"/>
        <w:szCs w:val="19"/>
        <w:lang w:val="en-GB"/>
      </w:rPr>
      <w:t xml:space="preserve">This document has been provided by the ACEM and EMUGs Collaboration Working Group to assist Clinical Leads in Ultrasound in developing ED ultrasound training programs. </w:t>
    </w:r>
    <w:r w:rsidRPr="00322022">
      <w:rPr>
        <w:rFonts w:ascii="Fira Sans Light" w:hAnsi="Fira Sans Light"/>
        <w:i/>
        <w:iCs/>
        <w:sz w:val="19"/>
        <w:szCs w:val="19"/>
        <w:lang w:val="en-GB"/>
      </w:rPr>
      <w:t>POCUS Director and Fellow roles are not a requirement for training site accreditation for the FACEM Training Program</w:t>
    </w:r>
    <w:r>
      <w:rPr>
        <w:rFonts w:ascii="Fira Sans Light" w:hAnsi="Fira Sans Light"/>
        <w:i/>
        <w:iCs/>
        <w:sz w:val="19"/>
        <w:szCs w:val="19"/>
        <w:lang w:val="en-GB"/>
      </w:rPr>
      <w:t>.</w:t>
    </w:r>
    <w:r w:rsidRPr="00F93BA2">
      <w:rPr>
        <w:rFonts w:ascii="Fira Sans Light" w:hAnsi="Fira Sans Light"/>
        <w:i/>
        <w:iCs/>
        <w:sz w:val="19"/>
        <w:szCs w:val="19"/>
        <w:lang w:val="en-GB"/>
      </w:rPr>
      <w:t xml:space="preserve"> Due to the variation in size and resources available at sites throughout Australia and Aotearoa New Zealand, the guidance provided in this document may or may not be appropriate for your site.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B7C8" w14:textId="0762B61A" w:rsidR="00180475" w:rsidRDefault="00B74473">
    <w:pPr>
      <w:pStyle w:val="Header"/>
    </w:pPr>
    <w:r>
      <w:rPr>
        <w:noProof/>
      </w:rPr>
      <w:pict w14:anchorId="41FF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78" o:spid="_x0000_s1025" type="#_x0000_t136" style="position:absolute;margin-left:0;margin-top:0;width:596.25pt;height:43.5pt;rotation:315;z-index:-251658239;mso-position-horizontal:center;mso-position-horizontal-relative:margin;mso-position-vertical:center;mso-position-vertical-relative:margin" o:allowincell="f" fillcolor="#0097a5" stroked="f">
          <v:fill opacity=".5"/>
          <v:textpath style="font-family:&quot;Fira Sans Light&quot;" string="Example only - Not required by ACEM"/>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DC64" w14:textId="3F5B0E60" w:rsidR="00B561B3" w:rsidRDefault="00B74473">
    <w:pPr>
      <w:pStyle w:val="Header"/>
    </w:pPr>
    <w:r>
      <w:rPr>
        <w:noProof/>
      </w:rPr>
      <w:pict w14:anchorId="47706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82" o:spid="_x0000_s1029" type="#_x0000_t136" style="position:absolute;margin-left:0;margin-top:0;width:596.25pt;height:43.5pt;rotation:315;z-index:-251658235;mso-position-horizontal:center;mso-position-horizontal-relative:margin;mso-position-vertical:center;mso-position-vertical-relative:margin" o:allowincell="f" fillcolor="#0097a5" stroked="f">
          <v:fill opacity=".5"/>
          <v:textpath style="font-family:&quot;Fira Sans Light&quot;" string="Example only - Not required by ACEM"/>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A459" w14:textId="59EC3C26" w:rsidR="00B561B3" w:rsidRDefault="00B74473">
    <w:pPr>
      <w:pStyle w:val="Header"/>
    </w:pPr>
    <w:r>
      <w:rPr>
        <w:noProof/>
      </w:rPr>
      <w:pict w14:anchorId="755F0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83" o:spid="_x0000_s1030" type="#_x0000_t136" style="position:absolute;margin-left:0;margin-top:0;width:596.25pt;height:43.5pt;rotation:315;z-index:-251658234;mso-position-horizontal:center;mso-position-horizontal-relative:margin;mso-position-vertical:center;mso-position-vertical-relative:margin" o:allowincell="f" fillcolor="#0097a5" stroked="f">
          <v:fill opacity=".5"/>
          <v:textpath style="font-family:&quot;Fira Sans Light&quot;" string="Example only - Not required by ACEM"/>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CAF0" w14:textId="61D16E6D" w:rsidR="00180475" w:rsidRDefault="00B74473">
    <w:pPr>
      <w:pStyle w:val="Header"/>
    </w:pPr>
    <w:r>
      <w:rPr>
        <w:noProof/>
      </w:rPr>
      <w:pict w14:anchorId="659D6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81" o:spid="_x0000_s1028" type="#_x0000_t136" style="position:absolute;margin-left:0;margin-top:0;width:596.25pt;height:43.5pt;rotation:315;z-index:-251658236;mso-position-horizontal:center;mso-position-horizontal-relative:margin;mso-position-vertical:center;mso-position-vertical-relative:margin" o:allowincell="f" fillcolor="#0097a5" stroked="f">
          <v:fill opacity=".5"/>
          <v:textpath style="font-family:&quot;Fira Sans Light&quot;" string="Example only - Not required by AC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D60"/>
    <w:multiLevelType w:val="hybridMultilevel"/>
    <w:tmpl w:val="7B0E6C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327211"/>
    <w:multiLevelType w:val="hybridMultilevel"/>
    <w:tmpl w:val="BE5E95EE"/>
    <w:lvl w:ilvl="0" w:tplc="47C025B6">
      <w:start w:val="1"/>
      <w:numFmt w:val="decimal"/>
      <w:pStyle w:val="numberedpara"/>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C74D7C"/>
    <w:multiLevelType w:val="hybridMultilevel"/>
    <w:tmpl w:val="FDC07A54"/>
    <w:lvl w:ilvl="0" w:tplc="71483FE0">
      <w:start w:val="1"/>
      <w:numFmt w:val="bullet"/>
      <w:pStyle w:val="Tabl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644814"/>
    <w:multiLevelType w:val="hybridMultilevel"/>
    <w:tmpl w:val="E550E3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98040A"/>
    <w:multiLevelType w:val="hybridMultilevel"/>
    <w:tmpl w:val="86D4D9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247AFE"/>
    <w:multiLevelType w:val="hybridMultilevel"/>
    <w:tmpl w:val="5914B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CB7064"/>
    <w:multiLevelType w:val="hybridMultilevel"/>
    <w:tmpl w:val="E260F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B61895"/>
    <w:multiLevelType w:val="hybridMultilevel"/>
    <w:tmpl w:val="A0D8F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A3792E"/>
    <w:multiLevelType w:val="hybridMultilevel"/>
    <w:tmpl w:val="C2E66FCA"/>
    <w:lvl w:ilvl="0" w:tplc="33882FC4">
      <w:start w:val="1"/>
      <w:numFmt w:val="decimal"/>
      <w:lvlText w:val="%1."/>
      <w:lvlJc w:val="left"/>
      <w:pPr>
        <w:ind w:left="720" w:hanging="360"/>
      </w:pPr>
      <w:rPr>
        <w:rFonts w:ascii="Arial" w:eastAsia="Times New Roman" w:hAnsi="Arial" w:cs="Aria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131A60"/>
    <w:multiLevelType w:val="hybridMultilevel"/>
    <w:tmpl w:val="3B2ED7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C81F26"/>
    <w:multiLevelType w:val="hybridMultilevel"/>
    <w:tmpl w:val="40AEE0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5605012"/>
    <w:multiLevelType w:val="hybridMultilevel"/>
    <w:tmpl w:val="31061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8DE5A8D"/>
    <w:multiLevelType w:val="hybridMultilevel"/>
    <w:tmpl w:val="7214F6E2"/>
    <w:lvl w:ilvl="0" w:tplc="D52CA4FC">
      <w:start w:val="1"/>
      <w:numFmt w:val="bullet"/>
      <w:pStyle w:val="Bullet-lis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3" w15:restartNumberingAfterBreak="0">
    <w:nsid w:val="398141A2"/>
    <w:multiLevelType w:val="hybridMultilevel"/>
    <w:tmpl w:val="27C418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FB5ED0"/>
    <w:multiLevelType w:val="hybridMultilevel"/>
    <w:tmpl w:val="1D28C718"/>
    <w:lvl w:ilvl="0" w:tplc="1409000B">
      <w:start w:val="1"/>
      <w:numFmt w:val="bullet"/>
      <w:lvlText w:val=""/>
      <w:lvlJc w:val="left"/>
      <w:pPr>
        <w:ind w:left="1680" w:hanging="360"/>
      </w:pPr>
      <w:rPr>
        <w:rFonts w:ascii="Wingdings" w:hAnsi="Wingdings" w:hint="default"/>
      </w:rPr>
    </w:lvl>
    <w:lvl w:ilvl="1" w:tplc="14090003" w:tentative="1">
      <w:start w:val="1"/>
      <w:numFmt w:val="bullet"/>
      <w:lvlText w:val="o"/>
      <w:lvlJc w:val="left"/>
      <w:pPr>
        <w:ind w:left="2400" w:hanging="360"/>
      </w:pPr>
      <w:rPr>
        <w:rFonts w:ascii="Courier New" w:hAnsi="Courier New" w:cs="Courier New" w:hint="default"/>
      </w:rPr>
    </w:lvl>
    <w:lvl w:ilvl="2" w:tplc="14090005" w:tentative="1">
      <w:start w:val="1"/>
      <w:numFmt w:val="bullet"/>
      <w:lvlText w:val=""/>
      <w:lvlJc w:val="left"/>
      <w:pPr>
        <w:ind w:left="3120" w:hanging="360"/>
      </w:pPr>
      <w:rPr>
        <w:rFonts w:ascii="Wingdings" w:hAnsi="Wingdings" w:hint="default"/>
      </w:rPr>
    </w:lvl>
    <w:lvl w:ilvl="3" w:tplc="14090001" w:tentative="1">
      <w:start w:val="1"/>
      <w:numFmt w:val="bullet"/>
      <w:lvlText w:val=""/>
      <w:lvlJc w:val="left"/>
      <w:pPr>
        <w:ind w:left="3840" w:hanging="360"/>
      </w:pPr>
      <w:rPr>
        <w:rFonts w:ascii="Symbol" w:hAnsi="Symbol" w:hint="default"/>
      </w:rPr>
    </w:lvl>
    <w:lvl w:ilvl="4" w:tplc="14090003" w:tentative="1">
      <w:start w:val="1"/>
      <w:numFmt w:val="bullet"/>
      <w:lvlText w:val="o"/>
      <w:lvlJc w:val="left"/>
      <w:pPr>
        <w:ind w:left="4560" w:hanging="360"/>
      </w:pPr>
      <w:rPr>
        <w:rFonts w:ascii="Courier New" w:hAnsi="Courier New" w:cs="Courier New" w:hint="default"/>
      </w:rPr>
    </w:lvl>
    <w:lvl w:ilvl="5" w:tplc="14090005" w:tentative="1">
      <w:start w:val="1"/>
      <w:numFmt w:val="bullet"/>
      <w:lvlText w:val=""/>
      <w:lvlJc w:val="left"/>
      <w:pPr>
        <w:ind w:left="5280" w:hanging="360"/>
      </w:pPr>
      <w:rPr>
        <w:rFonts w:ascii="Wingdings" w:hAnsi="Wingdings" w:hint="default"/>
      </w:rPr>
    </w:lvl>
    <w:lvl w:ilvl="6" w:tplc="14090001" w:tentative="1">
      <w:start w:val="1"/>
      <w:numFmt w:val="bullet"/>
      <w:lvlText w:val=""/>
      <w:lvlJc w:val="left"/>
      <w:pPr>
        <w:ind w:left="6000" w:hanging="360"/>
      </w:pPr>
      <w:rPr>
        <w:rFonts w:ascii="Symbol" w:hAnsi="Symbol" w:hint="default"/>
      </w:rPr>
    </w:lvl>
    <w:lvl w:ilvl="7" w:tplc="14090003" w:tentative="1">
      <w:start w:val="1"/>
      <w:numFmt w:val="bullet"/>
      <w:lvlText w:val="o"/>
      <w:lvlJc w:val="left"/>
      <w:pPr>
        <w:ind w:left="6720" w:hanging="360"/>
      </w:pPr>
      <w:rPr>
        <w:rFonts w:ascii="Courier New" w:hAnsi="Courier New" w:cs="Courier New" w:hint="default"/>
      </w:rPr>
    </w:lvl>
    <w:lvl w:ilvl="8" w:tplc="14090005" w:tentative="1">
      <w:start w:val="1"/>
      <w:numFmt w:val="bullet"/>
      <w:lvlText w:val=""/>
      <w:lvlJc w:val="left"/>
      <w:pPr>
        <w:ind w:left="7440" w:hanging="360"/>
      </w:pPr>
      <w:rPr>
        <w:rFonts w:ascii="Wingdings" w:hAnsi="Wingdings" w:hint="default"/>
      </w:rPr>
    </w:lvl>
  </w:abstractNum>
  <w:abstractNum w:abstractNumId="15" w15:restartNumberingAfterBreak="0">
    <w:nsid w:val="40095DEB"/>
    <w:multiLevelType w:val="multilevel"/>
    <w:tmpl w:val="A55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7E23C4"/>
    <w:multiLevelType w:val="hybridMultilevel"/>
    <w:tmpl w:val="AE48A60A"/>
    <w:lvl w:ilvl="0" w:tplc="1409000B">
      <w:start w:val="1"/>
      <w:numFmt w:val="bullet"/>
      <w:lvlText w:val=""/>
      <w:lvlJc w:val="left"/>
      <w:pPr>
        <w:ind w:left="1500" w:hanging="360"/>
      </w:pPr>
      <w:rPr>
        <w:rFonts w:ascii="Wingdings" w:hAnsi="Wingdings" w:hint="default"/>
      </w:rPr>
    </w:lvl>
    <w:lvl w:ilvl="1" w:tplc="14090003" w:tentative="1">
      <w:start w:val="1"/>
      <w:numFmt w:val="bullet"/>
      <w:lvlText w:val="o"/>
      <w:lvlJc w:val="left"/>
      <w:pPr>
        <w:ind w:left="2220" w:hanging="360"/>
      </w:pPr>
      <w:rPr>
        <w:rFonts w:ascii="Courier New" w:hAnsi="Courier New" w:cs="Courier New" w:hint="default"/>
      </w:rPr>
    </w:lvl>
    <w:lvl w:ilvl="2" w:tplc="14090005" w:tentative="1">
      <w:start w:val="1"/>
      <w:numFmt w:val="bullet"/>
      <w:lvlText w:val=""/>
      <w:lvlJc w:val="left"/>
      <w:pPr>
        <w:ind w:left="2940" w:hanging="360"/>
      </w:pPr>
      <w:rPr>
        <w:rFonts w:ascii="Wingdings" w:hAnsi="Wingdings" w:hint="default"/>
      </w:rPr>
    </w:lvl>
    <w:lvl w:ilvl="3" w:tplc="14090001" w:tentative="1">
      <w:start w:val="1"/>
      <w:numFmt w:val="bullet"/>
      <w:lvlText w:val=""/>
      <w:lvlJc w:val="left"/>
      <w:pPr>
        <w:ind w:left="3660" w:hanging="360"/>
      </w:pPr>
      <w:rPr>
        <w:rFonts w:ascii="Symbol" w:hAnsi="Symbol" w:hint="default"/>
      </w:rPr>
    </w:lvl>
    <w:lvl w:ilvl="4" w:tplc="14090003" w:tentative="1">
      <w:start w:val="1"/>
      <w:numFmt w:val="bullet"/>
      <w:lvlText w:val="o"/>
      <w:lvlJc w:val="left"/>
      <w:pPr>
        <w:ind w:left="4380" w:hanging="360"/>
      </w:pPr>
      <w:rPr>
        <w:rFonts w:ascii="Courier New" w:hAnsi="Courier New" w:cs="Courier New" w:hint="default"/>
      </w:rPr>
    </w:lvl>
    <w:lvl w:ilvl="5" w:tplc="14090005" w:tentative="1">
      <w:start w:val="1"/>
      <w:numFmt w:val="bullet"/>
      <w:lvlText w:val=""/>
      <w:lvlJc w:val="left"/>
      <w:pPr>
        <w:ind w:left="5100" w:hanging="360"/>
      </w:pPr>
      <w:rPr>
        <w:rFonts w:ascii="Wingdings" w:hAnsi="Wingdings" w:hint="default"/>
      </w:rPr>
    </w:lvl>
    <w:lvl w:ilvl="6" w:tplc="14090001" w:tentative="1">
      <w:start w:val="1"/>
      <w:numFmt w:val="bullet"/>
      <w:lvlText w:val=""/>
      <w:lvlJc w:val="left"/>
      <w:pPr>
        <w:ind w:left="5820" w:hanging="360"/>
      </w:pPr>
      <w:rPr>
        <w:rFonts w:ascii="Symbol" w:hAnsi="Symbol" w:hint="default"/>
      </w:rPr>
    </w:lvl>
    <w:lvl w:ilvl="7" w:tplc="14090003" w:tentative="1">
      <w:start w:val="1"/>
      <w:numFmt w:val="bullet"/>
      <w:lvlText w:val="o"/>
      <w:lvlJc w:val="left"/>
      <w:pPr>
        <w:ind w:left="6540" w:hanging="360"/>
      </w:pPr>
      <w:rPr>
        <w:rFonts w:ascii="Courier New" w:hAnsi="Courier New" w:cs="Courier New" w:hint="default"/>
      </w:rPr>
    </w:lvl>
    <w:lvl w:ilvl="8" w:tplc="14090005" w:tentative="1">
      <w:start w:val="1"/>
      <w:numFmt w:val="bullet"/>
      <w:lvlText w:val=""/>
      <w:lvlJc w:val="left"/>
      <w:pPr>
        <w:ind w:left="7260" w:hanging="360"/>
      </w:pPr>
      <w:rPr>
        <w:rFonts w:ascii="Wingdings" w:hAnsi="Wingdings" w:hint="default"/>
      </w:rPr>
    </w:lvl>
  </w:abstractNum>
  <w:abstractNum w:abstractNumId="17" w15:restartNumberingAfterBreak="0">
    <w:nsid w:val="520A14B6"/>
    <w:multiLevelType w:val="hybridMultilevel"/>
    <w:tmpl w:val="5F34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86285"/>
    <w:multiLevelType w:val="hybridMultilevel"/>
    <w:tmpl w:val="602C12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61A693C"/>
    <w:multiLevelType w:val="hybridMultilevel"/>
    <w:tmpl w:val="C8423C5E"/>
    <w:lvl w:ilvl="0" w:tplc="41F4BD7E">
      <w:start w:val="1"/>
      <w:numFmt w:val="bullet"/>
      <w:pStyle w:val="Boxbullet"/>
      <w:lvlText w:val="•"/>
      <w:lvlJc w:val="left"/>
      <w:pPr>
        <w:tabs>
          <w:tab w:val="num" w:pos="644"/>
        </w:tabs>
        <w:ind w:left="567" w:hanging="283"/>
      </w:pPr>
      <w:rPr>
        <w:rFonts w:hAnsi="Arial" w:hint="default"/>
        <w:b/>
        <w:bCs/>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9931421"/>
    <w:multiLevelType w:val="hybridMultilevel"/>
    <w:tmpl w:val="26E0B0E2"/>
    <w:lvl w:ilvl="0" w:tplc="B6F463FC">
      <w:numFmt w:val="bullet"/>
      <w:lvlText w:val="•"/>
      <w:lvlJc w:val="left"/>
      <w:pPr>
        <w:ind w:left="930" w:hanging="57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BF268C"/>
    <w:multiLevelType w:val="hybridMultilevel"/>
    <w:tmpl w:val="0C2C39C2"/>
    <w:lvl w:ilvl="0" w:tplc="77F22068">
      <w:start w:val="1"/>
      <w:numFmt w:val="lowerRoman"/>
      <w:pStyle w:val="numberedlist"/>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22" w15:restartNumberingAfterBreak="0">
    <w:nsid w:val="5FA33BC3"/>
    <w:multiLevelType w:val="hybridMultilevel"/>
    <w:tmpl w:val="BF4A29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B5E1F2F"/>
    <w:multiLevelType w:val="hybridMultilevel"/>
    <w:tmpl w:val="CD9C78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9"/>
  </w:num>
  <w:num w:numId="2">
    <w:abstractNumId w:val="12"/>
  </w:num>
  <w:num w:numId="3">
    <w:abstractNumId w:val="21"/>
  </w:num>
  <w:num w:numId="4">
    <w:abstractNumId w:val="1"/>
  </w:num>
  <w:num w:numId="5">
    <w:abstractNumId w:val="2"/>
  </w:num>
  <w:num w:numId="6">
    <w:abstractNumId w:val="20"/>
  </w:num>
  <w:num w:numId="7">
    <w:abstractNumId w:val="5"/>
  </w:num>
  <w:num w:numId="8">
    <w:abstractNumId w:val="23"/>
  </w:num>
  <w:num w:numId="9">
    <w:abstractNumId w:val="8"/>
  </w:num>
  <w:num w:numId="10">
    <w:abstractNumId w:val="10"/>
  </w:num>
  <w:num w:numId="11">
    <w:abstractNumId w:val="7"/>
  </w:num>
  <w:num w:numId="12">
    <w:abstractNumId w:val="3"/>
  </w:num>
  <w:num w:numId="13">
    <w:abstractNumId w:val="14"/>
  </w:num>
  <w:num w:numId="14">
    <w:abstractNumId w:val="18"/>
  </w:num>
  <w:num w:numId="15">
    <w:abstractNumId w:val="16"/>
  </w:num>
  <w:num w:numId="16">
    <w:abstractNumId w:val="0"/>
  </w:num>
  <w:num w:numId="17">
    <w:abstractNumId w:val="9"/>
  </w:num>
  <w:num w:numId="18">
    <w:abstractNumId w:val="13"/>
  </w:num>
  <w:num w:numId="19">
    <w:abstractNumId w:val="6"/>
  </w:num>
  <w:num w:numId="20">
    <w:abstractNumId w:val="11"/>
  </w:num>
  <w:num w:numId="21">
    <w:abstractNumId w:val="22"/>
  </w:num>
  <w:num w:numId="22">
    <w:abstractNumId w:val="13"/>
  </w:num>
  <w:num w:numId="23">
    <w:abstractNumId w:val="17"/>
  </w:num>
  <w:num w:numId="24">
    <w:abstractNumId w:val="15"/>
  </w:num>
  <w:num w:numId="2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defaultTabStop w:val="567"/>
  <w:doNotHyphenateCaps/>
  <w:evenAndOddHeaders/>
  <w:drawingGridHorizontalSpacing w:val="11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51"/>
    <w:rsid w:val="00000872"/>
    <w:rsid w:val="00000BE4"/>
    <w:rsid w:val="00001539"/>
    <w:rsid w:val="0000175F"/>
    <w:rsid w:val="00001C49"/>
    <w:rsid w:val="000022B1"/>
    <w:rsid w:val="00002433"/>
    <w:rsid w:val="00002808"/>
    <w:rsid w:val="00003259"/>
    <w:rsid w:val="0000370B"/>
    <w:rsid w:val="00003A84"/>
    <w:rsid w:val="00004213"/>
    <w:rsid w:val="0000483B"/>
    <w:rsid w:val="00004A8A"/>
    <w:rsid w:val="00005CF8"/>
    <w:rsid w:val="00005DC9"/>
    <w:rsid w:val="00005E7B"/>
    <w:rsid w:val="00006AA1"/>
    <w:rsid w:val="0000707B"/>
    <w:rsid w:val="0000747C"/>
    <w:rsid w:val="00010986"/>
    <w:rsid w:val="00010EF0"/>
    <w:rsid w:val="00010F7D"/>
    <w:rsid w:val="00011090"/>
    <w:rsid w:val="00011379"/>
    <w:rsid w:val="000121FF"/>
    <w:rsid w:val="00012299"/>
    <w:rsid w:val="000125A8"/>
    <w:rsid w:val="000127D8"/>
    <w:rsid w:val="00013979"/>
    <w:rsid w:val="00013A18"/>
    <w:rsid w:val="00014196"/>
    <w:rsid w:val="000147DC"/>
    <w:rsid w:val="00014F29"/>
    <w:rsid w:val="00015072"/>
    <w:rsid w:val="00015100"/>
    <w:rsid w:val="00015300"/>
    <w:rsid w:val="00015F32"/>
    <w:rsid w:val="0001646C"/>
    <w:rsid w:val="00016722"/>
    <w:rsid w:val="00016B80"/>
    <w:rsid w:val="00016F7E"/>
    <w:rsid w:val="000170B3"/>
    <w:rsid w:val="00017202"/>
    <w:rsid w:val="0001733F"/>
    <w:rsid w:val="000173FC"/>
    <w:rsid w:val="00017765"/>
    <w:rsid w:val="00017A8F"/>
    <w:rsid w:val="000204C5"/>
    <w:rsid w:val="0002068B"/>
    <w:rsid w:val="00020B95"/>
    <w:rsid w:val="00021099"/>
    <w:rsid w:val="000213B5"/>
    <w:rsid w:val="00021543"/>
    <w:rsid w:val="00021B4D"/>
    <w:rsid w:val="00022185"/>
    <w:rsid w:val="0002225D"/>
    <w:rsid w:val="00023162"/>
    <w:rsid w:val="000232EB"/>
    <w:rsid w:val="0002367B"/>
    <w:rsid w:val="00023BAB"/>
    <w:rsid w:val="00023EA6"/>
    <w:rsid w:val="00024ACE"/>
    <w:rsid w:val="00024BCD"/>
    <w:rsid w:val="00024D1D"/>
    <w:rsid w:val="0002568E"/>
    <w:rsid w:val="00025954"/>
    <w:rsid w:val="00025EF6"/>
    <w:rsid w:val="00026093"/>
    <w:rsid w:val="00027DAC"/>
    <w:rsid w:val="000305EC"/>
    <w:rsid w:val="00030B7B"/>
    <w:rsid w:val="00030DEA"/>
    <w:rsid w:val="000314AC"/>
    <w:rsid w:val="00032FDB"/>
    <w:rsid w:val="00033223"/>
    <w:rsid w:val="00033950"/>
    <w:rsid w:val="00033DF5"/>
    <w:rsid w:val="00033E28"/>
    <w:rsid w:val="0003425E"/>
    <w:rsid w:val="000343E7"/>
    <w:rsid w:val="00034597"/>
    <w:rsid w:val="00034864"/>
    <w:rsid w:val="00034E81"/>
    <w:rsid w:val="00035185"/>
    <w:rsid w:val="00035492"/>
    <w:rsid w:val="00035A3B"/>
    <w:rsid w:val="00035F3D"/>
    <w:rsid w:val="00036A3D"/>
    <w:rsid w:val="00036EE4"/>
    <w:rsid w:val="000379D0"/>
    <w:rsid w:val="00037CD4"/>
    <w:rsid w:val="00037CD9"/>
    <w:rsid w:val="00037EC3"/>
    <w:rsid w:val="00040AA5"/>
    <w:rsid w:val="00041469"/>
    <w:rsid w:val="00041A94"/>
    <w:rsid w:val="00042BA5"/>
    <w:rsid w:val="000435AD"/>
    <w:rsid w:val="00043E96"/>
    <w:rsid w:val="0004511B"/>
    <w:rsid w:val="00045AFC"/>
    <w:rsid w:val="00045C2A"/>
    <w:rsid w:val="0004738D"/>
    <w:rsid w:val="00047442"/>
    <w:rsid w:val="00047559"/>
    <w:rsid w:val="00047B3B"/>
    <w:rsid w:val="00047D62"/>
    <w:rsid w:val="00050CE0"/>
    <w:rsid w:val="00051C12"/>
    <w:rsid w:val="000523FC"/>
    <w:rsid w:val="000526E4"/>
    <w:rsid w:val="000529FB"/>
    <w:rsid w:val="00053BBE"/>
    <w:rsid w:val="0005434D"/>
    <w:rsid w:val="00054E95"/>
    <w:rsid w:val="0005503E"/>
    <w:rsid w:val="00055373"/>
    <w:rsid w:val="000560FC"/>
    <w:rsid w:val="00056263"/>
    <w:rsid w:val="00056A98"/>
    <w:rsid w:val="00056DA0"/>
    <w:rsid w:val="00056F77"/>
    <w:rsid w:val="00057273"/>
    <w:rsid w:val="000576B1"/>
    <w:rsid w:val="000577A4"/>
    <w:rsid w:val="00057AC4"/>
    <w:rsid w:val="000606D4"/>
    <w:rsid w:val="00060AAB"/>
    <w:rsid w:val="00060C05"/>
    <w:rsid w:val="00060CD3"/>
    <w:rsid w:val="0006223A"/>
    <w:rsid w:val="000625C5"/>
    <w:rsid w:val="00062673"/>
    <w:rsid w:val="0006297A"/>
    <w:rsid w:val="000629E3"/>
    <w:rsid w:val="00062BA9"/>
    <w:rsid w:val="00062CC3"/>
    <w:rsid w:val="00062FF1"/>
    <w:rsid w:val="00063339"/>
    <w:rsid w:val="000633F1"/>
    <w:rsid w:val="00063571"/>
    <w:rsid w:val="0006412A"/>
    <w:rsid w:val="000655B2"/>
    <w:rsid w:val="00065CCE"/>
    <w:rsid w:val="00066C62"/>
    <w:rsid w:val="00066DDB"/>
    <w:rsid w:val="000670EF"/>
    <w:rsid w:val="00067263"/>
    <w:rsid w:val="00070193"/>
    <w:rsid w:val="0007124A"/>
    <w:rsid w:val="00071761"/>
    <w:rsid w:val="0007176C"/>
    <w:rsid w:val="00072104"/>
    <w:rsid w:val="000723DE"/>
    <w:rsid w:val="0007315F"/>
    <w:rsid w:val="00073252"/>
    <w:rsid w:val="000732E1"/>
    <w:rsid w:val="00073558"/>
    <w:rsid w:val="00073606"/>
    <w:rsid w:val="000738BC"/>
    <w:rsid w:val="0007397F"/>
    <w:rsid w:val="00073A19"/>
    <w:rsid w:val="00073F31"/>
    <w:rsid w:val="000740B3"/>
    <w:rsid w:val="00074149"/>
    <w:rsid w:val="000746DE"/>
    <w:rsid w:val="00074741"/>
    <w:rsid w:val="00074B13"/>
    <w:rsid w:val="00074D02"/>
    <w:rsid w:val="00075E42"/>
    <w:rsid w:val="000802A0"/>
    <w:rsid w:val="00080779"/>
    <w:rsid w:val="00080CE0"/>
    <w:rsid w:val="00080DE3"/>
    <w:rsid w:val="00080F37"/>
    <w:rsid w:val="000811DD"/>
    <w:rsid w:val="00081265"/>
    <w:rsid w:val="00081CDE"/>
    <w:rsid w:val="0008232A"/>
    <w:rsid w:val="00082457"/>
    <w:rsid w:val="00082ABC"/>
    <w:rsid w:val="00082C2D"/>
    <w:rsid w:val="0008382E"/>
    <w:rsid w:val="00083ADB"/>
    <w:rsid w:val="000845F6"/>
    <w:rsid w:val="0008548B"/>
    <w:rsid w:val="00085E50"/>
    <w:rsid w:val="00086007"/>
    <w:rsid w:val="00086236"/>
    <w:rsid w:val="000863E2"/>
    <w:rsid w:val="00086898"/>
    <w:rsid w:val="000868DC"/>
    <w:rsid w:val="00086BE6"/>
    <w:rsid w:val="00086FA9"/>
    <w:rsid w:val="0008712F"/>
    <w:rsid w:val="00087C41"/>
    <w:rsid w:val="00090DD2"/>
    <w:rsid w:val="00091906"/>
    <w:rsid w:val="000922B2"/>
    <w:rsid w:val="00092A56"/>
    <w:rsid w:val="00093A86"/>
    <w:rsid w:val="00093AA3"/>
    <w:rsid w:val="00093DCA"/>
    <w:rsid w:val="00093E57"/>
    <w:rsid w:val="00094629"/>
    <w:rsid w:val="00094E3A"/>
    <w:rsid w:val="00094EA4"/>
    <w:rsid w:val="0009537A"/>
    <w:rsid w:val="000956EB"/>
    <w:rsid w:val="00095C23"/>
    <w:rsid w:val="00096A8A"/>
    <w:rsid w:val="00096BFA"/>
    <w:rsid w:val="00097451"/>
    <w:rsid w:val="00097B84"/>
    <w:rsid w:val="00097F10"/>
    <w:rsid w:val="000A097E"/>
    <w:rsid w:val="000A1644"/>
    <w:rsid w:val="000A200B"/>
    <w:rsid w:val="000A20D1"/>
    <w:rsid w:val="000A26BB"/>
    <w:rsid w:val="000A2DD3"/>
    <w:rsid w:val="000A3795"/>
    <w:rsid w:val="000A39F4"/>
    <w:rsid w:val="000A3C67"/>
    <w:rsid w:val="000A43F8"/>
    <w:rsid w:val="000A4419"/>
    <w:rsid w:val="000A5C15"/>
    <w:rsid w:val="000A622D"/>
    <w:rsid w:val="000A6487"/>
    <w:rsid w:val="000A65B3"/>
    <w:rsid w:val="000A719C"/>
    <w:rsid w:val="000A72F9"/>
    <w:rsid w:val="000A7CFA"/>
    <w:rsid w:val="000A7EA4"/>
    <w:rsid w:val="000B005C"/>
    <w:rsid w:val="000B01CC"/>
    <w:rsid w:val="000B0390"/>
    <w:rsid w:val="000B0480"/>
    <w:rsid w:val="000B0615"/>
    <w:rsid w:val="000B0B02"/>
    <w:rsid w:val="000B0C12"/>
    <w:rsid w:val="000B0D42"/>
    <w:rsid w:val="000B10C6"/>
    <w:rsid w:val="000B16BF"/>
    <w:rsid w:val="000B1F9E"/>
    <w:rsid w:val="000B25AC"/>
    <w:rsid w:val="000B275D"/>
    <w:rsid w:val="000B2C35"/>
    <w:rsid w:val="000B2EA4"/>
    <w:rsid w:val="000B3F91"/>
    <w:rsid w:val="000B4301"/>
    <w:rsid w:val="000B5B1E"/>
    <w:rsid w:val="000B621E"/>
    <w:rsid w:val="000B765B"/>
    <w:rsid w:val="000B7A0B"/>
    <w:rsid w:val="000B7EB5"/>
    <w:rsid w:val="000C0912"/>
    <w:rsid w:val="000C215A"/>
    <w:rsid w:val="000C23BB"/>
    <w:rsid w:val="000C26E9"/>
    <w:rsid w:val="000C320D"/>
    <w:rsid w:val="000C3EB5"/>
    <w:rsid w:val="000C43B6"/>
    <w:rsid w:val="000C583A"/>
    <w:rsid w:val="000C67E0"/>
    <w:rsid w:val="000C684B"/>
    <w:rsid w:val="000C6D15"/>
    <w:rsid w:val="000C6EED"/>
    <w:rsid w:val="000C7A3E"/>
    <w:rsid w:val="000D0CED"/>
    <w:rsid w:val="000D0FA0"/>
    <w:rsid w:val="000D1B5C"/>
    <w:rsid w:val="000D2638"/>
    <w:rsid w:val="000D2A6B"/>
    <w:rsid w:val="000D2DFE"/>
    <w:rsid w:val="000D3DBE"/>
    <w:rsid w:val="000D47E0"/>
    <w:rsid w:val="000D5E01"/>
    <w:rsid w:val="000D6393"/>
    <w:rsid w:val="000D7B0E"/>
    <w:rsid w:val="000D7B12"/>
    <w:rsid w:val="000D7C12"/>
    <w:rsid w:val="000D7C55"/>
    <w:rsid w:val="000E0036"/>
    <w:rsid w:val="000E0A93"/>
    <w:rsid w:val="000E11E3"/>
    <w:rsid w:val="000E164B"/>
    <w:rsid w:val="000E1B75"/>
    <w:rsid w:val="000E2444"/>
    <w:rsid w:val="000E3069"/>
    <w:rsid w:val="000E3390"/>
    <w:rsid w:val="000E3979"/>
    <w:rsid w:val="000E3DD0"/>
    <w:rsid w:val="000E5382"/>
    <w:rsid w:val="000E551B"/>
    <w:rsid w:val="000E73FF"/>
    <w:rsid w:val="000E7995"/>
    <w:rsid w:val="000E7C09"/>
    <w:rsid w:val="000E7C1C"/>
    <w:rsid w:val="000F03B0"/>
    <w:rsid w:val="000F14E1"/>
    <w:rsid w:val="000F2140"/>
    <w:rsid w:val="000F2862"/>
    <w:rsid w:val="000F2F5C"/>
    <w:rsid w:val="000F3333"/>
    <w:rsid w:val="000F35AA"/>
    <w:rsid w:val="000F3C11"/>
    <w:rsid w:val="000F3F8F"/>
    <w:rsid w:val="000F40CD"/>
    <w:rsid w:val="000F415B"/>
    <w:rsid w:val="000F4EF3"/>
    <w:rsid w:val="000F5821"/>
    <w:rsid w:val="000F64CF"/>
    <w:rsid w:val="000F6E02"/>
    <w:rsid w:val="000F6F99"/>
    <w:rsid w:val="000F7020"/>
    <w:rsid w:val="000F7245"/>
    <w:rsid w:val="000F7C42"/>
    <w:rsid w:val="001005CF"/>
    <w:rsid w:val="00100E41"/>
    <w:rsid w:val="00100F32"/>
    <w:rsid w:val="00102127"/>
    <w:rsid w:val="00102304"/>
    <w:rsid w:val="00102593"/>
    <w:rsid w:val="0010368E"/>
    <w:rsid w:val="00104790"/>
    <w:rsid w:val="001059F5"/>
    <w:rsid w:val="00107463"/>
    <w:rsid w:val="00107C65"/>
    <w:rsid w:val="00107EF2"/>
    <w:rsid w:val="001100F1"/>
    <w:rsid w:val="0011100E"/>
    <w:rsid w:val="00111810"/>
    <w:rsid w:val="00111A9E"/>
    <w:rsid w:val="00111BF2"/>
    <w:rsid w:val="00112255"/>
    <w:rsid w:val="0011253C"/>
    <w:rsid w:val="001125F6"/>
    <w:rsid w:val="00113146"/>
    <w:rsid w:val="001136F8"/>
    <w:rsid w:val="001137AF"/>
    <w:rsid w:val="001144A4"/>
    <w:rsid w:val="00114F56"/>
    <w:rsid w:val="00115CFC"/>
    <w:rsid w:val="00116006"/>
    <w:rsid w:val="00116B51"/>
    <w:rsid w:val="00116C25"/>
    <w:rsid w:val="00116C2B"/>
    <w:rsid w:val="00116EB2"/>
    <w:rsid w:val="001176BE"/>
    <w:rsid w:val="00117F2D"/>
    <w:rsid w:val="00120BDF"/>
    <w:rsid w:val="00120DDE"/>
    <w:rsid w:val="00121658"/>
    <w:rsid w:val="001216B4"/>
    <w:rsid w:val="00122F05"/>
    <w:rsid w:val="00123299"/>
    <w:rsid w:val="00123345"/>
    <w:rsid w:val="0012410B"/>
    <w:rsid w:val="00124668"/>
    <w:rsid w:val="001248D6"/>
    <w:rsid w:val="00124DBF"/>
    <w:rsid w:val="00125345"/>
    <w:rsid w:val="00125812"/>
    <w:rsid w:val="00125A74"/>
    <w:rsid w:val="00125EF0"/>
    <w:rsid w:val="0012641E"/>
    <w:rsid w:val="00126559"/>
    <w:rsid w:val="00126BA5"/>
    <w:rsid w:val="00126CD1"/>
    <w:rsid w:val="00127757"/>
    <w:rsid w:val="0012788E"/>
    <w:rsid w:val="00127C66"/>
    <w:rsid w:val="00130143"/>
    <w:rsid w:val="0013056E"/>
    <w:rsid w:val="00130D7F"/>
    <w:rsid w:val="00130DF6"/>
    <w:rsid w:val="00130E8F"/>
    <w:rsid w:val="001325C4"/>
    <w:rsid w:val="00132F70"/>
    <w:rsid w:val="001336E3"/>
    <w:rsid w:val="001339BB"/>
    <w:rsid w:val="00134920"/>
    <w:rsid w:val="00135249"/>
    <w:rsid w:val="0013524A"/>
    <w:rsid w:val="00135E33"/>
    <w:rsid w:val="00135F0D"/>
    <w:rsid w:val="00136791"/>
    <w:rsid w:val="00136CD2"/>
    <w:rsid w:val="00136DEE"/>
    <w:rsid w:val="00136EED"/>
    <w:rsid w:val="00137144"/>
    <w:rsid w:val="001403E1"/>
    <w:rsid w:val="00140FFD"/>
    <w:rsid w:val="00141B20"/>
    <w:rsid w:val="00141D39"/>
    <w:rsid w:val="00142051"/>
    <w:rsid w:val="00142153"/>
    <w:rsid w:val="001427E4"/>
    <w:rsid w:val="00143437"/>
    <w:rsid w:val="001439D8"/>
    <w:rsid w:val="00143A31"/>
    <w:rsid w:val="001441E1"/>
    <w:rsid w:val="00144369"/>
    <w:rsid w:val="001444DC"/>
    <w:rsid w:val="00144ADC"/>
    <w:rsid w:val="00144BBB"/>
    <w:rsid w:val="00144C30"/>
    <w:rsid w:val="00144CA8"/>
    <w:rsid w:val="00144F77"/>
    <w:rsid w:val="0014560B"/>
    <w:rsid w:val="00146402"/>
    <w:rsid w:val="00146FC1"/>
    <w:rsid w:val="001470BB"/>
    <w:rsid w:val="001478B7"/>
    <w:rsid w:val="001503AB"/>
    <w:rsid w:val="001504CB"/>
    <w:rsid w:val="00150932"/>
    <w:rsid w:val="00151CFB"/>
    <w:rsid w:val="00151EF1"/>
    <w:rsid w:val="00152470"/>
    <w:rsid w:val="00152671"/>
    <w:rsid w:val="0015271A"/>
    <w:rsid w:val="00152D49"/>
    <w:rsid w:val="00153A61"/>
    <w:rsid w:val="00153D80"/>
    <w:rsid w:val="0015504B"/>
    <w:rsid w:val="001553BC"/>
    <w:rsid w:val="00155787"/>
    <w:rsid w:val="00157613"/>
    <w:rsid w:val="00157867"/>
    <w:rsid w:val="00160254"/>
    <w:rsid w:val="001607B7"/>
    <w:rsid w:val="00160B71"/>
    <w:rsid w:val="00161022"/>
    <w:rsid w:val="00161358"/>
    <w:rsid w:val="0016186C"/>
    <w:rsid w:val="001620EB"/>
    <w:rsid w:val="00162A2A"/>
    <w:rsid w:val="0016330C"/>
    <w:rsid w:val="0016348C"/>
    <w:rsid w:val="00163716"/>
    <w:rsid w:val="00164149"/>
    <w:rsid w:val="001642F5"/>
    <w:rsid w:val="00164B95"/>
    <w:rsid w:val="00164D0A"/>
    <w:rsid w:val="00165031"/>
    <w:rsid w:val="0016538E"/>
    <w:rsid w:val="0016595A"/>
    <w:rsid w:val="00165EF4"/>
    <w:rsid w:val="00166525"/>
    <w:rsid w:val="00166827"/>
    <w:rsid w:val="00166A38"/>
    <w:rsid w:val="00166A7A"/>
    <w:rsid w:val="00166C49"/>
    <w:rsid w:val="001674EB"/>
    <w:rsid w:val="00167856"/>
    <w:rsid w:val="00167B47"/>
    <w:rsid w:val="00167EE1"/>
    <w:rsid w:val="001705C4"/>
    <w:rsid w:val="00170888"/>
    <w:rsid w:val="00170990"/>
    <w:rsid w:val="001709AF"/>
    <w:rsid w:val="00171281"/>
    <w:rsid w:val="001712D0"/>
    <w:rsid w:val="001712D6"/>
    <w:rsid w:val="001714FE"/>
    <w:rsid w:val="00172324"/>
    <w:rsid w:val="001726B0"/>
    <w:rsid w:val="00172944"/>
    <w:rsid w:val="001729C5"/>
    <w:rsid w:val="00173023"/>
    <w:rsid w:val="001743BB"/>
    <w:rsid w:val="00175644"/>
    <w:rsid w:val="00176079"/>
    <w:rsid w:val="001767C7"/>
    <w:rsid w:val="00176A5A"/>
    <w:rsid w:val="0017736B"/>
    <w:rsid w:val="00177584"/>
    <w:rsid w:val="0017758F"/>
    <w:rsid w:val="00177C33"/>
    <w:rsid w:val="001800AF"/>
    <w:rsid w:val="00180475"/>
    <w:rsid w:val="00180A3B"/>
    <w:rsid w:val="00180BD5"/>
    <w:rsid w:val="00180D17"/>
    <w:rsid w:val="001811C5"/>
    <w:rsid w:val="00181B3B"/>
    <w:rsid w:val="0018265D"/>
    <w:rsid w:val="00183923"/>
    <w:rsid w:val="00183D99"/>
    <w:rsid w:val="00183EB1"/>
    <w:rsid w:val="00184219"/>
    <w:rsid w:val="00185884"/>
    <w:rsid w:val="00185BF8"/>
    <w:rsid w:val="001864A6"/>
    <w:rsid w:val="0018783D"/>
    <w:rsid w:val="00187C24"/>
    <w:rsid w:val="001901C1"/>
    <w:rsid w:val="00190331"/>
    <w:rsid w:val="0019099C"/>
    <w:rsid w:val="00190FD8"/>
    <w:rsid w:val="0019148D"/>
    <w:rsid w:val="001915CE"/>
    <w:rsid w:val="001919F9"/>
    <w:rsid w:val="00191B67"/>
    <w:rsid w:val="001924AB"/>
    <w:rsid w:val="0019253C"/>
    <w:rsid w:val="001929BC"/>
    <w:rsid w:val="00193454"/>
    <w:rsid w:val="001934B8"/>
    <w:rsid w:val="00193937"/>
    <w:rsid w:val="00193BFF"/>
    <w:rsid w:val="00194CF9"/>
    <w:rsid w:val="00197273"/>
    <w:rsid w:val="00197657"/>
    <w:rsid w:val="00197659"/>
    <w:rsid w:val="001A107A"/>
    <w:rsid w:val="001A13C8"/>
    <w:rsid w:val="001A1C2E"/>
    <w:rsid w:val="001A1C61"/>
    <w:rsid w:val="001A1DC3"/>
    <w:rsid w:val="001A1DFB"/>
    <w:rsid w:val="001A2CCE"/>
    <w:rsid w:val="001A2ECF"/>
    <w:rsid w:val="001A32C7"/>
    <w:rsid w:val="001A53C6"/>
    <w:rsid w:val="001A5694"/>
    <w:rsid w:val="001A59F8"/>
    <w:rsid w:val="001A5A46"/>
    <w:rsid w:val="001A5BEE"/>
    <w:rsid w:val="001A6035"/>
    <w:rsid w:val="001A7523"/>
    <w:rsid w:val="001A7B0D"/>
    <w:rsid w:val="001B019C"/>
    <w:rsid w:val="001B0726"/>
    <w:rsid w:val="001B085B"/>
    <w:rsid w:val="001B0DF0"/>
    <w:rsid w:val="001B15C3"/>
    <w:rsid w:val="001B1A87"/>
    <w:rsid w:val="001B1BDF"/>
    <w:rsid w:val="001B2338"/>
    <w:rsid w:val="001B24D5"/>
    <w:rsid w:val="001B2869"/>
    <w:rsid w:val="001B2C7E"/>
    <w:rsid w:val="001B3411"/>
    <w:rsid w:val="001B3F6D"/>
    <w:rsid w:val="001B3F81"/>
    <w:rsid w:val="001B4374"/>
    <w:rsid w:val="001B4E6C"/>
    <w:rsid w:val="001B53BA"/>
    <w:rsid w:val="001B585B"/>
    <w:rsid w:val="001B6036"/>
    <w:rsid w:val="001B7122"/>
    <w:rsid w:val="001B75A7"/>
    <w:rsid w:val="001B7A97"/>
    <w:rsid w:val="001C0535"/>
    <w:rsid w:val="001C07EF"/>
    <w:rsid w:val="001C0CF6"/>
    <w:rsid w:val="001C1191"/>
    <w:rsid w:val="001C12E6"/>
    <w:rsid w:val="001C1F56"/>
    <w:rsid w:val="001C2214"/>
    <w:rsid w:val="001C246C"/>
    <w:rsid w:val="001C2524"/>
    <w:rsid w:val="001C25EF"/>
    <w:rsid w:val="001C282E"/>
    <w:rsid w:val="001C32A0"/>
    <w:rsid w:val="001C3D8F"/>
    <w:rsid w:val="001C419F"/>
    <w:rsid w:val="001C41C2"/>
    <w:rsid w:val="001C4F73"/>
    <w:rsid w:val="001C5656"/>
    <w:rsid w:val="001C5C46"/>
    <w:rsid w:val="001C5D98"/>
    <w:rsid w:val="001C5ED3"/>
    <w:rsid w:val="001C62EC"/>
    <w:rsid w:val="001C65B7"/>
    <w:rsid w:val="001C6736"/>
    <w:rsid w:val="001C6D35"/>
    <w:rsid w:val="001D0765"/>
    <w:rsid w:val="001D0A46"/>
    <w:rsid w:val="001D1C40"/>
    <w:rsid w:val="001D1DA6"/>
    <w:rsid w:val="001D22ED"/>
    <w:rsid w:val="001D3256"/>
    <w:rsid w:val="001D3440"/>
    <w:rsid w:val="001D37FB"/>
    <w:rsid w:val="001D3835"/>
    <w:rsid w:val="001D3BA0"/>
    <w:rsid w:val="001D3FAD"/>
    <w:rsid w:val="001D41F1"/>
    <w:rsid w:val="001D422D"/>
    <w:rsid w:val="001D4BE3"/>
    <w:rsid w:val="001D4EBA"/>
    <w:rsid w:val="001D53A8"/>
    <w:rsid w:val="001D5851"/>
    <w:rsid w:val="001D5943"/>
    <w:rsid w:val="001D5949"/>
    <w:rsid w:val="001D5CC9"/>
    <w:rsid w:val="001D70A4"/>
    <w:rsid w:val="001D7325"/>
    <w:rsid w:val="001E0801"/>
    <w:rsid w:val="001E15B4"/>
    <w:rsid w:val="001E1A8F"/>
    <w:rsid w:val="001E1C3F"/>
    <w:rsid w:val="001E21DF"/>
    <w:rsid w:val="001E2C4B"/>
    <w:rsid w:val="001E2ECA"/>
    <w:rsid w:val="001E3220"/>
    <w:rsid w:val="001E39D2"/>
    <w:rsid w:val="001E3EBD"/>
    <w:rsid w:val="001E4F5F"/>
    <w:rsid w:val="001E5480"/>
    <w:rsid w:val="001E7AF0"/>
    <w:rsid w:val="001F0DD3"/>
    <w:rsid w:val="001F0E2F"/>
    <w:rsid w:val="001F21CB"/>
    <w:rsid w:val="001F22C7"/>
    <w:rsid w:val="001F3AB4"/>
    <w:rsid w:val="001F3C9E"/>
    <w:rsid w:val="001F4545"/>
    <w:rsid w:val="001F4576"/>
    <w:rsid w:val="001F4AD0"/>
    <w:rsid w:val="001F64C2"/>
    <w:rsid w:val="001F6750"/>
    <w:rsid w:val="001F6CC9"/>
    <w:rsid w:val="001F7943"/>
    <w:rsid w:val="001F79C0"/>
    <w:rsid w:val="002001F0"/>
    <w:rsid w:val="00200311"/>
    <w:rsid w:val="002008D1"/>
    <w:rsid w:val="00201696"/>
    <w:rsid w:val="0020172B"/>
    <w:rsid w:val="00202320"/>
    <w:rsid w:val="00202528"/>
    <w:rsid w:val="00202676"/>
    <w:rsid w:val="0020278D"/>
    <w:rsid w:val="002036AA"/>
    <w:rsid w:val="00203757"/>
    <w:rsid w:val="00203789"/>
    <w:rsid w:val="0020454A"/>
    <w:rsid w:val="00204F70"/>
    <w:rsid w:val="00205334"/>
    <w:rsid w:val="00207EEC"/>
    <w:rsid w:val="002115FD"/>
    <w:rsid w:val="0021183F"/>
    <w:rsid w:val="00211DDC"/>
    <w:rsid w:val="0021231D"/>
    <w:rsid w:val="0021282B"/>
    <w:rsid w:val="0021367C"/>
    <w:rsid w:val="00213B41"/>
    <w:rsid w:val="0021454A"/>
    <w:rsid w:val="002155C2"/>
    <w:rsid w:val="0021583C"/>
    <w:rsid w:val="00216825"/>
    <w:rsid w:val="00216AA2"/>
    <w:rsid w:val="00216DA1"/>
    <w:rsid w:val="00216DB5"/>
    <w:rsid w:val="00216F08"/>
    <w:rsid w:val="0022017A"/>
    <w:rsid w:val="0022029B"/>
    <w:rsid w:val="002209AD"/>
    <w:rsid w:val="00220E2E"/>
    <w:rsid w:val="00222688"/>
    <w:rsid w:val="00222B7E"/>
    <w:rsid w:val="00222CA5"/>
    <w:rsid w:val="00222FB9"/>
    <w:rsid w:val="002236CB"/>
    <w:rsid w:val="00223C9F"/>
    <w:rsid w:val="002243A4"/>
    <w:rsid w:val="002243F0"/>
    <w:rsid w:val="00224A1F"/>
    <w:rsid w:val="00224AD8"/>
    <w:rsid w:val="00224B46"/>
    <w:rsid w:val="00224D7D"/>
    <w:rsid w:val="002258FC"/>
    <w:rsid w:val="00225962"/>
    <w:rsid w:val="00226226"/>
    <w:rsid w:val="00226A79"/>
    <w:rsid w:val="002276D9"/>
    <w:rsid w:val="00227CF7"/>
    <w:rsid w:val="00227D78"/>
    <w:rsid w:val="00227FE4"/>
    <w:rsid w:val="002309A8"/>
    <w:rsid w:val="002312FF"/>
    <w:rsid w:val="002317B4"/>
    <w:rsid w:val="002321F7"/>
    <w:rsid w:val="00232714"/>
    <w:rsid w:val="00232A5A"/>
    <w:rsid w:val="00232D6D"/>
    <w:rsid w:val="0023315A"/>
    <w:rsid w:val="002331A0"/>
    <w:rsid w:val="00233411"/>
    <w:rsid w:val="00233733"/>
    <w:rsid w:val="00233DC9"/>
    <w:rsid w:val="0023447D"/>
    <w:rsid w:val="00234C27"/>
    <w:rsid w:val="00237078"/>
    <w:rsid w:val="0023708B"/>
    <w:rsid w:val="00237318"/>
    <w:rsid w:val="00237FE1"/>
    <w:rsid w:val="00237FE9"/>
    <w:rsid w:val="0024012F"/>
    <w:rsid w:val="00240668"/>
    <w:rsid w:val="002409A9"/>
    <w:rsid w:val="00240B81"/>
    <w:rsid w:val="0024176E"/>
    <w:rsid w:val="00241C89"/>
    <w:rsid w:val="0024368C"/>
    <w:rsid w:val="0024397D"/>
    <w:rsid w:val="002439DD"/>
    <w:rsid w:val="0024417B"/>
    <w:rsid w:val="0024426D"/>
    <w:rsid w:val="00245DA0"/>
    <w:rsid w:val="00245F88"/>
    <w:rsid w:val="00246384"/>
    <w:rsid w:val="00247036"/>
    <w:rsid w:val="00247ADA"/>
    <w:rsid w:val="00250B8A"/>
    <w:rsid w:val="00250C51"/>
    <w:rsid w:val="00251406"/>
    <w:rsid w:val="00251476"/>
    <w:rsid w:val="002515AA"/>
    <w:rsid w:val="00251F75"/>
    <w:rsid w:val="00252B9A"/>
    <w:rsid w:val="00253764"/>
    <w:rsid w:val="00253DD4"/>
    <w:rsid w:val="00255855"/>
    <w:rsid w:val="0025645C"/>
    <w:rsid w:val="00256825"/>
    <w:rsid w:val="00257836"/>
    <w:rsid w:val="00260AB5"/>
    <w:rsid w:val="0026113D"/>
    <w:rsid w:val="00261828"/>
    <w:rsid w:val="00261864"/>
    <w:rsid w:val="00261C50"/>
    <w:rsid w:val="00262469"/>
    <w:rsid w:val="00262823"/>
    <w:rsid w:val="00263514"/>
    <w:rsid w:val="0026447A"/>
    <w:rsid w:val="002645E7"/>
    <w:rsid w:val="0026479A"/>
    <w:rsid w:val="00264EEE"/>
    <w:rsid w:val="00264F4D"/>
    <w:rsid w:val="0026530E"/>
    <w:rsid w:val="00265C48"/>
    <w:rsid w:val="00265DC2"/>
    <w:rsid w:val="00265DED"/>
    <w:rsid w:val="00265E6C"/>
    <w:rsid w:val="00266818"/>
    <w:rsid w:val="00266A30"/>
    <w:rsid w:val="00266C3E"/>
    <w:rsid w:val="00267455"/>
    <w:rsid w:val="00267721"/>
    <w:rsid w:val="0026794D"/>
    <w:rsid w:val="00267C59"/>
    <w:rsid w:val="00267FAB"/>
    <w:rsid w:val="002712C8"/>
    <w:rsid w:val="002719B3"/>
    <w:rsid w:val="002719ED"/>
    <w:rsid w:val="00271EB7"/>
    <w:rsid w:val="002727DC"/>
    <w:rsid w:val="002728C6"/>
    <w:rsid w:val="00272E82"/>
    <w:rsid w:val="00272F56"/>
    <w:rsid w:val="002730A9"/>
    <w:rsid w:val="00273D5C"/>
    <w:rsid w:val="00273ECF"/>
    <w:rsid w:val="00274790"/>
    <w:rsid w:val="00274D96"/>
    <w:rsid w:val="00275209"/>
    <w:rsid w:val="0027527B"/>
    <w:rsid w:val="00275B26"/>
    <w:rsid w:val="002768AB"/>
    <w:rsid w:val="0027706F"/>
    <w:rsid w:val="0027722C"/>
    <w:rsid w:val="002772DD"/>
    <w:rsid w:val="00277752"/>
    <w:rsid w:val="00277DF5"/>
    <w:rsid w:val="00281580"/>
    <w:rsid w:val="0028159A"/>
    <w:rsid w:val="002815CC"/>
    <w:rsid w:val="002818C9"/>
    <w:rsid w:val="00281C8A"/>
    <w:rsid w:val="00282C6F"/>
    <w:rsid w:val="00282DD1"/>
    <w:rsid w:val="00283AFA"/>
    <w:rsid w:val="00285BF8"/>
    <w:rsid w:val="00286741"/>
    <w:rsid w:val="00286D26"/>
    <w:rsid w:val="0028720E"/>
    <w:rsid w:val="00287942"/>
    <w:rsid w:val="002900D2"/>
    <w:rsid w:val="00290D99"/>
    <w:rsid w:val="002910CA"/>
    <w:rsid w:val="0029141E"/>
    <w:rsid w:val="0029145A"/>
    <w:rsid w:val="00291476"/>
    <w:rsid w:val="00291EEE"/>
    <w:rsid w:val="002921BF"/>
    <w:rsid w:val="0029399F"/>
    <w:rsid w:val="00293E21"/>
    <w:rsid w:val="00294204"/>
    <w:rsid w:val="00294464"/>
    <w:rsid w:val="00294516"/>
    <w:rsid w:val="00294776"/>
    <w:rsid w:val="00295264"/>
    <w:rsid w:val="00295B3C"/>
    <w:rsid w:val="00296221"/>
    <w:rsid w:val="00296404"/>
    <w:rsid w:val="0029649F"/>
    <w:rsid w:val="0029689B"/>
    <w:rsid w:val="00296B23"/>
    <w:rsid w:val="00296EEC"/>
    <w:rsid w:val="00296F11"/>
    <w:rsid w:val="00297B45"/>
    <w:rsid w:val="00297D8A"/>
    <w:rsid w:val="002A05D3"/>
    <w:rsid w:val="002A06C4"/>
    <w:rsid w:val="002A06C6"/>
    <w:rsid w:val="002A122C"/>
    <w:rsid w:val="002A1FFF"/>
    <w:rsid w:val="002A2B0E"/>
    <w:rsid w:val="002A30A1"/>
    <w:rsid w:val="002A498F"/>
    <w:rsid w:val="002A4B63"/>
    <w:rsid w:val="002A535E"/>
    <w:rsid w:val="002A5881"/>
    <w:rsid w:val="002A5E7A"/>
    <w:rsid w:val="002A6C55"/>
    <w:rsid w:val="002A6DF0"/>
    <w:rsid w:val="002B0025"/>
    <w:rsid w:val="002B04CB"/>
    <w:rsid w:val="002B0801"/>
    <w:rsid w:val="002B1F6E"/>
    <w:rsid w:val="002B261F"/>
    <w:rsid w:val="002B2C7F"/>
    <w:rsid w:val="002B2E13"/>
    <w:rsid w:val="002B3425"/>
    <w:rsid w:val="002B433A"/>
    <w:rsid w:val="002B46FC"/>
    <w:rsid w:val="002B4F60"/>
    <w:rsid w:val="002B51D7"/>
    <w:rsid w:val="002B5324"/>
    <w:rsid w:val="002B56E7"/>
    <w:rsid w:val="002B5DD9"/>
    <w:rsid w:val="002B61F5"/>
    <w:rsid w:val="002B6F90"/>
    <w:rsid w:val="002B7847"/>
    <w:rsid w:val="002B7C50"/>
    <w:rsid w:val="002C0074"/>
    <w:rsid w:val="002C0491"/>
    <w:rsid w:val="002C097E"/>
    <w:rsid w:val="002C17DA"/>
    <w:rsid w:val="002C19F0"/>
    <w:rsid w:val="002C2315"/>
    <w:rsid w:val="002C301D"/>
    <w:rsid w:val="002C3063"/>
    <w:rsid w:val="002C3202"/>
    <w:rsid w:val="002C3A3E"/>
    <w:rsid w:val="002C3F17"/>
    <w:rsid w:val="002C4250"/>
    <w:rsid w:val="002C4A38"/>
    <w:rsid w:val="002C5229"/>
    <w:rsid w:val="002C54EC"/>
    <w:rsid w:val="002C6AD8"/>
    <w:rsid w:val="002C734D"/>
    <w:rsid w:val="002C744C"/>
    <w:rsid w:val="002C774F"/>
    <w:rsid w:val="002C79BC"/>
    <w:rsid w:val="002D01BF"/>
    <w:rsid w:val="002D0390"/>
    <w:rsid w:val="002D0D44"/>
    <w:rsid w:val="002D0FAA"/>
    <w:rsid w:val="002D1483"/>
    <w:rsid w:val="002D1EB8"/>
    <w:rsid w:val="002D1EBB"/>
    <w:rsid w:val="002D21A2"/>
    <w:rsid w:val="002D272B"/>
    <w:rsid w:val="002D3156"/>
    <w:rsid w:val="002D3E81"/>
    <w:rsid w:val="002D475E"/>
    <w:rsid w:val="002D4AC3"/>
    <w:rsid w:val="002D52A0"/>
    <w:rsid w:val="002D5B97"/>
    <w:rsid w:val="002D6691"/>
    <w:rsid w:val="002D6699"/>
    <w:rsid w:val="002D68FC"/>
    <w:rsid w:val="002D7463"/>
    <w:rsid w:val="002D74F8"/>
    <w:rsid w:val="002D7614"/>
    <w:rsid w:val="002D7941"/>
    <w:rsid w:val="002D79EE"/>
    <w:rsid w:val="002D7A95"/>
    <w:rsid w:val="002E001F"/>
    <w:rsid w:val="002E062E"/>
    <w:rsid w:val="002E0B90"/>
    <w:rsid w:val="002E0BFE"/>
    <w:rsid w:val="002E1D30"/>
    <w:rsid w:val="002E1FBA"/>
    <w:rsid w:val="002E2670"/>
    <w:rsid w:val="002E28C6"/>
    <w:rsid w:val="002E31DD"/>
    <w:rsid w:val="002E3D27"/>
    <w:rsid w:val="002E41B4"/>
    <w:rsid w:val="002E4DB3"/>
    <w:rsid w:val="002E595B"/>
    <w:rsid w:val="002E5F4F"/>
    <w:rsid w:val="002E649C"/>
    <w:rsid w:val="002E6B12"/>
    <w:rsid w:val="002E79A6"/>
    <w:rsid w:val="002E7D20"/>
    <w:rsid w:val="002F09CC"/>
    <w:rsid w:val="002F0EE8"/>
    <w:rsid w:val="002F0F00"/>
    <w:rsid w:val="002F10BF"/>
    <w:rsid w:val="002F110D"/>
    <w:rsid w:val="002F140B"/>
    <w:rsid w:val="002F2B8E"/>
    <w:rsid w:val="002F32BD"/>
    <w:rsid w:val="002F343E"/>
    <w:rsid w:val="002F393C"/>
    <w:rsid w:val="002F3971"/>
    <w:rsid w:val="002F4407"/>
    <w:rsid w:val="002F44C5"/>
    <w:rsid w:val="002F47AC"/>
    <w:rsid w:val="002F499C"/>
    <w:rsid w:val="002F55C5"/>
    <w:rsid w:val="002F5A1A"/>
    <w:rsid w:val="002F5E2C"/>
    <w:rsid w:val="002F600D"/>
    <w:rsid w:val="002F6645"/>
    <w:rsid w:val="002F6956"/>
    <w:rsid w:val="002F71BB"/>
    <w:rsid w:val="002F71F1"/>
    <w:rsid w:val="002F72DA"/>
    <w:rsid w:val="002F751A"/>
    <w:rsid w:val="002F7C03"/>
    <w:rsid w:val="002F7E64"/>
    <w:rsid w:val="0030111A"/>
    <w:rsid w:val="003018E4"/>
    <w:rsid w:val="00301A3A"/>
    <w:rsid w:val="00301D04"/>
    <w:rsid w:val="00302252"/>
    <w:rsid w:val="0030324D"/>
    <w:rsid w:val="003038AC"/>
    <w:rsid w:val="00304190"/>
    <w:rsid w:val="00304B73"/>
    <w:rsid w:val="00305686"/>
    <w:rsid w:val="0030600B"/>
    <w:rsid w:val="003060CC"/>
    <w:rsid w:val="00306224"/>
    <w:rsid w:val="003069D8"/>
    <w:rsid w:val="00306E9B"/>
    <w:rsid w:val="003071A6"/>
    <w:rsid w:val="003071E6"/>
    <w:rsid w:val="0030734E"/>
    <w:rsid w:val="003076AD"/>
    <w:rsid w:val="003076FA"/>
    <w:rsid w:val="00310D70"/>
    <w:rsid w:val="0031214B"/>
    <w:rsid w:val="00313F3E"/>
    <w:rsid w:val="00315307"/>
    <w:rsid w:val="00315D17"/>
    <w:rsid w:val="003161B8"/>
    <w:rsid w:val="00316562"/>
    <w:rsid w:val="003173E1"/>
    <w:rsid w:val="003176BB"/>
    <w:rsid w:val="00317E1A"/>
    <w:rsid w:val="0032087F"/>
    <w:rsid w:val="003208BB"/>
    <w:rsid w:val="003210A2"/>
    <w:rsid w:val="00321267"/>
    <w:rsid w:val="003218D7"/>
    <w:rsid w:val="00321E96"/>
    <w:rsid w:val="00322090"/>
    <w:rsid w:val="0032228F"/>
    <w:rsid w:val="00322F97"/>
    <w:rsid w:val="003237B0"/>
    <w:rsid w:val="00323E8D"/>
    <w:rsid w:val="003245E6"/>
    <w:rsid w:val="003249D8"/>
    <w:rsid w:val="00324A67"/>
    <w:rsid w:val="0032503F"/>
    <w:rsid w:val="003253F2"/>
    <w:rsid w:val="0032586D"/>
    <w:rsid w:val="0032593D"/>
    <w:rsid w:val="00325AD5"/>
    <w:rsid w:val="003262CE"/>
    <w:rsid w:val="003264ED"/>
    <w:rsid w:val="0032662B"/>
    <w:rsid w:val="00326A53"/>
    <w:rsid w:val="00327CD1"/>
    <w:rsid w:val="00330377"/>
    <w:rsid w:val="0033071C"/>
    <w:rsid w:val="003308B4"/>
    <w:rsid w:val="00330F94"/>
    <w:rsid w:val="00331B37"/>
    <w:rsid w:val="003327C8"/>
    <w:rsid w:val="00332EEB"/>
    <w:rsid w:val="00333209"/>
    <w:rsid w:val="003338CE"/>
    <w:rsid w:val="00334A4E"/>
    <w:rsid w:val="00335126"/>
    <w:rsid w:val="003352EF"/>
    <w:rsid w:val="00335451"/>
    <w:rsid w:val="00335831"/>
    <w:rsid w:val="00335E77"/>
    <w:rsid w:val="00337138"/>
    <w:rsid w:val="00337AB5"/>
    <w:rsid w:val="00337C7D"/>
    <w:rsid w:val="00340C52"/>
    <w:rsid w:val="00341071"/>
    <w:rsid w:val="00341BD6"/>
    <w:rsid w:val="00341E3E"/>
    <w:rsid w:val="00341F6D"/>
    <w:rsid w:val="00342378"/>
    <w:rsid w:val="003424A8"/>
    <w:rsid w:val="003425F7"/>
    <w:rsid w:val="00343012"/>
    <w:rsid w:val="00343240"/>
    <w:rsid w:val="0034390D"/>
    <w:rsid w:val="00343B25"/>
    <w:rsid w:val="00343FD0"/>
    <w:rsid w:val="003441E3"/>
    <w:rsid w:val="0034439C"/>
    <w:rsid w:val="003445EA"/>
    <w:rsid w:val="00345241"/>
    <w:rsid w:val="00346120"/>
    <w:rsid w:val="00347D97"/>
    <w:rsid w:val="00350291"/>
    <w:rsid w:val="003509D2"/>
    <w:rsid w:val="003510AC"/>
    <w:rsid w:val="003512D3"/>
    <w:rsid w:val="00351370"/>
    <w:rsid w:val="00351EA6"/>
    <w:rsid w:val="00351EC0"/>
    <w:rsid w:val="00352218"/>
    <w:rsid w:val="003523B4"/>
    <w:rsid w:val="003526AC"/>
    <w:rsid w:val="0035290F"/>
    <w:rsid w:val="00352D96"/>
    <w:rsid w:val="00352FBE"/>
    <w:rsid w:val="00353113"/>
    <w:rsid w:val="0035330B"/>
    <w:rsid w:val="00353317"/>
    <w:rsid w:val="00353518"/>
    <w:rsid w:val="0035416C"/>
    <w:rsid w:val="00354396"/>
    <w:rsid w:val="00354CF0"/>
    <w:rsid w:val="00355235"/>
    <w:rsid w:val="003552C4"/>
    <w:rsid w:val="00355643"/>
    <w:rsid w:val="003556BD"/>
    <w:rsid w:val="003561E5"/>
    <w:rsid w:val="0035657F"/>
    <w:rsid w:val="00356D53"/>
    <w:rsid w:val="00357029"/>
    <w:rsid w:val="00357281"/>
    <w:rsid w:val="00361224"/>
    <w:rsid w:val="003613F4"/>
    <w:rsid w:val="00361512"/>
    <w:rsid w:val="00361819"/>
    <w:rsid w:val="00361A01"/>
    <w:rsid w:val="00362462"/>
    <w:rsid w:val="00362FE1"/>
    <w:rsid w:val="003635BB"/>
    <w:rsid w:val="00363649"/>
    <w:rsid w:val="00363DCE"/>
    <w:rsid w:val="003646EE"/>
    <w:rsid w:val="003648C4"/>
    <w:rsid w:val="00364CD1"/>
    <w:rsid w:val="00364E3E"/>
    <w:rsid w:val="00364E83"/>
    <w:rsid w:val="00365680"/>
    <w:rsid w:val="00365CC6"/>
    <w:rsid w:val="00365FE5"/>
    <w:rsid w:val="003669D5"/>
    <w:rsid w:val="00366A1A"/>
    <w:rsid w:val="00366E47"/>
    <w:rsid w:val="003674E1"/>
    <w:rsid w:val="0036750D"/>
    <w:rsid w:val="00367B6E"/>
    <w:rsid w:val="00370B2E"/>
    <w:rsid w:val="00370EC5"/>
    <w:rsid w:val="00371B8F"/>
    <w:rsid w:val="00372910"/>
    <w:rsid w:val="00372924"/>
    <w:rsid w:val="00372D68"/>
    <w:rsid w:val="00373E5B"/>
    <w:rsid w:val="0037447C"/>
    <w:rsid w:val="0037450A"/>
    <w:rsid w:val="0037458C"/>
    <w:rsid w:val="00374E9A"/>
    <w:rsid w:val="00375428"/>
    <w:rsid w:val="0037595C"/>
    <w:rsid w:val="00375ACF"/>
    <w:rsid w:val="00376C88"/>
    <w:rsid w:val="00376FC9"/>
    <w:rsid w:val="0037726D"/>
    <w:rsid w:val="00377740"/>
    <w:rsid w:val="00377768"/>
    <w:rsid w:val="00377968"/>
    <w:rsid w:val="003803CF"/>
    <w:rsid w:val="00380672"/>
    <w:rsid w:val="00381687"/>
    <w:rsid w:val="00381DB8"/>
    <w:rsid w:val="003822CC"/>
    <w:rsid w:val="003826A0"/>
    <w:rsid w:val="00382ED9"/>
    <w:rsid w:val="00383462"/>
    <w:rsid w:val="003840F5"/>
    <w:rsid w:val="0038482E"/>
    <w:rsid w:val="00384A2B"/>
    <w:rsid w:val="00385683"/>
    <w:rsid w:val="003861C1"/>
    <w:rsid w:val="00386DD1"/>
    <w:rsid w:val="0038760C"/>
    <w:rsid w:val="00387CA4"/>
    <w:rsid w:val="00390400"/>
    <w:rsid w:val="003904B7"/>
    <w:rsid w:val="00390617"/>
    <w:rsid w:val="0039127D"/>
    <w:rsid w:val="0039128C"/>
    <w:rsid w:val="0039133D"/>
    <w:rsid w:val="00391713"/>
    <w:rsid w:val="00391F27"/>
    <w:rsid w:val="0039226C"/>
    <w:rsid w:val="00392738"/>
    <w:rsid w:val="00392BAE"/>
    <w:rsid w:val="00392DE8"/>
    <w:rsid w:val="0039362D"/>
    <w:rsid w:val="0039383C"/>
    <w:rsid w:val="003947CD"/>
    <w:rsid w:val="00394EF4"/>
    <w:rsid w:val="00395178"/>
    <w:rsid w:val="003952E1"/>
    <w:rsid w:val="00395396"/>
    <w:rsid w:val="00395750"/>
    <w:rsid w:val="0039581F"/>
    <w:rsid w:val="00395E62"/>
    <w:rsid w:val="00396861"/>
    <w:rsid w:val="00396A04"/>
    <w:rsid w:val="00396FDE"/>
    <w:rsid w:val="00397809"/>
    <w:rsid w:val="0039783E"/>
    <w:rsid w:val="003A0009"/>
    <w:rsid w:val="003A0082"/>
    <w:rsid w:val="003A2DF4"/>
    <w:rsid w:val="003A3C7D"/>
    <w:rsid w:val="003A4343"/>
    <w:rsid w:val="003A4A9B"/>
    <w:rsid w:val="003A5157"/>
    <w:rsid w:val="003A55A6"/>
    <w:rsid w:val="003A55DC"/>
    <w:rsid w:val="003A56AD"/>
    <w:rsid w:val="003A606B"/>
    <w:rsid w:val="003A760D"/>
    <w:rsid w:val="003A76E4"/>
    <w:rsid w:val="003B09F2"/>
    <w:rsid w:val="003B1384"/>
    <w:rsid w:val="003B17EC"/>
    <w:rsid w:val="003B226C"/>
    <w:rsid w:val="003B27CF"/>
    <w:rsid w:val="003B293D"/>
    <w:rsid w:val="003B2B3D"/>
    <w:rsid w:val="003B35B8"/>
    <w:rsid w:val="003B3D15"/>
    <w:rsid w:val="003B3D5F"/>
    <w:rsid w:val="003B4482"/>
    <w:rsid w:val="003B46EF"/>
    <w:rsid w:val="003B4A9D"/>
    <w:rsid w:val="003B4B13"/>
    <w:rsid w:val="003B4D2C"/>
    <w:rsid w:val="003B5050"/>
    <w:rsid w:val="003B535F"/>
    <w:rsid w:val="003B53A6"/>
    <w:rsid w:val="003B5854"/>
    <w:rsid w:val="003B645C"/>
    <w:rsid w:val="003B693C"/>
    <w:rsid w:val="003B76AC"/>
    <w:rsid w:val="003B7997"/>
    <w:rsid w:val="003B7FB4"/>
    <w:rsid w:val="003C00E5"/>
    <w:rsid w:val="003C0785"/>
    <w:rsid w:val="003C07A2"/>
    <w:rsid w:val="003C0ECD"/>
    <w:rsid w:val="003C129B"/>
    <w:rsid w:val="003C1CE5"/>
    <w:rsid w:val="003C27FF"/>
    <w:rsid w:val="003C310A"/>
    <w:rsid w:val="003C3AD0"/>
    <w:rsid w:val="003C3F34"/>
    <w:rsid w:val="003C4E5B"/>
    <w:rsid w:val="003C58E4"/>
    <w:rsid w:val="003C5F19"/>
    <w:rsid w:val="003C60A9"/>
    <w:rsid w:val="003C7103"/>
    <w:rsid w:val="003C722C"/>
    <w:rsid w:val="003C72CA"/>
    <w:rsid w:val="003C7417"/>
    <w:rsid w:val="003C7985"/>
    <w:rsid w:val="003C7CAC"/>
    <w:rsid w:val="003D0A68"/>
    <w:rsid w:val="003D20ED"/>
    <w:rsid w:val="003D23D5"/>
    <w:rsid w:val="003D362B"/>
    <w:rsid w:val="003D3BCA"/>
    <w:rsid w:val="003D425B"/>
    <w:rsid w:val="003D45A4"/>
    <w:rsid w:val="003D4ED7"/>
    <w:rsid w:val="003D59FA"/>
    <w:rsid w:val="003D6531"/>
    <w:rsid w:val="003D7AA0"/>
    <w:rsid w:val="003E017A"/>
    <w:rsid w:val="003E1FAF"/>
    <w:rsid w:val="003E20B9"/>
    <w:rsid w:val="003E2DED"/>
    <w:rsid w:val="003E33D9"/>
    <w:rsid w:val="003E3836"/>
    <w:rsid w:val="003E39B9"/>
    <w:rsid w:val="003E3E2C"/>
    <w:rsid w:val="003E3E40"/>
    <w:rsid w:val="003E4AC8"/>
    <w:rsid w:val="003E4BB4"/>
    <w:rsid w:val="003E4D0A"/>
    <w:rsid w:val="003E562A"/>
    <w:rsid w:val="003E5C63"/>
    <w:rsid w:val="003E5E7C"/>
    <w:rsid w:val="003E6253"/>
    <w:rsid w:val="003E6A36"/>
    <w:rsid w:val="003E6A77"/>
    <w:rsid w:val="003E719F"/>
    <w:rsid w:val="003E7A4C"/>
    <w:rsid w:val="003F0075"/>
    <w:rsid w:val="003F00F2"/>
    <w:rsid w:val="003F0B88"/>
    <w:rsid w:val="003F1428"/>
    <w:rsid w:val="003F14AC"/>
    <w:rsid w:val="003F27A7"/>
    <w:rsid w:val="003F2D09"/>
    <w:rsid w:val="003F33BB"/>
    <w:rsid w:val="003F34BF"/>
    <w:rsid w:val="003F37EA"/>
    <w:rsid w:val="003F3E2F"/>
    <w:rsid w:val="003F47F5"/>
    <w:rsid w:val="003F51A1"/>
    <w:rsid w:val="003F5753"/>
    <w:rsid w:val="003F59CC"/>
    <w:rsid w:val="003F5BD9"/>
    <w:rsid w:val="003F5E57"/>
    <w:rsid w:val="003F5F9D"/>
    <w:rsid w:val="003F7652"/>
    <w:rsid w:val="003F7BA8"/>
    <w:rsid w:val="003F7C23"/>
    <w:rsid w:val="003F7EDA"/>
    <w:rsid w:val="0040010E"/>
    <w:rsid w:val="0040034A"/>
    <w:rsid w:val="0040045B"/>
    <w:rsid w:val="00400614"/>
    <w:rsid w:val="00400B95"/>
    <w:rsid w:val="004017B8"/>
    <w:rsid w:val="00401D87"/>
    <w:rsid w:val="004020EF"/>
    <w:rsid w:val="004023FA"/>
    <w:rsid w:val="00402400"/>
    <w:rsid w:val="00402797"/>
    <w:rsid w:val="00402880"/>
    <w:rsid w:val="00402BF8"/>
    <w:rsid w:val="00403755"/>
    <w:rsid w:val="00403C8A"/>
    <w:rsid w:val="004044EC"/>
    <w:rsid w:val="0040498E"/>
    <w:rsid w:val="00404ADB"/>
    <w:rsid w:val="00405527"/>
    <w:rsid w:val="00405F49"/>
    <w:rsid w:val="00406227"/>
    <w:rsid w:val="00406939"/>
    <w:rsid w:val="00406DE7"/>
    <w:rsid w:val="00407AC5"/>
    <w:rsid w:val="00407D3B"/>
    <w:rsid w:val="00407E04"/>
    <w:rsid w:val="004102EF"/>
    <w:rsid w:val="00410A56"/>
    <w:rsid w:val="004114BC"/>
    <w:rsid w:val="00411A03"/>
    <w:rsid w:val="00411C3C"/>
    <w:rsid w:val="00411EE6"/>
    <w:rsid w:val="004124A4"/>
    <w:rsid w:val="00412EB9"/>
    <w:rsid w:val="004138FA"/>
    <w:rsid w:val="00414197"/>
    <w:rsid w:val="004141B5"/>
    <w:rsid w:val="0041424E"/>
    <w:rsid w:val="00414DE6"/>
    <w:rsid w:val="00415CC0"/>
    <w:rsid w:val="00415FD6"/>
    <w:rsid w:val="004163A8"/>
    <w:rsid w:val="0041696F"/>
    <w:rsid w:val="00416F4B"/>
    <w:rsid w:val="00420A74"/>
    <w:rsid w:val="00420D4C"/>
    <w:rsid w:val="00421183"/>
    <w:rsid w:val="00421CDA"/>
    <w:rsid w:val="0042208F"/>
    <w:rsid w:val="00422378"/>
    <w:rsid w:val="00423B27"/>
    <w:rsid w:val="00423B79"/>
    <w:rsid w:val="004240D2"/>
    <w:rsid w:val="00424540"/>
    <w:rsid w:val="00424771"/>
    <w:rsid w:val="00424A01"/>
    <w:rsid w:val="00424ADF"/>
    <w:rsid w:val="00425C69"/>
    <w:rsid w:val="00426A2A"/>
    <w:rsid w:val="0042767F"/>
    <w:rsid w:val="00427A6B"/>
    <w:rsid w:val="004303B8"/>
    <w:rsid w:val="004303EA"/>
    <w:rsid w:val="0043074F"/>
    <w:rsid w:val="00430E7B"/>
    <w:rsid w:val="004310DF"/>
    <w:rsid w:val="00431677"/>
    <w:rsid w:val="00431875"/>
    <w:rsid w:val="00432128"/>
    <w:rsid w:val="004325D1"/>
    <w:rsid w:val="004329D6"/>
    <w:rsid w:val="00432A4E"/>
    <w:rsid w:val="00433183"/>
    <w:rsid w:val="00433211"/>
    <w:rsid w:val="0043343D"/>
    <w:rsid w:val="00433AED"/>
    <w:rsid w:val="00433D8C"/>
    <w:rsid w:val="00433F7A"/>
    <w:rsid w:val="00433F8E"/>
    <w:rsid w:val="00433FFA"/>
    <w:rsid w:val="0043444F"/>
    <w:rsid w:val="0043484A"/>
    <w:rsid w:val="00434D83"/>
    <w:rsid w:val="00435B11"/>
    <w:rsid w:val="00435B25"/>
    <w:rsid w:val="00435B2D"/>
    <w:rsid w:val="00435F4A"/>
    <w:rsid w:val="00436492"/>
    <w:rsid w:val="0043666F"/>
    <w:rsid w:val="00436928"/>
    <w:rsid w:val="00436A1A"/>
    <w:rsid w:val="00436EEC"/>
    <w:rsid w:val="00437326"/>
    <w:rsid w:val="004379B6"/>
    <w:rsid w:val="00437C49"/>
    <w:rsid w:val="00437D4C"/>
    <w:rsid w:val="004400FD"/>
    <w:rsid w:val="00440CFC"/>
    <w:rsid w:val="0044117C"/>
    <w:rsid w:val="0044128E"/>
    <w:rsid w:val="00441837"/>
    <w:rsid w:val="004418F2"/>
    <w:rsid w:val="00441944"/>
    <w:rsid w:val="004423B6"/>
    <w:rsid w:val="004434CF"/>
    <w:rsid w:val="00443662"/>
    <w:rsid w:val="0044489C"/>
    <w:rsid w:val="00444AEC"/>
    <w:rsid w:val="00444CF1"/>
    <w:rsid w:val="00444E78"/>
    <w:rsid w:val="004455A5"/>
    <w:rsid w:val="00445911"/>
    <w:rsid w:val="00445E99"/>
    <w:rsid w:val="00445F4D"/>
    <w:rsid w:val="00446050"/>
    <w:rsid w:val="00446B6F"/>
    <w:rsid w:val="00446D19"/>
    <w:rsid w:val="00446FC1"/>
    <w:rsid w:val="00447002"/>
    <w:rsid w:val="004473EF"/>
    <w:rsid w:val="004474C3"/>
    <w:rsid w:val="004477E6"/>
    <w:rsid w:val="004479C1"/>
    <w:rsid w:val="00447B47"/>
    <w:rsid w:val="00447C26"/>
    <w:rsid w:val="00447F1A"/>
    <w:rsid w:val="0045052F"/>
    <w:rsid w:val="0045085A"/>
    <w:rsid w:val="00450CBA"/>
    <w:rsid w:val="00450D87"/>
    <w:rsid w:val="0045110A"/>
    <w:rsid w:val="004520F9"/>
    <w:rsid w:val="00453A47"/>
    <w:rsid w:val="0045463A"/>
    <w:rsid w:val="00454DD3"/>
    <w:rsid w:val="00455363"/>
    <w:rsid w:val="00456B8F"/>
    <w:rsid w:val="00456EAF"/>
    <w:rsid w:val="004574C4"/>
    <w:rsid w:val="0045768D"/>
    <w:rsid w:val="00457953"/>
    <w:rsid w:val="00457A91"/>
    <w:rsid w:val="004604E9"/>
    <w:rsid w:val="0046087D"/>
    <w:rsid w:val="00460A55"/>
    <w:rsid w:val="00461036"/>
    <w:rsid w:val="0046180A"/>
    <w:rsid w:val="00461993"/>
    <w:rsid w:val="0046204D"/>
    <w:rsid w:val="00462144"/>
    <w:rsid w:val="0046258E"/>
    <w:rsid w:val="004629C5"/>
    <w:rsid w:val="00462BC6"/>
    <w:rsid w:val="00463FEB"/>
    <w:rsid w:val="0046425C"/>
    <w:rsid w:val="00464554"/>
    <w:rsid w:val="0046523F"/>
    <w:rsid w:val="004656DC"/>
    <w:rsid w:val="00465AF1"/>
    <w:rsid w:val="00465DB0"/>
    <w:rsid w:val="00465DEA"/>
    <w:rsid w:val="00467A1A"/>
    <w:rsid w:val="00467BA2"/>
    <w:rsid w:val="00467F05"/>
    <w:rsid w:val="004703FF"/>
    <w:rsid w:val="00470570"/>
    <w:rsid w:val="004706A2"/>
    <w:rsid w:val="00470754"/>
    <w:rsid w:val="00470E0A"/>
    <w:rsid w:val="00470FD7"/>
    <w:rsid w:val="00471339"/>
    <w:rsid w:val="00471759"/>
    <w:rsid w:val="0047183E"/>
    <w:rsid w:val="00471A18"/>
    <w:rsid w:val="00471FA1"/>
    <w:rsid w:val="004721E0"/>
    <w:rsid w:val="00472F9C"/>
    <w:rsid w:val="00473006"/>
    <w:rsid w:val="004735A1"/>
    <w:rsid w:val="00473803"/>
    <w:rsid w:val="004749FE"/>
    <w:rsid w:val="0047573A"/>
    <w:rsid w:val="00476033"/>
    <w:rsid w:val="00476091"/>
    <w:rsid w:val="00476857"/>
    <w:rsid w:val="004769E8"/>
    <w:rsid w:val="00476B4E"/>
    <w:rsid w:val="00477631"/>
    <w:rsid w:val="0047782F"/>
    <w:rsid w:val="004819E4"/>
    <w:rsid w:val="004827A0"/>
    <w:rsid w:val="004828C6"/>
    <w:rsid w:val="004828D4"/>
    <w:rsid w:val="00482BF7"/>
    <w:rsid w:val="00483756"/>
    <w:rsid w:val="00483F7F"/>
    <w:rsid w:val="004841E9"/>
    <w:rsid w:val="00484675"/>
    <w:rsid w:val="00484F33"/>
    <w:rsid w:val="00485ECD"/>
    <w:rsid w:val="004864AD"/>
    <w:rsid w:val="004869CF"/>
    <w:rsid w:val="00486C4C"/>
    <w:rsid w:val="00487545"/>
    <w:rsid w:val="00487898"/>
    <w:rsid w:val="004879B9"/>
    <w:rsid w:val="004879D9"/>
    <w:rsid w:val="00487DF6"/>
    <w:rsid w:val="00490239"/>
    <w:rsid w:val="00490B1D"/>
    <w:rsid w:val="004916AE"/>
    <w:rsid w:val="00491DC5"/>
    <w:rsid w:val="00492070"/>
    <w:rsid w:val="004923C8"/>
    <w:rsid w:val="004923D5"/>
    <w:rsid w:val="0049240F"/>
    <w:rsid w:val="004929EC"/>
    <w:rsid w:val="00492D28"/>
    <w:rsid w:val="00492D7A"/>
    <w:rsid w:val="004932BF"/>
    <w:rsid w:val="004935F6"/>
    <w:rsid w:val="00493B10"/>
    <w:rsid w:val="00493F24"/>
    <w:rsid w:val="0049465C"/>
    <w:rsid w:val="004946E7"/>
    <w:rsid w:val="00495017"/>
    <w:rsid w:val="004950AF"/>
    <w:rsid w:val="00495123"/>
    <w:rsid w:val="0049577A"/>
    <w:rsid w:val="0049615F"/>
    <w:rsid w:val="00496E4E"/>
    <w:rsid w:val="004971EF"/>
    <w:rsid w:val="004979D5"/>
    <w:rsid w:val="004A01ED"/>
    <w:rsid w:val="004A0660"/>
    <w:rsid w:val="004A0A00"/>
    <w:rsid w:val="004A0A08"/>
    <w:rsid w:val="004A2043"/>
    <w:rsid w:val="004A20AD"/>
    <w:rsid w:val="004A26F9"/>
    <w:rsid w:val="004A3588"/>
    <w:rsid w:val="004A3AFE"/>
    <w:rsid w:val="004A3F5D"/>
    <w:rsid w:val="004A4C79"/>
    <w:rsid w:val="004A6BCC"/>
    <w:rsid w:val="004A6D51"/>
    <w:rsid w:val="004A6F06"/>
    <w:rsid w:val="004A7E7D"/>
    <w:rsid w:val="004B03BB"/>
    <w:rsid w:val="004B03BE"/>
    <w:rsid w:val="004B1950"/>
    <w:rsid w:val="004B1B01"/>
    <w:rsid w:val="004B1B7A"/>
    <w:rsid w:val="004B2839"/>
    <w:rsid w:val="004B300A"/>
    <w:rsid w:val="004B4AE0"/>
    <w:rsid w:val="004B4E7B"/>
    <w:rsid w:val="004B54DC"/>
    <w:rsid w:val="004B5E30"/>
    <w:rsid w:val="004B6E1D"/>
    <w:rsid w:val="004B7418"/>
    <w:rsid w:val="004C005A"/>
    <w:rsid w:val="004C0555"/>
    <w:rsid w:val="004C0FBA"/>
    <w:rsid w:val="004C1080"/>
    <w:rsid w:val="004C1278"/>
    <w:rsid w:val="004C22E7"/>
    <w:rsid w:val="004C2569"/>
    <w:rsid w:val="004C29EA"/>
    <w:rsid w:val="004C2B29"/>
    <w:rsid w:val="004C380E"/>
    <w:rsid w:val="004C3E9B"/>
    <w:rsid w:val="004C3F7B"/>
    <w:rsid w:val="004C444A"/>
    <w:rsid w:val="004C46AB"/>
    <w:rsid w:val="004C4D18"/>
    <w:rsid w:val="004C54C4"/>
    <w:rsid w:val="004C569E"/>
    <w:rsid w:val="004C5951"/>
    <w:rsid w:val="004C59D6"/>
    <w:rsid w:val="004C5C23"/>
    <w:rsid w:val="004C5F67"/>
    <w:rsid w:val="004C62A4"/>
    <w:rsid w:val="004C6E20"/>
    <w:rsid w:val="004C6FB5"/>
    <w:rsid w:val="004C78C4"/>
    <w:rsid w:val="004D0548"/>
    <w:rsid w:val="004D0A17"/>
    <w:rsid w:val="004D1580"/>
    <w:rsid w:val="004D1A94"/>
    <w:rsid w:val="004D2898"/>
    <w:rsid w:val="004D2B88"/>
    <w:rsid w:val="004D2EB8"/>
    <w:rsid w:val="004D3A3F"/>
    <w:rsid w:val="004D4009"/>
    <w:rsid w:val="004D4545"/>
    <w:rsid w:val="004D512D"/>
    <w:rsid w:val="004D54BF"/>
    <w:rsid w:val="004D5622"/>
    <w:rsid w:val="004D58A1"/>
    <w:rsid w:val="004D5F74"/>
    <w:rsid w:val="004D6109"/>
    <w:rsid w:val="004D6793"/>
    <w:rsid w:val="004D6ED4"/>
    <w:rsid w:val="004D777C"/>
    <w:rsid w:val="004E0414"/>
    <w:rsid w:val="004E08F2"/>
    <w:rsid w:val="004E10E0"/>
    <w:rsid w:val="004E11EC"/>
    <w:rsid w:val="004E18AB"/>
    <w:rsid w:val="004E198A"/>
    <w:rsid w:val="004E268C"/>
    <w:rsid w:val="004E2A32"/>
    <w:rsid w:val="004E2B59"/>
    <w:rsid w:val="004E3522"/>
    <w:rsid w:val="004E3F7E"/>
    <w:rsid w:val="004E4D00"/>
    <w:rsid w:val="004E56CB"/>
    <w:rsid w:val="004E5883"/>
    <w:rsid w:val="004E5C1A"/>
    <w:rsid w:val="004E5FB5"/>
    <w:rsid w:val="004E5FE0"/>
    <w:rsid w:val="004E6210"/>
    <w:rsid w:val="004E67E6"/>
    <w:rsid w:val="004E72F9"/>
    <w:rsid w:val="004F01BE"/>
    <w:rsid w:val="004F0AB8"/>
    <w:rsid w:val="004F1188"/>
    <w:rsid w:val="004F19B8"/>
    <w:rsid w:val="004F19CD"/>
    <w:rsid w:val="004F1F6E"/>
    <w:rsid w:val="004F245D"/>
    <w:rsid w:val="004F2D38"/>
    <w:rsid w:val="004F355C"/>
    <w:rsid w:val="004F3BD0"/>
    <w:rsid w:val="004F3CE6"/>
    <w:rsid w:val="004F40F5"/>
    <w:rsid w:val="004F451C"/>
    <w:rsid w:val="004F4A21"/>
    <w:rsid w:val="004F50BF"/>
    <w:rsid w:val="004F55C9"/>
    <w:rsid w:val="004F5E93"/>
    <w:rsid w:val="004F603D"/>
    <w:rsid w:val="004F60F1"/>
    <w:rsid w:val="004F6545"/>
    <w:rsid w:val="004F6D32"/>
    <w:rsid w:val="004F6FC8"/>
    <w:rsid w:val="004F70B6"/>
    <w:rsid w:val="004F7671"/>
    <w:rsid w:val="004F78F6"/>
    <w:rsid w:val="004F7F12"/>
    <w:rsid w:val="0050046F"/>
    <w:rsid w:val="00500EEF"/>
    <w:rsid w:val="00500F4C"/>
    <w:rsid w:val="00501156"/>
    <w:rsid w:val="00501539"/>
    <w:rsid w:val="005015CE"/>
    <w:rsid w:val="00501BD9"/>
    <w:rsid w:val="00502506"/>
    <w:rsid w:val="00502A1A"/>
    <w:rsid w:val="0050322E"/>
    <w:rsid w:val="0050369D"/>
    <w:rsid w:val="00503E71"/>
    <w:rsid w:val="00504380"/>
    <w:rsid w:val="00504E3C"/>
    <w:rsid w:val="00505F2F"/>
    <w:rsid w:val="00506456"/>
    <w:rsid w:val="00506825"/>
    <w:rsid w:val="00506FA2"/>
    <w:rsid w:val="005078BD"/>
    <w:rsid w:val="005103B1"/>
    <w:rsid w:val="00510D05"/>
    <w:rsid w:val="00510E06"/>
    <w:rsid w:val="005115AD"/>
    <w:rsid w:val="00512699"/>
    <w:rsid w:val="00512FE8"/>
    <w:rsid w:val="005132B4"/>
    <w:rsid w:val="00513420"/>
    <w:rsid w:val="005134D9"/>
    <w:rsid w:val="005153B4"/>
    <w:rsid w:val="00515680"/>
    <w:rsid w:val="00515DDA"/>
    <w:rsid w:val="005169E9"/>
    <w:rsid w:val="00516A23"/>
    <w:rsid w:val="005173F5"/>
    <w:rsid w:val="005174CD"/>
    <w:rsid w:val="00517D7F"/>
    <w:rsid w:val="00517E7D"/>
    <w:rsid w:val="005200E1"/>
    <w:rsid w:val="0052013C"/>
    <w:rsid w:val="005204AF"/>
    <w:rsid w:val="00520779"/>
    <w:rsid w:val="00521B00"/>
    <w:rsid w:val="0052239E"/>
    <w:rsid w:val="0052365C"/>
    <w:rsid w:val="005236C8"/>
    <w:rsid w:val="00523AAC"/>
    <w:rsid w:val="00523CF5"/>
    <w:rsid w:val="005246FD"/>
    <w:rsid w:val="005247C2"/>
    <w:rsid w:val="0052503A"/>
    <w:rsid w:val="0052539F"/>
    <w:rsid w:val="00525444"/>
    <w:rsid w:val="00525A4C"/>
    <w:rsid w:val="00525AC1"/>
    <w:rsid w:val="00525C51"/>
    <w:rsid w:val="00526557"/>
    <w:rsid w:val="00527A7C"/>
    <w:rsid w:val="00527CDB"/>
    <w:rsid w:val="00530417"/>
    <w:rsid w:val="00530B0F"/>
    <w:rsid w:val="00530C0D"/>
    <w:rsid w:val="00530E74"/>
    <w:rsid w:val="00531DE7"/>
    <w:rsid w:val="005321B7"/>
    <w:rsid w:val="005323E3"/>
    <w:rsid w:val="005328C3"/>
    <w:rsid w:val="00533153"/>
    <w:rsid w:val="00533799"/>
    <w:rsid w:val="0053379A"/>
    <w:rsid w:val="005337D5"/>
    <w:rsid w:val="005348A4"/>
    <w:rsid w:val="00534E6D"/>
    <w:rsid w:val="00535965"/>
    <w:rsid w:val="00535C60"/>
    <w:rsid w:val="00536091"/>
    <w:rsid w:val="00536318"/>
    <w:rsid w:val="0053679A"/>
    <w:rsid w:val="00537657"/>
    <w:rsid w:val="00537758"/>
    <w:rsid w:val="0054014D"/>
    <w:rsid w:val="005401AD"/>
    <w:rsid w:val="0054067C"/>
    <w:rsid w:val="00540D2A"/>
    <w:rsid w:val="00541044"/>
    <w:rsid w:val="00541C62"/>
    <w:rsid w:val="00541E1A"/>
    <w:rsid w:val="005421C2"/>
    <w:rsid w:val="005437B7"/>
    <w:rsid w:val="00543AF4"/>
    <w:rsid w:val="00543B23"/>
    <w:rsid w:val="00543E03"/>
    <w:rsid w:val="0054433D"/>
    <w:rsid w:val="00544CE8"/>
    <w:rsid w:val="005458CE"/>
    <w:rsid w:val="00545EE8"/>
    <w:rsid w:val="00545F4F"/>
    <w:rsid w:val="00545F60"/>
    <w:rsid w:val="0054657F"/>
    <w:rsid w:val="00547754"/>
    <w:rsid w:val="0054782B"/>
    <w:rsid w:val="0054799F"/>
    <w:rsid w:val="00550BD7"/>
    <w:rsid w:val="00550F22"/>
    <w:rsid w:val="005511D7"/>
    <w:rsid w:val="00551371"/>
    <w:rsid w:val="005513DE"/>
    <w:rsid w:val="00551535"/>
    <w:rsid w:val="005520E3"/>
    <w:rsid w:val="00552BDA"/>
    <w:rsid w:val="0055350F"/>
    <w:rsid w:val="005536BC"/>
    <w:rsid w:val="0055427C"/>
    <w:rsid w:val="00554B2A"/>
    <w:rsid w:val="00554B2F"/>
    <w:rsid w:val="00556FAD"/>
    <w:rsid w:val="00557118"/>
    <w:rsid w:val="0055729C"/>
    <w:rsid w:val="00557DE7"/>
    <w:rsid w:val="00560D45"/>
    <w:rsid w:val="005612C1"/>
    <w:rsid w:val="00561C51"/>
    <w:rsid w:val="00562123"/>
    <w:rsid w:val="00562388"/>
    <w:rsid w:val="0056275B"/>
    <w:rsid w:val="0056357E"/>
    <w:rsid w:val="00563B07"/>
    <w:rsid w:val="00563CDF"/>
    <w:rsid w:val="00563DEA"/>
    <w:rsid w:val="00564039"/>
    <w:rsid w:val="00564874"/>
    <w:rsid w:val="00566160"/>
    <w:rsid w:val="00566834"/>
    <w:rsid w:val="005668F0"/>
    <w:rsid w:val="00566C3F"/>
    <w:rsid w:val="0056739D"/>
    <w:rsid w:val="00567797"/>
    <w:rsid w:val="005677E2"/>
    <w:rsid w:val="0057019F"/>
    <w:rsid w:val="005704E5"/>
    <w:rsid w:val="00570549"/>
    <w:rsid w:val="0057096A"/>
    <w:rsid w:val="0057113A"/>
    <w:rsid w:val="0057139E"/>
    <w:rsid w:val="00572056"/>
    <w:rsid w:val="00572899"/>
    <w:rsid w:val="00572B8C"/>
    <w:rsid w:val="0057313F"/>
    <w:rsid w:val="00573B85"/>
    <w:rsid w:val="00574342"/>
    <w:rsid w:val="00574374"/>
    <w:rsid w:val="005746B9"/>
    <w:rsid w:val="005754DE"/>
    <w:rsid w:val="00575C2F"/>
    <w:rsid w:val="00576226"/>
    <w:rsid w:val="00576798"/>
    <w:rsid w:val="00577504"/>
    <w:rsid w:val="00577C4D"/>
    <w:rsid w:val="00577D2F"/>
    <w:rsid w:val="00577E21"/>
    <w:rsid w:val="005801E2"/>
    <w:rsid w:val="00580450"/>
    <w:rsid w:val="005808C8"/>
    <w:rsid w:val="0058093F"/>
    <w:rsid w:val="00580CDE"/>
    <w:rsid w:val="00580CFF"/>
    <w:rsid w:val="005818FC"/>
    <w:rsid w:val="00582DC6"/>
    <w:rsid w:val="00584034"/>
    <w:rsid w:val="0058422C"/>
    <w:rsid w:val="00584B30"/>
    <w:rsid w:val="00584F26"/>
    <w:rsid w:val="00585EDF"/>
    <w:rsid w:val="00585F5E"/>
    <w:rsid w:val="0058627B"/>
    <w:rsid w:val="00586940"/>
    <w:rsid w:val="00586DC7"/>
    <w:rsid w:val="00586E7B"/>
    <w:rsid w:val="005877D9"/>
    <w:rsid w:val="005908E6"/>
    <w:rsid w:val="00590BD9"/>
    <w:rsid w:val="00590D92"/>
    <w:rsid w:val="00591158"/>
    <w:rsid w:val="0059167D"/>
    <w:rsid w:val="00592B9F"/>
    <w:rsid w:val="00592C75"/>
    <w:rsid w:val="0059337C"/>
    <w:rsid w:val="00593561"/>
    <w:rsid w:val="00593E66"/>
    <w:rsid w:val="005943AF"/>
    <w:rsid w:val="005952D5"/>
    <w:rsid w:val="005961B0"/>
    <w:rsid w:val="00596392"/>
    <w:rsid w:val="00596804"/>
    <w:rsid w:val="00596F08"/>
    <w:rsid w:val="0059796B"/>
    <w:rsid w:val="00597DFE"/>
    <w:rsid w:val="00597E68"/>
    <w:rsid w:val="00597FAF"/>
    <w:rsid w:val="005A0ACB"/>
    <w:rsid w:val="005A0C5E"/>
    <w:rsid w:val="005A1331"/>
    <w:rsid w:val="005A13E7"/>
    <w:rsid w:val="005A1CDD"/>
    <w:rsid w:val="005A1E0A"/>
    <w:rsid w:val="005A3569"/>
    <w:rsid w:val="005A3D06"/>
    <w:rsid w:val="005A3DA9"/>
    <w:rsid w:val="005A3E15"/>
    <w:rsid w:val="005A3F62"/>
    <w:rsid w:val="005A495D"/>
    <w:rsid w:val="005A55F6"/>
    <w:rsid w:val="005A63BE"/>
    <w:rsid w:val="005A6416"/>
    <w:rsid w:val="005A6CC1"/>
    <w:rsid w:val="005A6CCD"/>
    <w:rsid w:val="005A7107"/>
    <w:rsid w:val="005A73C1"/>
    <w:rsid w:val="005A7980"/>
    <w:rsid w:val="005B10E4"/>
    <w:rsid w:val="005B1711"/>
    <w:rsid w:val="005B174D"/>
    <w:rsid w:val="005B1A6F"/>
    <w:rsid w:val="005B1B20"/>
    <w:rsid w:val="005B1EDD"/>
    <w:rsid w:val="005B2540"/>
    <w:rsid w:val="005B29AF"/>
    <w:rsid w:val="005B2D51"/>
    <w:rsid w:val="005B2F38"/>
    <w:rsid w:val="005B3492"/>
    <w:rsid w:val="005B37B5"/>
    <w:rsid w:val="005B39D2"/>
    <w:rsid w:val="005B3B36"/>
    <w:rsid w:val="005B3F0A"/>
    <w:rsid w:val="005B4920"/>
    <w:rsid w:val="005B4BAA"/>
    <w:rsid w:val="005B545C"/>
    <w:rsid w:val="005B55F8"/>
    <w:rsid w:val="005B56A3"/>
    <w:rsid w:val="005B5924"/>
    <w:rsid w:val="005B5BF7"/>
    <w:rsid w:val="005B5F68"/>
    <w:rsid w:val="005B6561"/>
    <w:rsid w:val="005B7A12"/>
    <w:rsid w:val="005B7E9D"/>
    <w:rsid w:val="005C0453"/>
    <w:rsid w:val="005C11D4"/>
    <w:rsid w:val="005C1921"/>
    <w:rsid w:val="005C21D1"/>
    <w:rsid w:val="005C24B6"/>
    <w:rsid w:val="005C2673"/>
    <w:rsid w:val="005C29C0"/>
    <w:rsid w:val="005C29FA"/>
    <w:rsid w:val="005C2C95"/>
    <w:rsid w:val="005C52DA"/>
    <w:rsid w:val="005C66C3"/>
    <w:rsid w:val="005C6858"/>
    <w:rsid w:val="005C6EDB"/>
    <w:rsid w:val="005D0374"/>
    <w:rsid w:val="005D0763"/>
    <w:rsid w:val="005D0AE5"/>
    <w:rsid w:val="005D0E70"/>
    <w:rsid w:val="005D0EFB"/>
    <w:rsid w:val="005D0FD8"/>
    <w:rsid w:val="005D20BB"/>
    <w:rsid w:val="005D243F"/>
    <w:rsid w:val="005D3DE0"/>
    <w:rsid w:val="005D4BCD"/>
    <w:rsid w:val="005D4C84"/>
    <w:rsid w:val="005D5535"/>
    <w:rsid w:val="005D56D6"/>
    <w:rsid w:val="005D57F3"/>
    <w:rsid w:val="005D771A"/>
    <w:rsid w:val="005E0645"/>
    <w:rsid w:val="005E0A24"/>
    <w:rsid w:val="005E0B96"/>
    <w:rsid w:val="005E0E26"/>
    <w:rsid w:val="005E140A"/>
    <w:rsid w:val="005E17EF"/>
    <w:rsid w:val="005E1F04"/>
    <w:rsid w:val="005E3255"/>
    <w:rsid w:val="005E3734"/>
    <w:rsid w:val="005E3CC8"/>
    <w:rsid w:val="005E4156"/>
    <w:rsid w:val="005E41DA"/>
    <w:rsid w:val="005E4C14"/>
    <w:rsid w:val="005E58F1"/>
    <w:rsid w:val="005E7559"/>
    <w:rsid w:val="005E7600"/>
    <w:rsid w:val="005F050F"/>
    <w:rsid w:val="005F0FF8"/>
    <w:rsid w:val="005F1BA7"/>
    <w:rsid w:val="005F2A84"/>
    <w:rsid w:val="005F2C40"/>
    <w:rsid w:val="005F31A3"/>
    <w:rsid w:val="005F44E1"/>
    <w:rsid w:val="005F4DCE"/>
    <w:rsid w:val="005F51C9"/>
    <w:rsid w:val="005F66E6"/>
    <w:rsid w:val="005F6925"/>
    <w:rsid w:val="005F7463"/>
    <w:rsid w:val="005F760A"/>
    <w:rsid w:val="005F7AE3"/>
    <w:rsid w:val="005F7D9B"/>
    <w:rsid w:val="00600EFF"/>
    <w:rsid w:val="00601706"/>
    <w:rsid w:val="0060184B"/>
    <w:rsid w:val="00601A52"/>
    <w:rsid w:val="00601DAD"/>
    <w:rsid w:val="00602DA4"/>
    <w:rsid w:val="00602E73"/>
    <w:rsid w:val="00603627"/>
    <w:rsid w:val="006036A6"/>
    <w:rsid w:val="00603E2B"/>
    <w:rsid w:val="00603FA8"/>
    <w:rsid w:val="006043F5"/>
    <w:rsid w:val="00604B4C"/>
    <w:rsid w:val="00604F48"/>
    <w:rsid w:val="006050DD"/>
    <w:rsid w:val="0060551D"/>
    <w:rsid w:val="00605650"/>
    <w:rsid w:val="0060610D"/>
    <w:rsid w:val="006062EF"/>
    <w:rsid w:val="00606DC2"/>
    <w:rsid w:val="00606EBC"/>
    <w:rsid w:val="0060703E"/>
    <w:rsid w:val="006070B6"/>
    <w:rsid w:val="0060735B"/>
    <w:rsid w:val="006076FB"/>
    <w:rsid w:val="00607BAF"/>
    <w:rsid w:val="00607EEF"/>
    <w:rsid w:val="0061025C"/>
    <w:rsid w:val="00610C33"/>
    <w:rsid w:val="00611274"/>
    <w:rsid w:val="00611990"/>
    <w:rsid w:val="00612702"/>
    <w:rsid w:val="00612D19"/>
    <w:rsid w:val="00612E8E"/>
    <w:rsid w:val="0061317B"/>
    <w:rsid w:val="006138E9"/>
    <w:rsid w:val="00613972"/>
    <w:rsid w:val="00613F83"/>
    <w:rsid w:val="006143D1"/>
    <w:rsid w:val="006144D9"/>
    <w:rsid w:val="006145E8"/>
    <w:rsid w:val="0061498B"/>
    <w:rsid w:val="00614CFD"/>
    <w:rsid w:val="006159F2"/>
    <w:rsid w:val="00615E70"/>
    <w:rsid w:val="0061613C"/>
    <w:rsid w:val="006170F2"/>
    <w:rsid w:val="00617331"/>
    <w:rsid w:val="00617398"/>
    <w:rsid w:val="00617439"/>
    <w:rsid w:val="0061761D"/>
    <w:rsid w:val="00617D43"/>
    <w:rsid w:val="00617DC0"/>
    <w:rsid w:val="00617EBD"/>
    <w:rsid w:val="0062027B"/>
    <w:rsid w:val="0062047D"/>
    <w:rsid w:val="006206AF"/>
    <w:rsid w:val="006207E9"/>
    <w:rsid w:val="00620D26"/>
    <w:rsid w:val="00621E70"/>
    <w:rsid w:val="00622319"/>
    <w:rsid w:val="00622D85"/>
    <w:rsid w:val="00623326"/>
    <w:rsid w:val="006233BF"/>
    <w:rsid w:val="00623B7C"/>
    <w:rsid w:val="0062558C"/>
    <w:rsid w:val="00625965"/>
    <w:rsid w:val="00626B7E"/>
    <w:rsid w:val="00627684"/>
    <w:rsid w:val="00627A87"/>
    <w:rsid w:val="00630136"/>
    <w:rsid w:val="00630CD5"/>
    <w:rsid w:val="006311B9"/>
    <w:rsid w:val="00632BA7"/>
    <w:rsid w:val="00632C89"/>
    <w:rsid w:val="00632E8C"/>
    <w:rsid w:val="00633116"/>
    <w:rsid w:val="006343BC"/>
    <w:rsid w:val="00634A0C"/>
    <w:rsid w:val="00634F11"/>
    <w:rsid w:val="006351F9"/>
    <w:rsid w:val="006356D2"/>
    <w:rsid w:val="0063590D"/>
    <w:rsid w:val="006359BA"/>
    <w:rsid w:val="006359F5"/>
    <w:rsid w:val="00635A18"/>
    <w:rsid w:val="00635AE0"/>
    <w:rsid w:val="00636ACA"/>
    <w:rsid w:val="00636C00"/>
    <w:rsid w:val="00637261"/>
    <w:rsid w:val="0063768E"/>
    <w:rsid w:val="006377D3"/>
    <w:rsid w:val="00637BB7"/>
    <w:rsid w:val="00640972"/>
    <w:rsid w:val="00641850"/>
    <w:rsid w:val="00641EEB"/>
    <w:rsid w:val="00642628"/>
    <w:rsid w:val="00642ADD"/>
    <w:rsid w:val="00642F8B"/>
    <w:rsid w:val="0064402C"/>
    <w:rsid w:val="0064407A"/>
    <w:rsid w:val="00644451"/>
    <w:rsid w:val="00645983"/>
    <w:rsid w:val="00645C45"/>
    <w:rsid w:val="006464FD"/>
    <w:rsid w:val="0064672E"/>
    <w:rsid w:val="0064706E"/>
    <w:rsid w:val="0064763A"/>
    <w:rsid w:val="006503BD"/>
    <w:rsid w:val="0065047D"/>
    <w:rsid w:val="006513C1"/>
    <w:rsid w:val="00652DF9"/>
    <w:rsid w:val="006544DB"/>
    <w:rsid w:val="00654784"/>
    <w:rsid w:val="00656647"/>
    <w:rsid w:val="00656DC2"/>
    <w:rsid w:val="0065713B"/>
    <w:rsid w:val="0065713C"/>
    <w:rsid w:val="00657484"/>
    <w:rsid w:val="0065773E"/>
    <w:rsid w:val="00657C9A"/>
    <w:rsid w:val="00657FAB"/>
    <w:rsid w:val="00660B1F"/>
    <w:rsid w:val="00660F01"/>
    <w:rsid w:val="00662194"/>
    <w:rsid w:val="006622FF"/>
    <w:rsid w:val="00662987"/>
    <w:rsid w:val="00662A96"/>
    <w:rsid w:val="006632B4"/>
    <w:rsid w:val="00663B17"/>
    <w:rsid w:val="00663C6D"/>
    <w:rsid w:val="006643D7"/>
    <w:rsid w:val="00664972"/>
    <w:rsid w:val="00664AB1"/>
    <w:rsid w:val="00665E0E"/>
    <w:rsid w:val="00665E25"/>
    <w:rsid w:val="0066610B"/>
    <w:rsid w:val="00666967"/>
    <w:rsid w:val="00666A40"/>
    <w:rsid w:val="00667D05"/>
    <w:rsid w:val="00667F37"/>
    <w:rsid w:val="006702C8"/>
    <w:rsid w:val="00671424"/>
    <w:rsid w:val="00671848"/>
    <w:rsid w:val="00671FE2"/>
    <w:rsid w:val="00672114"/>
    <w:rsid w:val="006723D2"/>
    <w:rsid w:val="0067278E"/>
    <w:rsid w:val="00672DC5"/>
    <w:rsid w:val="00673014"/>
    <w:rsid w:val="00673A0B"/>
    <w:rsid w:val="00674124"/>
    <w:rsid w:val="006752C9"/>
    <w:rsid w:val="00675397"/>
    <w:rsid w:val="006755C1"/>
    <w:rsid w:val="0067578E"/>
    <w:rsid w:val="00675E8E"/>
    <w:rsid w:val="0067620C"/>
    <w:rsid w:val="006772A7"/>
    <w:rsid w:val="006772CA"/>
    <w:rsid w:val="00677EE9"/>
    <w:rsid w:val="00680344"/>
    <w:rsid w:val="006820CA"/>
    <w:rsid w:val="006822DA"/>
    <w:rsid w:val="00682473"/>
    <w:rsid w:val="006824FF"/>
    <w:rsid w:val="006829A8"/>
    <w:rsid w:val="00682FBC"/>
    <w:rsid w:val="00683A57"/>
    <w:rsid w:val="0068449E"/>
    <w:rsid w:val="00684A4C"/>
    <w:rsid w:val="00684C2D"/>
    <w:rsid w:val="00685EFB"/>
    <w:rsid w:val="006868A8"/>
    <w:rsid w:val="00686D3D"/>
    <w:rsid w:val="00686E41"/>
    <w:rsid w:val="0068716C"/>
    <w:rsid w:val="00687277"/>
    <w:rsid w:val="006873EA"/>
    <w:rsid w:val="00687C55"/>
    <w:rsid w:val="00690E98"/>
    <w:rsid w:val="00691A12"/>
    <w:rsid w:val="00691CB9"/>
    <w:rsid w:val="00692162"/>
    <w:rsid w:val="00692680"/>
    <w:rsid w:val="00692F3F"/>
    <w:rsid w:val="00693024"/>
    <w:rsid w:val="006932E0"/>
    <w:rsid w:val="0069430B"/>
    <w:rsid w:val="0069438C"/>
    <w:rsid w:val="00694ABE"/>
    <w:rsid w:val="00694E49"/>
    <w:rsid w:val="00695266"/>
    <w:rsid w:val="006956B0"/>
    <w:rsid w:val="006962F2"/>
    <w:rsid w:val="00696805"/>
    <w:rsid w:val="00696F74"/>
    <w:rsid w:val="00697561"/>
    <w:rsid w:val="00697DEA"/>
    <w:rsid w:val="006A0311"/>
    <w:rsid w:val="006A03FF"/>
    <w:rsid w:val="006A0D7D"/>
    <w:rsid w:val="006A0E0E"/>
    <w:rsid w:val="006A0E74"/>
    <w:rsid w:val="006A0FE1"/>
    <w:rsid w:val="006A20AB"/>
    <w:rsid w:val="006A218F"/>
    <w:rsid w:val="006A24DE"/>
    <w:rsid w:val="006A25CA"/>
    <w:rsid w:val="006A2853"/>
    <w:rsid w:val="006A3A7C"/>
    <w:rsid w:val="006A3BCC"/>
    <w:rsid w:val="006A3F76"/>
    <w:rsid w:val="006A4054"/>
    <w:rsid w:val="006A40A1"/>
    <w:rsid w:val="006A45AD"/>
    <w:rsid w:val="006A50D3"/>
    <w:rsid w:val="006A579A"/>
    <w:rsid w:val="006A5C00"/>
    <w:rsid w:val="006A5E3D"/>
    <w:rsid w:val="006A6165"/>
    <w:rsid w:val="006A6392"/>
    <w:rsid w:val="006A6443"/>
    <w:rsid w:val="006A672C"/>
    <w:rsid w:val="006A783E"/>
    <w:rsid w:val="006A7E28"/>
    <w:rsid w:val="006B0EBD"/>
    <w:rsid w:val="006B1FA4"/>
    <w:rsid w:val="006B2116"/>
    <w:rsid w:val="006B266C"/>
    <w:rsid w:val="006B2982"/>
    <w:rsid w:val="006B34DE"/>
    <w:rsid w:val="006B38C5"/>
    <w:rsid w:val="006B47FF"/>
    <w:rsid w:val="006B6E1E"/>
    <w:rsid w:val="006B7090"/>
    <w:rsid w:val="006C0740"/>
    <w:rsid w:val="006C0A4C"/>
    <w:rsid w:val="006C0BDB"/>
    <w:rsid w:val="006C0ED2"/>
    <w:rsid w:val="006C123B"/>
    <w:rsid w:val="006C13FE"/>
    <w:rsid w:val="006C1B43"/>
    <w:rsid w:val="006C1D7C"/>
    <w:rsid w:val="006C2664"/>
    <w:rsid w:val="006C2728"/>
    <w:rsid w:val="006C2A7E"/>
    <w:rsid w:val="006C3011"/>
    <w:rsid w:val="006C4523"/>
    <w:rsid w:val="006C4F5C"/>
    <w:rsid w:val="006C574A"/>
    <w:rsid w:val="006C5D95"/>
    <w:rsid w:val="006C5DDC"/>
    <w:rsid w:val="006C6FA2"/>
    <w:rsid w:val="006C7000"/>
    <w:rsid w:val="006C7763"/>
    <w:rsid w:val="006D012B"/>
    <w:rsid w:val="006D0488"/>
    <w:rsid w:val="006D0A72"/>
    <w:rsid w:val="006D12A7"/>
    <w:rsid w:val="006D1C5E"/>
    <w:rsid w:val="006D25E0"/>
    <w:rsid w:val="006D2BD5"/>
    <w:rsid w:val="006D3E7C"/>
    <w:rsid w:val="006D3ECE"/>
    <w:rsid w:val="006D403E"/>
    <w:rsid w:val="006D4E45"/>
    <w:rsid w:val="006D5242"/>
    <w:rsid w:val="006D5350"/>
    <w:rsid w:val="006D5B19"/>
    <w:rsid w:val="006D5D06"/>
    <w:rsid w:val="006D6ABE"/>
    <w:rsid w:val="006E00AE"/>
    <w:rsid w:val="006E0317"/>
    <w:rsid w:val="006E0511"/>
    <w:rsid w:val="006E0EE3"/>
    <w:rsid w:val="006E1107"/>
    <w:rsid w:val="006E1285"/>
    <w:rsid w:val="006E12C1"/>
    <w:rsid w:val="006E255B"/>
    <w:rsid w:val="006E28E1"/>
    <w:rsid w:val="006E3F07"/>
    <w:rsid w:val="006E4308"/>
    <w:rsid w:val="006E44EA"/>
    <w:rsid w:val="006E5580"/>
    <w:rsid w:val="006E5997"/>
    <w:rsid w:val="006E69D8"/>
    <w:rsid w:val="006E77B3"/>
    <w:rsid w:val="006E7DC2"/>
    <w:rsid w:val="006F0D73"/>
    <w:rsid w:val="006F12F6"/>
    <w:rsid w:val="006F12F9"/>
    <w:rsid w:val="006F1342"/>
    <w:rsid w:val="006F2257"/>
    <w:rsid w:val="006F2378"/>
    <w:rsid w:val="006F34EA"/>
    <w:rsid w:val="006F3EF5"/>
    <w:rsid w:val="006F4173"/>
    <w:rsid w:val="006F49F0"/>
    <w:rsid w:val="006F64EA"/>
    <w:rsid w:val="006F6786"/>
    <w:rsid w:val="006F6B27"/>
    <w:rsid w:val="006F7610"/>
    <w:rsid w:val="006F7A5A"/>
    <w:rsid w:val="006F7B4B"/>
    <w:rsid w:val="006F7F96"/>
    <w:rsid w:val="00700A22"/>
    <w:rsid w:val="00702851"/>
    <w:rsid w:val="00702E8D"/>
    <w:rsid w:val="0070360B"/>
    <w:rsid w:val="00703C2F"/>
    <w:rsid w:val="00704726"/>
    <w:rsid w:val="00704B3C"/>
    <w:rsid w:val="00704B5D"/>
    <w:rsid w:val="007053E7"/>
    <w:rsid w:val="0070579F"/>
    <w:rsid w:val="00705884"/>
    <w:rsid w:val="007058AE"/>
    <w:rsid w:val="00705BD1"/>
    <w:rsid w:val="00705DDE"/>
    <w:rsid w:val="00705EA8"/>
    <w:rsid w:val="007063F2"/>
    <w:rsid w:val="00706B54"/>
    <w:rsid w:val="00706B94"/>
    <w:rsid w:val="00706E77"/>
    <w:rsid w:val="00707B2E"/>
    <w:rsid w:val="007103CF"/>
    <w:rsid w:val="0071068D"/>
    <w:rsid w:val="00710B00"/>
    <w:rsid w:val="00711471"/>
    <w:rsid w:val="00711F06"/>
    <w:rsid w:val="00711F5F"/>
    <w:rsid w:val="007122BA"/>
    <w:rsid w:val="0071240E"/>
    <w:rsid w:val="007127BE"/>
    <w:rsid w:val="00712CB1"/>
    <w:rsid w:val="00712D4B"/>
    <w:rsid w:val="007133C0"/>
    <w:rsid w:val="00714181"/>
    <w:rsid w:val="007152ED"/>
    <w:rsid w:val="0071545A"/>
    <w:rsid w:val="00715896"/>
    <w:rsid w:val="00715CDF"/>
    <w:rsid w:val="007165FD"/>
    <w:rsid w:val="00716DEA"/>
    <w:rsid w:val="00717E80"/>
    <w:rsid w:val="007206CA"/>
    <w:rsid w:val="0072090A"/>
    <w:rsid w:val="0072105B"/>
    <w:rsid w:val="00721CFF"/>
    <w:rsid w:val="007224B3"/>
    <w:rsid w:val="00722BCB"/>
    <w:rsid w:val="00723508"/>
    <w:rsid w:val="007239F9"/>
    <w:rsid w:val="00726970"/>
    <w:rsid w:val="00727869"/>
    <w:rsid w:val="007305AD"/>
    <w:rsid w:val="00731812"/>
    <w:rsid w:val="00731977"/>
    <w:rsid w:val="00731B6D"/>
    <w:rsid w:val="00731F5E"/>
    <w:rsid w:val="0073286C"/>
    <w:rsid w:val="007328CC"/>
    <w:rsid w:val="0073376D"/>
    <w:rsid w:val="007347E9"/>
    <w:rsid w:val="00735070"/>
    <w:rsid w:val="00735AD3"/>
    <w:rsid w:val="00736211"/>
    <w:rsid w:val="0073655E"/>
    <w:rsid w:val="00736D24"/>
    <w:rsid w:val="00737187"/>
    <w:rsid w:val="0073797D"/>
    <w:rsid w:val="0074007B"/>
    <w:rsid w:val="00741582"/>
    <w:rsid w:val="00741BB2"/>
    <w:rsid w:val="00741D12"/>
    <w:rsid w:val="00742222"/>
    <w:rsid w:val="00742ED0"/>
    <w:rsid w:val="00743731"/>
    <w:rsid w:val="007437B9"/>
    <w:rsid w:val="00743EA9"/>
    <w:rsid w:val="00744183"/>
    <w:rsid w:val="0074529C"/>
    <w:rsid w:val="007462A3"/>
    <w:rsid w:val="00746D1E"/>
    <w:rsid w:val="00746EA0"/>
    <w:rsid w:val="007470C3"/>
    <w:rsid w:val="0074798A"/>
    <w:rsid w:val="00747E87"/>
    <w:rsid w:val="00747ECC"/>
    <w:rsid w:val="00750BF8"/>
    <w:rsid w:val="00750F3B"/>
    <w:rsid w:val="007515BC"/>
    <w:rsid w:val="007517E6"/>
    <w:rsid w:val="00752495"/>
    <w:rsid w:val="00753328"/>
    <w:rsid w:val="00753433"/>
    <w:rsid w:val="00753ED5"/>
    <w:rsid w:val="007540F7"/>
    <w:rsid w:val="0075420F"/>
    <w:rsid w:val="00754738"/>
    <w:rsid w:val="007547E8"/>
    <w:rsid w:val="00754A20"/>
    <w:rsid w:val="00754E11"/>
    <w:rsid w:val="00755F2F"/>
    <w:rsid w:val="00756097"/>
    <w:rsid w:val="00757377"/>
    <w:rsid w:val="00757F2B"/>
    <w:rsid w:val="00760FEB"/>
    <w:rsid w:val="00762103"/>
    <w:rsid w:val="007623C0"/>
    <w:rsid w:val="00762E4F"/>
    <w:rsid w:val="007633D2"/>
    <w:rsid w:val="0076424F"/>
    <w:rsid w:val="00764BE1"/>
    <w:rsid w:val="00764F3A"/>
    <w:rsid w:val="00765CC1"/>
    <w:rsid w:val="007669BA"/>
    <w:rsid w:val="00766C5E"/>
    <w:rsid w:val="00767051"/>
    <w:rsid w:val="007670F4"/>
    <w:rsid w:val="007672FF"/>
    <w:rsid w:val="00767694"/>
    <w:rsid w:val="00767D0B"/>
    <w:rsid w:val="007709A6"/>
    <w:rsid w:val="007712EA"/>
    <w:rsid w:val="00771484"/>
    <w:rsid w:val="00771C7D"/>
    <w:rsid w:val="00771CC2"/>
    <w:rsid w:val="00771EFC"/>
    <w:rsid w:val="007720C6"/>
    <w:rsid w:val="007726E4"/>
    <w:rsid w:val="00773ACD"/>
    <w:rsid w:val="00773CF5"/>
    <w:rsid w:val="007744B2"/>
    <w:rsid w:val="007758FD"/>
    <w:rsid w:val="007767F8"/>
    <w:rsid w:val="007768C5"/>
    <w:rsid w:val="007772B2"/>
    <w:rsid w:val="007773BD"/>
    <w:rsid w:val="0077781B"/>
    <w:rsid w:val="00777A39"/>
    <w:rsid w:val="00777B72"/>
    <w:rsid w:val="00777EEE"/>
    <w:rsid w:val="007802F6"/>
    <w:rsid w:val="00780D1C"/>
    <w:rsid w:val="007811C0"/>
    <w:rsid w:val="00781708"/>
    <w:rsid w:val="00781999"/>
    <w:rsid w:val="007819CF"/>
    <w:rsid w:val="00782499"/>
    <w:rsid w:val="00782526"/>
    <w:rsid w:val="007827D1"/>
    <w:rsid w:val="00782C80"/>
    <w:rsid w:val="00783657"/>
    <w:rsid w:val="00783719"/>
    <w:rsid w:val="007846E0"/>
    <w:rsid w:val="00784C32"/>
    <w:rsid w:val="00784DCA"/>
    <w:rsid w:val="00786840"/>
    <w:rsid w:val="00786DA1"/>
    <w:rsid w:val="00786DFD"/>
    <w:rsid w:val="00787202"/>
    <w:rsid w:val="007901D6"/>
    <w:rsid w:val="00790FDD"/>
    <w:rsid w:val="00791304"/>
    <w:rsid w:val="00791677"/>
    <w:rsid w:val="00791A76"/>
    <w:rsid w:val="00791E1E"/>
    <w:rsid w:val="00791E8E"/>
    <w:rsid w:val="007931A9"/>
    <w:rsid w:val="00794129"/>
    <w:rsid w:val="0079492E"/>
    <w:rsid w:val="00794AA3"/>
    <w:rsid w:val="00794E52"/>
    <w:rsid w:val="00794E6C"/>
    <w:rsid w:val="007952A7"/>
    <w:rsid w:val="007953F2"/>
    <w:rsid w:val="0079550C"/>
    <w:rsid w:val="00795911"/>
    <w:rsid w:val="00796982"/>
    <w:rsid w:val="00797856"/>
    <w:rsid w:val="00797A80"/>
    <w:rsid w:val="007A02C7"/>
    <w:rsid w:val="007A0845"/>
    <w:rsid w:val="007A2C70"/>
    <w:rsid w:val="007A2DC7"/>
    <w:rsid w:val="007A353B"/>
    <w:rsid w:val="007A375D"/>
    <w:rsid w:val="007A4275"/>
    <w:rsid w:val="007A49BA"/>
    <w:rsid w:val="007A5826"/>
    <w:rsid w:val="007A5A26"/>
    <w:rsid w:val="007A5ADE"/>
    <w:rsid w:val="007A62AA"/>
    <w:rsid w:val="007A657A"/>
    <w:rsid w:val="007A6797"/>
    <w:rsid w:val="007A6C20"/>
    <w:rsid w:val="007B06E8"/>
    <w:rsid w:val="007B0E30"/>
    <w:rsid w:val="007B249F"/>
    <w:rsid w:val="007B2811"/>
    <w:rsid w:val="007B2F2A"/>
    <w:rsid w:val="007B371D"/>
    <w:rsid w:val="007B3883"/>
    <w:rsid w:val="007B3D8B"/>
    <w:rsid w:val="007B4330"/>
    <w:rsid w:val="007B4844"/>
    <w:rsid w:val="007B49A0"/>
    <w:rsid w:val="007B4B8A"/>
    <w:rsid w:val="007B57A1"/>
    <w:rsid w:val="007B5C58"/>
    <w:rsid w:val="007B5D7E"/>
    <w:rsid w:val="007B6F39"/>
    <w:rsid w:val="007B7C97"/>
    <w:rsid w:val="007C00FC"/>
    <w:rsid w:val="007C0311"/>
    <w:rsid w:val="007C05AD"/>
    <w:rsid w:val="007C14C3"/>
    <w:rsid w:val="007C17B1"/>
    <w:rsid w:val="007C211A"/>
    <w:rsid w:val="007C36E5"/>
    <w:rsid w:val="007C43BB"/>
    <w:rsid w:val="007C667B"/>
    <w:rsid w:val="007C6ED9"/>
    <w:rsid w:val="007C7774"/>
    <w:rsid w:val="007D0B01"/>
    <w:rsid w:val="007D1D13"/>
    <w:rsid w:val="007D25E8"/>
    <w:rsid w:val="007D2B6A"/>
    <w:rsid w:val="007D32D3"/>
    <w:rsid w:val="007D36F2"/>
    <w:rsid w:val="007D38A3"/>
    <w:rsid w:val="007D3B6C"/>
    <w:rsid w:val="007D4D58"/>
    <w:rsid w:val="007D57DC"/>
    <w:rsid w:val="007D666A"/>
    <w:rsid w:val="007D6AD9"/>
    <w:rsid w:val="007D6FB6"/>
    <w:rsid w:val="007D7125"/>
    <w:rsid w:val="007D7AC5"/>
    <w:rsid w:val="007E00A1"/>
    <w:rsid w:val="007E0696"/>
    <w:rsid w:val="007E0C9B"/>
    <w:rsid w:val="007E0D59"/>
    <w:rsid w:val="007E167D"/>
    <w:rsid w:val="007E1745"/>
    <w:rsid w:val="007E2626"/>
    <w:rsid w:val="007E26DE"/>
    <w:rsid w:val="007E2F00"/>
    <w:rsid w:val="007E2F2D"/>
    <w:rsid w:val="007E37E6"/>
    <w:rsid w:val="007E3A3A"/>
    <w:rsid w:val="007E457D"/>
    <w:rsid w:val="007E595F"/>
    <w:rsid w:val="007E6902"/>
    <w:rsid w:val="007E6D47"/>
    <w:rsid w:val="007E71C7"/>
    <w:rsid w:val="007E7A12"/>
    <w:rsid w:val="007F0096"/>
    <w:rsid w:val="007F016D"/>
    <w:rsid w:val="007F06B7"/>
    <w:rsid w:val="007F0DDE"/>
    <w:rsid w:val="007F0FE7"/>
    <w:rsid w:val="007F1C40"/>
    <w:rsid w:val="007F2105"/>
    <w:rsid w:val="007F274C"/>
    <w:rsid w:val="007F2899"/>
    <w:rsid w:val="007F2BB3"/>
    <w:rsid w:val="007F34BD"/>
    <w:rsid w:val="007F35FA"/>
    <w:rsid w:val="007F3724"/>
    <w:rsid w:val="007F3759"/>
    <w:rsid w:val="007F3A0C"/>
    <w:rsid w:val="007F3CF2"/>
    <w:rsid w:val="007F4330"/>
    <w:rsid w:val="007F45A7"/>
    <w:rsid w:val="007F4C1B"/>
    <w:rsid w:val="007F518E"/>
    <w:rsid w:val="007F5471"/>
    <w:rsid w:val="007F59F8"/>
    <w:rsid w:val="007F5FB2"/>
    <w:rsid w:val="007F62A9"/>
    <w:rsid w:val="007F7A3C"/>
    <w:rsid w:val="007F7B32"/>
    <w:rsid w:val="008004AC"/>
    <w:rsid w:val="00800D57"/>
    <w:rsid w:val="008022F1"/>
    <w:rsid w:val="0080288A"/>
    <w:rsid w:val="00802E2A"/>
    <w:rsid w:val="00802E2B"/>
    <w:rsid w:val="00803569"/>
    <w:rsid w:val="008039DA"/>
    <w:rsid w:val="00803D57"/>
    <w:rsid w:val="00803EAC"/>
    <w:rsid w:val="008049CE"/>
    <w:rsid w:val="00804B0B"/>
    <w:rsid w:val="008052F1"/>
    <w:rsid w:val="00807058"/>
    <w:rsid w:val="0080739F"/>
    <w:rsid w:val="0080758E"/>
    <w:rsid w:val="00807BCA"/>
    <w:rsid w:val="00807C68"/>
    <w:rsid w:val="0081025E"/>
    <w:rsid w:val="00810788"/>
    <w:rsid w:val="0081182F"/>
    <w:rsid w:val="00811CF4"/>
    <w:rsid w:val="008121D7"/>
    <w:rsid w:val="008124E6"/>
    <w:rsid w:val="00812729"/>
    <w:rsid w:val="00812783"/>
    <w:rsid w:val="00812FAF"/>
    <w:rsid w:val="00813360"/>
    <w:rsid w:val="00813620"/>
    <w:rsid w:val="008139E4"/>
    <w:rsid w:val="00813DDC"/>
    <w:rsid w:val="008154A7"/>
    <w:rsid w:val="008166C3"/>
    <w:rsid w:val="00816711"/>
    <w:rsid w:val="00816B8C"/>
    <w:rsid w:val="00816EF8"/>
    <w:rsid w:val="00816F3A"/>
    <w:rsid w:val="008171ED"/>
    <w:rsid w:val="008175A1"/>
    <w:rsid w:val="008177DB"/>
    <w:rsid w:val="00820A94"/>
    <w:rsid w:val="00820F97"/>
    <w:rsid w:val="0082148A"/>
    <w:rsid w:val="00822227"/>
    <w:rsid w:val="008236E4"/>
    <w:rsid w:val="00823B52"/>
    <w:rsid w:val="00823B90"/>
    <w:rsid w:val="00823CE7"/>
    <w:rsid w:val="00825050"/>
    <w:rsid w:val="00825123"/>
    <w:rsid w:val="00825514"/>
    <w:rsid w:val="008256EF"/>
    <w:rsid w:val="00827019"/>
    <w:rsid w:val="00827BB3"/>
    <w:rsid w:val="00830321"/>
    <w:rsid w:val="00830D1F"/>
    <w:rsid w:val="00830E44"/>
    <w:rsid w:val="00830E53"/>
    <w:rsid w:val="00831ACA"/>
    <w:rsid w:val="00831AD5"/>
    <w:rsid w:val="00831BAA"/>
    <w:rsid w:val="00831E32"/>
    <w:rsid w:val="00832DD8"/>
    <w:rsid w:val="008331CE"/>
    <w:rsid w:val="0083429A"/>
    <w:rsid w:val="00834C7B"/>
    <w:rsid w:val="00834F24"/>
    <w:rsid w:val="00836367"/>
    <w:rsid w:val="0083651E"/>
    <w:rsid w:val="00836B55"/>
    <w:rsid w:val="008374B4"/>
    <w:rsid w:val="008375CF"/>
    <w:rsid w:val="00837C69"/>
    <w:rsid w:val="00837F9B"/>
    <w:rsid w:val="0084028F"/>
    <w:rsid w:val="008413AA"/>
    <w:rsid w:val="00841EAE"/>
    <w:rsid w:val="008424C0"/>
    <w:rsid w:val="008430C7"/>
    <w:rsid w:val="008439DF"/>
    <w:rsid w:val="00843D20"/>
    <w:rsid w:val="00844454"/>
    <w:rsid w:val="00844ECF"/>
    <w:rsid w:val="00845161"/>
    <w:rsid w:val="0084549E"/>
    <w:rsid w:val="0084696C"/>
    <w:rsid w:val="008469B6"/>
    <w:rsid w:val="00847192"/>
    <w:rsid w:val="0084731D"/>
    <w:rsid w:val="008477B7"/>
    <w:rsid w:val="00847BB3"/>
    <w:rsid w:val="00850142"/>
    <w:rsid w:val="0085031D"/>
    <w:rsid w:val="0085052A"/>
    <w:rsid w:val="00850B86"/>
    <w:rsid w:val="008511D0"/>
    <w:rsid w:val="008513CC"/>
    <w:rsid w:val="008517BB"/>
    <w:rsid w:val="00851912"/>
    <w:rsid w:val="00853AC7"/>
    <w:rsid w:val="00853CEA"/>
    <w:rsid w:val="0085464B"/>
    <w:rsid w:val="00854E80"/>
    <w:rsid w:val="00855D62"/>
    <w:rsid w:val="008566F2"/>
    <w:rsid w:val="00856F8E"/>
    <w:rsid w:val="008571E0"/>
    <w:rsid w:val="00857420"/>
    <w:rsid w:val="0085773A"/>
    <w:rsid w:val="008603F1"/>
    <w:rsid w:val="00860B6C"/>
    <w:rsid w:val="00860CCE"/>
    <w:rsid w:val="00861027"/>
    <w:rsid w:val="00861383"/>
    <w:rsid w:val="008618B3"/>
    <w:rsid w:val="008618DC"/>
    <w:rsid w:val="00862540"/>
    <w:rsid w:val="00862551"/>
    <w:rsid w:val="00862844"/>
    <w:rsid w:val="0086294E"/>
    <w:rsid w:val="00862A73"/>
    <w:rsid w:val="00862FF0"/>
    <w:rsid w:val="00863138"/>
    <w:rsid w:val="00863459"/>
    <w:rsid w:val="008637E1"/>
    <w:rsid w:val="00865105"/>
    <w:rsid w:val="00865EB9"/>
    <w:rsid w:val="00867609"/>
    <w:rsid w:val="00867E68"/>
    <w:rsid w:val="008701D5"/>
    <w:rsid w:val="0087026E"/>
    <w:rsid w:val="0087078D"/>
    <w:rsid w:val="00872CE5"/>
    <w:rsid w:val="0087340F"/>
    <w:rsid w:val="0087352A"/>
    <w:rsid w:val="00873D37"/>
    <w:rsid w:val="008740E2"/>
    <w:rsid w:val="00874759"/>
    <w:rsid w:val="00874BAE"/>
    <w:rsid w:val="0087514E"/>
    <w:rsid w:val="00875D58"/>
    <w:rsid w:val="0087600D"/>
    <w:rsid w:val="0087626F"/>
    <w:rsid w:val="00876879"/>
    <w:rsid w:val="0088068F"/>
    <w:rsid w:val="0088101B"/>
    <w:rsid w:val="00881469"/>
    <w:rsid w:val="00881EE6"/>
    <w:rsid w:val="00882A8C"/>
    <w:rsid w:val="00882CC5"/>
    <w:rsid w:val="0088302D"/>
    <w:rsid w:val="0088315E"/>
    <w:rsid w:val="0088340A"/>
    <w:rsid w:val="008841C7"/>
    <w:rsid w:val="00885271"/>
    <w:rsid w:val="00885493"/>
    <w:rsid w:val="00885C28"/>
    <w:rsid w:val="00885F6B"/>
    <w:rsid w:val="00886041"/>
    <w:rsid w:val="00886762"/>
    <w:rsid w:val="00886908"/>
    <w:rsid w:val="008870A8"/>
    <w:rsid w:val="00887605"/>
    <w:rsid w:val="00887803"/>
    <w:rsid w:val="008909DC"/>
    <w:rsid w:val="00890EBD"/>
    <w:rsid w:val="00890FEB"/>
    <w:rsid w:val="00891481"/>
    <w:rsid w:val="00891D3D"/>
    <w:rsid w:val="00892146"/>
    <w:rsid w:val="00892620"/>
    <w:rsid w:val="0089264A"/>
    <w:rsid w:val="00892919"/>
    <w:rsid w:val="00892F39"/>
    <w:rsid w:val="00893A34"/>
    <w:rsid w:val="00893C7C"/>
    <w:rsid w:val="00893F1F"/>
    <w:rsid w:val="0089432A"/>
    <w:rsid w:val="0089438A"/>
    <w:rsid w:val="0089459D"/>
    <w:rsid w:val="00895172"/>
    <w:rsid w:val="00895836"/>
    <w:rsid w:val="00895850"/>
    <w:rsid w:val="008959C0"/>
    <w:rsid w:val="0089670E"/>
    <w:rsid w:val="00896776"/>
    <w:rsid w:val="00896D20"/>
    <w:rsid w:val="0089750E"/>
    <w:rsid w:val="00897964"/>
    <w:rsid w:val="00897CA0"/>
    <w:rsid w:val="008A02DF"/>
    <w:rsid w:val="008A0A3A"/>
    <w:rsid w:val="008A12FC"/>
    <w:rsid w:val="008A1655"/>
    <w:rsid w:val="008A1B93"/>
    <w:rsid w:val="008A2903"/>
    <w:rsid w:val="008A2B1A"/>
    <w:rsid w:val="008A2E33"/>
    <w:rsid w:val="008A2E48"/>
    <w:rsid w:val="008A2EA8"/>
    <w:rsid w:val="008A2ECB"/>
    <w:rsid w:val="008A32C7"/>
    <w:rsid w:val="008A41D1"/>
    <w:rsid w:val="008A44E0"/>
    <w:rsid w:val="008A5C99"/>
    <w:rsid w:val="008A6B32"/>
    <w:rsid w:val="008A710B"/>
    <w:rsid w:val="008A71BE"/>
    <w:rsid w:val="008A76E0"/>
    <w:rsid w:val="008A77EB"/>
    <w:rsid w:val="008A7DB4"/>
    <w:rsid w:val="008A7DEB"/>
    <w:rsid w:val="008B049B"/>
    <w:rsid w:val="008B0573"/>
    <w:rsid w:val="008B1046"/>
    <w:rsid w:val="008B1219"/>
    <w:rsid w:val="008B1233"/>
    <w:rsid w:val="008B17CF"/>
    <w:rsid w:val="008B1CDB"/>
    <w:rsid w:val="008B1DE7"/>
    <w:rsid w:val="008B2600"/>
    <w:rsid w:val="008B39F2"/>
    <w:rsid w:val="008B4D55"/>
    <w:rsid w:val="008B514D"/>
    <w:rsid w:val="008B5B21"/>
    <w:rsid w:val="008B6297"/>
    <w:rsid w:val="008B66CD"/>
    <w:rsid w:val="008B6786"/>
    <w:rsid w:val="008B6851"/>
    <w:rsid w:val="008B68DD"/>
    <w:rsid w:val="008B7866"/>
    <w:rsid w:val="008B7B5B"/>
    <w:rsid w:val="008B7CC7"/>
    <w:rsid w:val="008C0780"/>
    <w:rsid w:val="008C0784"/>
    <w:rsid w:val="008C0BAD"/>
    <w:rsid w:val="008C1497"/>
    <w:rsid w:val="008C1654"/>
    <w:rsid w:val="008C1866"/>
    <w:rsid w:val="008C18B3"/>
    <w:rsid w:val="008C19AB"/>
    <w:rsid w:val="008C1D1F"/>
    <w:rsid w:val="008C2765"/>
    <w:rsid w:val="008C2779"/>
    <w:rsid w:val="008C2E66"/>
    <w:rsid w:val="008C3582"/>
    <w:rsid w:val="008C3CF3"/>
    <w:rsid w:val="008C4059"/>
    <w:rsid w:val="008C4B95"/>
    <w:rsid w:val="008C5061"/>
    <w:rsid w:val="008C603D"/>
    <w:rsid w:val="008C6AA5"/>
    <w:rsid w:val="008C6F88"/>
    <w:rsid w:val="008C75E2"/>
    <w:rsid w:val="008C7CAA"/>
    <w:rsid w:val="008D262E"/>
    <w:rsid w:val="008D321E"/>
    <w:rsid w:val="008D3D9C"/>
    <w:rsid w:val="008D4069"/>
    <w:rsid w:val="008D4A1D"/>
    <w:rsid w:val="008D4C51"/>
    <w:rsid w:val="008D4C74"/>
    <w:rsid w:val="008D578D"/>
    <w:rsid w:val="008D5A7B"/>
    <w:rsid w:val="008D69C0"/>
    <w:rsid w:val="008D7483"/>
    <w:rsid w:val="008D7770"/>
    <w:rsid w:val="008D7EE4"/>
    <w:rsid w:val="008D7F28"/>
    <w:rsid w:val="008E0299"/>
    <w:rsid w:val="008E034C"/>
    <w:rsid w:val="008E071E"/>
    <w:rsid w:val="008E0799"/>
    <w:rsid w:val="008E1303"/>
    <w:rsid w:val="008E1349"/>
    <w:rsid w:val="008E144C"/>
    <w:rsid w:val="008E1524"/>
    <w:rsid w:val="008E1751"/>
    <w:rsid w:val="008E2B95"/>
    <w:rsid w:val="008E3594"/>
    <w:rsid w:val="008E35D5"/>
    <w:rsid w:val="008E3E18"/>
    <w:rsid w:val="008E3F62"/>
    <w:rsid w:val="008E499D"/>
    <w:rsid w:val="008E4E7F"/>
    <w:rsid w:val="008E5AA9"/>
    <w:rsid w:val="008E6270"/>
    <w:rsid w:val="008E6629"/>
    <w:rsid w:val="008E6906"/>
    <w:rsid w:val="008E71A0"/>
    <w:rsid w:val="008E784E"/>
    <w:rsid w:val="008F09CE"/>
    <w:rsid w:val="008F1257"/>
    <w:rsid w:val="008F1B22"/>
    <w:rsid w:val="008F1FFF"/>
    <w:rsid w:val="008F2069"/>
    <w:rsid w:val="008F2870"/>
    <w:rsid w:val="008F2F4D"/>
    <w:rsid w:val="008F33EC"/>
    <w:rsid w:val="008F348B"/>
    <w:rsid w:val="008F45DD"/>
    <w:rsid w:val="008F4BD6"/>
    <w:rsid w:val="008F4C06"/>
    <w:rsid w:val="008F524F"/>
    <w:rsid w:val="008F546B"/>
    <w:rsid w:val="008F54E9"/>
    <w:rsid w:val="008F5E17"/>
    <w:rsid w:val="008F6D58"/>
    <w:rsid w:val="008F7700"/>
    <w:rsid w:val="0090054D"/>
    <w:rsid w:val="00900B1A"/>
    <w:rsid w:val="00900CFF"/>
    <w:rsid w:val="00901669"/>
    <w:rsid w:val="00901EF0"/>
    <w:rsid w:val="0090231F"/>
    <w:rsid w:val="009024F4"/>
    <w:rsid w:val="0090255C"/>
    <w:rsid w:val="00903A46"/>
    <w:rsid w:val="00905151"/>
    <w:rsid w:val="0090583A"/>
    <w:rsid w:val="00905E5C"/>
    <w:rsid w:val="009066A4"/>
    <w:rsid w:val="00907373"/>
    <w:rsid w:val="00907A68"/>
    <w:rsid w:val="00907E93"/>
    <w:rsid w:val="00907EF1"/>
    <w:rsid w:val="00907F8F"/>
    <w:rsid w:val="009101F5"/>
    <w:rsid w:val="00910414"/>
    <w:rsid w:val="009112D6"/>
    <w:rsid w:val="00911555"/>
    <w:rsid w:val="00911779"/>
    <w:rsid w:val="009122C3"/>
    <w:rsid w:val="00912583"/>
    <w:rsid w:val="009127F0"/>
    <w:rsid w:val="009130EF"/>
    <w:rsid w:val="0091420E"/>
    <w:rsid w:val="009149F7"/>
    <w:rsid w:val="0091537A"/>
    <w:rsid w:val="00915ACF"/>
    <w:rsid w:val="00915B47"/>
    <w:rsid w:val="00915CE1"/>
    <w:rsid w:val="0091613C"/>
    <w:rsid w:val="00916695"/>
    <w:rsid w:val="009175C6"/>
    <w:rsid w:val="00917703"/>
    <w:rsid w:val="00917950"/>
    <w:rsid w:val="00917CC9"/>
    <w:rsid w:val="00920313"/>
    <w:rsid w:val="009203E1"/>
    <w:rsid w:val="00920DD2"/>
    <w:rsid w:val="00921291"/>
    <w:rsid w:val="00921613"/>
    <w:rsid w:val="00921782"/>
    <w:rsid w:val="00921AD9"/>
    <w:rsid w:val="00921EF8"/>
    <w:rsid w:val="00922DFB"/>
    <w:rsid w:val="009232A7"/>
    <w:rsid w:val="009236FB"/>
    <w:rsid w:val="00923791"/>
    <w:rsid w:val="009247E4"/>
    <w:rsid w:val="00924A2B"/>
    <w:rsid w:val="00924B0E"/>
    <w:rsid w:val="00924C2E"/>
    <w:rsid w:val="00924D7A"/>
    <w:rsid w:val="00924DAD"/>
    <w:rsid w:val="00924EF9"/>
    <w:rsid w:val="00925050"/>
    <w:rsid w:val="00925AA8"/>
    <w:rsid w:val="00925EF1"/>
    <w:rsid w:val="009262A8"/>
    <w:rsid w:val="00926604"/>
    <w:rsid w:val="00926A34"/>
    <w:rsid w:val="00926B17"/>
    <w:rsid w:val="00927848"/>
    <w:rsid w:val="009279E9"/>
    <w:rsid w:val="00927EF7"/>
    <w:rsid w:val="009301DC"/>
    <w:rsid w:val="00930509"/>
    <w:rsid w:val="00930699"/>
    <w:rsid w:val="00931139"/>
    <w:rsid w:val="00931186"/>
    <w:rsid w:val="009314C6"/>
    <w:rsid w:val="00931C60"/>
    <w:rsid w:val="00931CD4"/>
    <w:rsid w:val="00932093"/>
    <w:rsid w:val="00932223"/>
    <w:rsid w:val="00932330"/>
    <w:rsid w:val="00932421"/>
    <w:rsid w:val="00932F67"/>
    <w:rsid w:val="00934173"/>
    <w:rsid w:val="00935050"/>
    <w:rsid w:val="0093559C"/>
    <w:rsid w:val="00935ACA"/>
    <w:rsid w:val="009366A0"/>
    <w:rsid w:val="00936D6D"/>
    <w:rsid w:val="00936FB7"/>
    <w:rsid w:val="00937065"/>
    <w:rsid w:val="00937BB0"/>
    <w:rsid w:val="00937F46"/>
    <w:rsid w:val="009407EE"/>
    <w:rsid w:val="00940D09"/>
    <w:rsid w:val="00942F22"/>
    <w:rsid w:val="00942F5E"/>
    <w:rsid w:val="0094300C"/>
    <w:rsid w:val="00943AB2"/>
    <w:rsid w:val="00943B26"/>
    <w:rsid w:val="00943E00"/>
    <w:rsid w:val="009446E9"/>
    <w:rsid w:val="00945E1E"/>
    <w:rsid w:val="00945F95"/>
    <w:rsid w:val="00946A80"/>
    <w:rsid w:val="00946E58"/>
    <w:rsid w:val="00946F78"/>
    <w:rsid w:val="00947A83"/>
    <w:rsid w:val="00950357"/>
    <w:rsid w:val="0095045C"/>
    <w:rsid w:val="009504F7"/>
    <w:rsid w:val="009510CF"/>
    <w:rsid w:val="009513E5"/>
    <w:rsid w:val="00953E15"/>
    <w:rsid w:val="0095405F"/>
    <w:rsid w:val="00954273"/>
    <w:rsid w:val="009542CB"/>
    <w:rsid w:val="009542D3"/>
    <w:rsid w:val="00954622"/>
    <w:rsid w:val="009549B2"/>
    <w:rsid w:val="00954B23"/>
    <w:rsid w:val="00955441"/>
    <w:rsid w:val="009562D3"/>
    <w:rsid w:val="00956D7A"/>
    <w:rsid w:val="00956DA6"/>
    <w:rsid w:val="009575E3"/>
    <w:rsid w:val="00957613"/>
    <w:rsid w:val="00957F52"/>
    <w:rsid w:val="00960387"/>
    <w:rsid w:val="00960460"/>
    <w:rsid w:val="009604ED"/>
    <w:rsid w:val="0096083D"/>
    <w:rsid w:val="00960EA3"/>
    <w:rsid w:val="00961C3D"/>
    <w:rsid w:val="00961DC0"/>
    <w:rsid w:val="009622F7"/>
    <w:rsid w:val="00962484"/>
    <w:rsid w:val="0096278C"/>
    <w:rsid w:val="009636C7"/>
    <w:rsid w:val="009638C2"/>
    <w:rsid w:val="00963B1D"/>
    <w:rsid w:val="009643C4"/>
    <w:rsid w:val="009647B2"/>
    <w:rsid w:val="009648B1"/>
    <w:rsid w:val="00964DFB"/>
    <w:rsid w:val="00965315"/>
    <w:rsid w:val="00965D75"/>
    <w:rsid w:val="00965EFB"/>
    <w:rsid w:val="00967BAA"/>
    <w:rsid w:val="00970931"/>
    <w:rsid w:val="00970B73"/>
    <w:rsid w:val="00970DF3"/>
    <w:rsid w:val="00971372"/>
    <w:rsid w:val="00971FC8"/>
    <w:rsid w:val="0097246A"/>
    <w:rsid w:val="009729ED"/>
    <w:rsid w:val="00973848"/>
    <w:rsid w:val="009744F1"/>
    <w:rsid w:val="00974610"/>
    <w:rsid w:val="00975603"/>
    <w:rsid w:val="00975870"/>
    <w:rsid w:val="00975CDC"/>
    <w:rsid w:val="00976440"/>
    <w:rsid w:val="009766EC"/>
    <w:rsid w:val="009768F2"/>
    <w:rsid w:val="009769C2"/>
    <w:rsid w:val="00980133"/>
    <w:rsid w:val="00981A56"/>
    <w:rsid w:val="0098305D"/>
    <w:rsid w:val="00983242"/>
    <w:rsid w:val="009832D5"/>
    <w:rsid w:val="00984467"/>
    <w:rsid w:val="0098563C"/>
    <w:rsid w:val="0098603E"/>
    <w:rsid w:val="00986DBF"/>
    <w:rsid w:val="00986F53"/>
    <w:rsid w:val="009878E5"/>
    <w:rsid w:val="009879DB"/>
    <w:rsid w:val="00987C1A"/>
    <w:rsid w:val="00990152"/>
    <w:rsid w:val="00990426"/>
    <w:rsid w:val="0099053A"/>
    <w:rsid w:val="009911C3"/>
    <w:rsid w:val="009914CE"/>
    <w:rsid w:val="009917A4"/>
    <w:rsid w:val="009918E8"/>
    <w:rsid w:val="00991ACC"/>
    <w:rsid w:val="00992345"/>
    <w:rsid w:val="009930AD"/>
    <w:rsid w:val="009939FF"/>
    <w:rsid w:val="00993A32"/>
    <w:rsid w:val="00993B41"/>
    <w:rsid w:val="00994169"/>
    <w:rsid w:val="00994333"/>
    <w:rsid w:val="009951C7"/>
    <w:rsid w:val="0099604A"/>
    <w:rsid w:val="009962FE"/>
    <w:rsid w:val="0099657C"/>
    <w:rsid w:val="009974F8"/>
    <w:rsid w:val="00997B88"/>
    <w:rsid w:val="00997C4C"/>
    <w:rsid w:val="00997CC2"/>
    <w:rsid w:val="00997E46"/>
    <w:rsid w:val="009A030C"/>
    <w:rsid w:val="009A0DF0"/>
    <w:rsid w:val="009A0E5A"/>
    <w:rsid w:val="009A1743"/>
    <w:rsid w:val="009A1C89"/>
    <w:rsid w:val="009A211F"/>
    <w:rsid w:val="009A29C7"/>
    <w:rsid w:val="009A2C24"/>
    <w:rsid w:val="009A2DE5"/>
    <w:rsid w:val="009A4A31"/>
    <w:rsid w:val="009A4AC6"/>
    <w:rsid w:val="009A4BF1"/>
    <w:rsid w:val="009A4D14"/>
    <w:rsid w:val="009A5AD3"/>
    <w:rsid w:val="009A6068"/>
    <w:rsid w:val="009A78DE"/>
    <w:rsid w:val="009B1209"/>
    <w:rsid w:val="009B12E2"/>
    <w:rsid w:val="009B13D7"/>
    <w:rsid w:val="009B22D6"/>
    <w:rsid w:val="009B2353"/>
    <w:rsid w:val="009B2CF0"/>
    <w:rsid w:val="009B2D65"/>
    <w:rsid w:val="009B33B0"/>
    <w:rsid w:val="009B3437"/>
    <w:rsid w:val="009B3556"/>
    <w:rsid w:val="009B3998"/>
    <w:rsid w:val="009B3F9B"/>
    <w:rsid w:val="009B4464"/>
    <w:rsid w:val="009B5615"/>
    <w:rsid w:val="009B57DE"/>
    <w:rsid w:val="009B5ED9"/>
    <w:rsid w:val="009B687E"/>
    <w:rsid w:val="009B73B2"/>
    <w:rsid w:val="009B78C5"/>
    <w:rsid w:val="009C00F1"/>
    <w:rsid w:val="009C0710"/>
    <w:rsid w:val="009C0AE7"/>
    <w:rsid w:val="009C0E63"/>
    <w:rsid w:val="009C1162"/>
    <w:rsid w:val="009C218D"/>
    <w:rsid w:val="009C21FC"/>
    <w:rsid w:val="009C39BB"/>
    <w:rsid w:val="009C422B"/>
    <w:rsid w:val="009C463B"/>
    <w:rsid w:val="009C4DC5"/>
    <w:rsid w:val="009C5262"/>
    <w:rsid w:val="009C56C3"/>
    <w:rsid w:val="009C63D3"/>
    <w:rsid w:val="009C6955"/>
    <w:rsid w:val="009C6B0A"/>
    <w:rsid w:val="009C6D1B"/>
    <w:rsid w:val="009C70E5"/>
    <w:rsid w:val="009C7624"/>
    <w:rsid w:val="009C7B20"/>
    <w:rsid w:val="009D075E"/>
    <w:rsid w:val="009D08D6"/>
    <w:rsid w:val="009D0AD8"/>
    <w:rsid w:val="009D0AFB"/>
    <w:rsid w:val="009D113A"/>
    <w:rsid w:val="009D1B50"/>
    <w:rsid w:val="009D1D29"/>
    <w:rsid w:val="009D1D70"/>
    <w:rsid w:val="009D21C8"/>
    <w:rsid w:val="009D2802"/>
    <w:rsid w:val="009D2A88"/>
    <w:rsid w:val="009D2BF1"/>
    <w:rsid w:val="009D332E"/>
    <w:rsid w:val="009D4196"/>
    <w:rsid w:val="009D45A7"/>
    <w:rsid w:val="009D4733"/>
    <w:rsid w:val="009D4BDE"/>
    <w:rsid w:val="009D56C4"/>
    <w:rsid w:val="009D5865"/>
    <w:rsid w:val="009D5E4C"/>
    <w:rsid w:val="009D6D25"/>
    <w:rsid w:val="009E01F6"/>
    <w:rsid w:val="009E03FB"/>
    <w:rsid w:val="009E0ABD"/>
    <w:rsid w:val="009E0BC1"/>
    <w:rsid w:val="009E0FE2"/>
    <w:rsid w:val="009E17B9"/>
    <w:rsid w:val="009E19E9"/>
    <w:rsid w:val="009E1B5D"/>
    <w:rsid w:val="009E32B3"/>
    <w:rsid w:val="009E34B8"/>
    <w:rsid w:val="009E391D"/>
    <w:rsid w:val="009E392B"/>
    <w:rsid w:val="009E43E5"/>
    <w:rsid w:val="009E52C4"/>
    <w:rsid w:val="009E5376"/>
    <w:rsid w:val="009E54D2"/>
    <w:rsid w:val="009E56D2"/>
    <w:rsid w:val="009E6025"/>
    <w:rsid w:val="009E6825"/>
    <w:rsid w:val="009F0387"/>
    <w:rsid w:val="009F096B"/>
    <w:rsid w:val="009F09E6"/>
    <w:rsid w:val="009F153A"/>
    <w:rsid w:val="009F1B3C"/>
    <w:rsid w:val="009F1DD2"/>
    <w:rsid w:val="009F24D8"/>
    <w:rsid w:val="009F2CA1"/>
    <w:rsid w:val="009F39B2"/>
    <w:rsid w:val="009F537A"/>
    <w:rsid w:val="009F56C9"/>
    <w:rsid w:val="009F630C"/>
    <w:rsid w:val="009F6734"/>
    <w:rsid w:val="009F7F75"/>
    <w:rsid w:val="00A0081F"/>
    <w:rsid w:val="00A00A57"/>
    <w:rsid w:val="00A01416"/>
    <w:rsid w:val="00A0169C"/>
    <w:rsid w:val="00A01750"/>
    <w:rsid w:val="00A017B7"/>
    <w:rsid w:val="00A01F51"/>
    <w:rsid w:val="00A025B5"/>
    <w:rsid w:val="00A02604"/>
    <w:rsid w:val="00A030B6"/>
    <w:rsid w:val="00A0358C"/>
    <w:rsid w:val="00A03672"/>
    <w:rsid w:val="00A03704"/>
    <w:rsid w:val="00A04688"/>
    <w:rsid w:val="00A0544F"/>
    <w:rsid w:val="00A05553"/>
    <w:rsid w:val="00A05747"/>
    <w:rsid w:val="00A064DF"/>
    <w:rsid w:val="00A0673D"/>
    <w:rsid w:val="00A067D6"/>
    <w:rsid w:val="00A06A80"/>
    <w:rsid w:val="00A06AC7"/>
    <w:rsid w:val="00A11347"/>
    <w:rsid w:val="00A1141E"/>
    <w:rsid w:val="00A11499"/>
    <w:rsid w:val="00A11E98"/>
    <w:rsid w:val="00A12961"/>
    <w:rsid w:val="00A12C99"/>
    <w:rsid w:val="00A12F92"/>
    <w:rsid w:val="00A136AC"/>
    <w:rsid w:val="00A13885"/>
    <w:rsid w:val="00A13972"/>
    <w:rsid w:val="00A139BA"/>
    <w:rsid w:val="00A13AA0"/>
    <w:rsid w:val="00A13C59"/>
    <w:rsid w:val="00A144CF"/>
    <w:rsid w:val="00A14CFE"/>
    <w:rsid w:val="00A15EFF"/>
    <w:rsid w:val="00A169B4"/>
    <w:rsid w:val="00A16CD8"/>
    <w:rsid w:val="00A17510"/>
    <w:rsid w:val="00A178DF"/>
    <w:rsid w:val="00A2057A"/>
    <w:rsid w:val="00A207EC"/>
    <w:rsid w:val="00A20C92"/>
    <w:rsid w:val="00A227F2"/>
    <w:rsid w:val="00A22C05"/>
    <w:rsid w:val="00A23DBF"/>
    <w:rsid w:val="00A240B1"/>
    <w:rsid w:val="00A241BD"/>
    <w:rsid w:val="00A244E2"/>
    <w:rsid w:val="00A2777E"/>
    <w:rsid w:val="00A27892"/>
    <w:rsid w:val="00A30E48"/>
    <w:rsid w:val="00A30E6A"/>
    <w:rsid w:val="00A3103A"/>
    <w:rsid w:val="00A31268"/>
    <w:rsid w:val="00A316BF"/>
    <w:rsid w:val="00A31E8F"/>
    <w:rsid w:val="00A335B1"/>
    <w:rsid w:val="00A33EF0"/>
    <w:rsid w:val="00A3406E"/>
    <w:rsid w:val="00A352C1"/>
    <w:rsid w:val="00A35400"/>
    <w:rsid w:val="00A35585"/>
    <w:rsid w:val="00A3580A"/>
    <w:rsid w:val="00A37343"/>
    <w:rsid w:val="00A37573"/>
    <w:rsid w:val="00A37BA7"/>
    <w:rsid w:val="00A4031F"/>
    <w:rsid w:val="00A408F2"/>
    <w:rsid w:val="00A40C80"/>
    <w:rsid w:val="00A40E1B"/>
    <w:rsid w:val="00A4150B"/>
    <w:rsid w:val="00A4192B"/>
    <w:rsid w:val="00A41E37"/>
    <w:rsid w:val="00A422D9"/>
    <w:rsid w:val="00A423C3"/>
    <w:rsid w:val="00A427E4"/>
    <w:rsid w:val="00A42842"/>
    <w:rsid w:val="00A428A9"/>
    <w:rsid w:val="00A42D74"/>
    <w:rsid w:val="00A42EF5"/>
    <w:rsid w:val="00A43ADA"/>
    <w:rsid w:val="00A43AF8"/>
    <w:rsid w:val="00A43DCB"/>
    <w:rsid w:val="00A4494E"/>
    <w:rsid w:val="00A44EB9"/>
    <w:rsid w:val="00A451B9"/>
    <w:rsid w:val="00A4586B"/>
    <w:rsid w:val="00A458F0"/>
    <w:rsid w:val="00A462BF"/>
    <w:rsid w:val="00A4631C"/>
    <w:rsid w:val="00A46858"/>
    <w:rsid w:val="00A46A67"/>
    <w:rsid w:val="00A46D8E"/>
    <w:rsid w:val="00A474F8"/>
    <w:rsid w:val="00A47570"/>
    <w:rsid w:val="00A4775A"/>
    <w:rsid w:val="00A50AD9"/>
    <w:rsid w:val="00A514AE"/>
    <w:rsid w:val="00A51944"/>
    <w:rsid w:val="00A51CC9"/>
    <w:rsid w:val="00A51DD4"/>
    <w:rsid w:val="00A51EF6"/>
    <w:rsid w:val="00A52763"/>
    <w:rsid w:val="00A52964"/>
    <w:rsid w:val="00A52D28"/>
    <w:rsid w:val="00A54056"/>
    <w:rsid w:val="00A54F8E"/>
    <w:rsid w:val="00A55B77"/>
    <w:rsid w:val="00A55D70"/>
    <w:rsid w:val="00A55E05"/>
    <w:rsid w:val="00A562AF"/>
    <w:rsid w:val="00A5649E"/>
    <w:rsid w:val="00A571AE"/>
    <w:rsid w:val="00A61E05"/>
    <w:rsid w:val="00A62E4A"/>
    <w:rsid w:val="00A62F85"/>
    <w:rsid w:val="00A63271"/>
    <w:rsid w:val="00A634FF"/>
    <w:rsid w:val="00A635E3"/>
    <w:rsid w:val="00A63963"/>
    <w:rsid w:val="00A6465E"/>
    <w:rsid w:val="00A64C08"/>
    <w:rsid w:val="00A64D7F"/>
    <w:rsid w:val="00A64F62"/>
    <w:rsid w:val="00A65B8B"/>
    <w:rsid w:val="00A65EA6"/>
    <w:rsid w:val="00A66037"/>
    <w:rsid w:val="00A6670A"/>
    <w:rsid w:val="00A6684A"/>
    <w:rsid w:val="00A70ECA"/>
    <w:rsid w:val="00A70F4D"/>
    <w:rsid w:val="00A71819"/>
    <w:rsid w:val="00A72295"/>
    <w:rsid w:val="00A72D91"/>
    <w:rsid w:val="00A73D4B"/>
    <w:rsid w:val="00A73EA9"/>
    <w:rsid w:val="00A74697"/>
    <w:rsid w:val="00A75503"/>
    <w:rsid w:val="00A75656"/>
    <w:rsid w:val="00A75EA7"/>
    <w:rsid w:val="00A761FA"/>
    <w:rsid w:val="00A7620F"/>
    <w:rsid w:val="00A76445"/>
    <w:rsid w:val="00A771C0"/>
    <w:rsid w:val="00A779C5"/>
    <w:rsid w:val="00A77C65"/>
    <w:rsid w:val="00A8027B"/>
    <w:rsid w:val="00A8028D"/>
    <w:rsid w:val="00A80CA4"/>
    <w:rsid w:val="00A81192"/>
    <w:rsid w:val="00A81297"/>
    <w:rsid w:val="00A813F8"/>
    <w:rsid w:val="00A825A0"/>
    <w:rsid w:val="00A82895"/>
    <w:rsid w:val="00A82A72"/>
    <w:rsid w:val="00A8307A"/>
    <w:rsid w:val="00A83CCA"/>
    <w:rsid w:val="00A83D7E"/>
    <w:rsid w:val="00A8402F"/>
    <w:rsid w:val="00A84D8D"/>
    <w:rsid w:val="00A85A08"/>
    <w:rsid w:val="00A863C5"/>
    <w:rsid w:val="00A86724"/>
    <w:rsid w:val="00A869CC"/>
    <w:rsid w:val="00A86CE5"/>
    <w:rsid w:val="00A87420"/>
    <w:rsid w:val="00A907AD"/>
    <w:rsid w:val="00A90A60"/>
    <w:rsid w:val="00A90AEF"/>
    <w:rsid w:val="00A90B93"/>
    <w:rsid w:val="00A90C3B"/>
    <w:rsid w:val="00A91041"/>
    <w:rsid w:val="00A91D25"/>
    <w:rsid w:val="00A92E1D"/>
    <w:rsid w:val="00A93FD7"/>
    <w:rsid w:val="00A94266"/>
    <w:rsid w:val="00A94F1D"/>
    <w:rsid w:val="00A95810"/>
    <w:rsid w:val="00A95B86"/>
    <w:rsid w:val="00A95DA6"/>
    <w:rsid w:val="00A96C7D"/>
    <w:rsid w:val="00A97CF3"/>
    <w:rsid w:val="00A97DC2"/>
    <w:rsid w:val="00A97E4A"/>
    <w:rsid w:val="00A97E77"/>
    <w:rsid w:val="00AA0305"/>
    <w:rsid w:val="00AA0992"/>
    <w:rsid w:val="00AA1E55"/>
    <w:rsid w:val="00AA2A15"/>
    <w:rsid w:val="00AA2A96"/>
    <w:rsid w:val="00AA358D"/>
    <w:rsid w:val="00AA3CC8"/>
    <w:rsid w:val="00AA42A7"/>
    <w:rsid w:val="00AA45F1"/>
    <w:rsid w:val="00AA518A"/>
    <w:rsid w:val="00AA5C2B"/>
    <w:rsid w:val="00AA6607"/>
    <w:rsid w:val="00AA705A"/>
    <w:rsid w:val="00AA714E"/>
    <w:rsid w:val="00AA74E1"/>
    <w:rsid w:val="00AA7A13"/>
    <w:rsid w:val="00AB05A8"/>
    <w:rsid w:val="00AB12AF"/>
    <w:rsid w:val="00AB1441"/>
    <w:rsid w:val="00AB1C8B"/>
    <w:rsid w:val="00AB1ED3"/>
    <w:rsid w:val="00AB20FC"/>
    <w:rsid w:val="00AB2455"/>
    <w:rsid w:val="00AB269A"/>
    <w:rsid w:val="00AB2B1B"/>
    <w:rsid w:val="00AB2C00"/>
    <w:rsid w:val="00AB472E"/>
    <w:rsid w:val="00AB4B80"/>
    <w:rsid w:val="00AB5A0D"/>
    <w:rsid w:val="00AB66EB"/>
    <w:rsid w:val="00AB6B2A"/>
    <w:rsid w:val="00AB749D"/>
    <w:rsid w:val="00AB7678"/>
    <w:rsid w:val="00AB7B4C"/>
    <w:rsid w:val="00AC006E"/>
    <w:rsid w:val="00AC014E"/>
    <w:rsid w:val="00AC0A81"/>
    <w:rsid w:val="00AC1C0C"/>
    <w:rsid w:val="00AC1CBD"/>
    <w:rsid w:val="00AC238D"/>
    <w:rsid w:val="00AC3428"/>
    <w:rsid w:val="00AC3F66"/>
    <w:rsid w:val="00AC4592"/>
    <w:rsid w:val="00AC4B7F"/>
    <w:rsid w:val="00AC4D46"/>
    <w:rsid w:val="00AC4F51"/>
    <w:rsid w:val="00AC620A"/>
    <w:rsid w:val="00AC7238"/>
    <w:rsid w:val="00AC7BEB"/>
    <w:rsid w:val="00AC7C05"/>
    <w:rsid w:val="00AD047F"/>
    <w:rsid w:val="00AD1382"/>
    <w:rsid w:val="00AD162D"/>
    <w:rsid w:val="00AD16E4"/>
    <w:rsid w:val="00AD17F3"/>
    <w:rsid w:val="00AD1F08"/>
    <w:rsid w:val="00AD1F36"/>
    <w:rsid w:val="00AD2189"/>
    <w:rsid w:val="00AD249C"/>
    <w:rsid w:val="00AD2C02"/>
    <w:rsid w:val="00AD2C05"/>
    <w:rsid w:val="00AD31A9"/>
    <w:rsid w:val="00AD4782"/>
    <w:rsid w:val="00AD5287"/>
    <w:rsid w:val="00AD550F"/>
    <w:rsid w:val="00AD630D"/>
    <w:rsid w:val="00AD637B"/>
    <w:rsid w:val="00AD6CF5"/>
    <w:rsid w:val="00AD7FE1"/>
    <w:rsid w:val="00AE023A"/>
    <w:rsid w:val="00AE06D1"/>
    <w:rsid w:val="00AE08D0"/>
    <w:rsid w:val="00AE097A"/>
    <w:rsid w:val="00AE146E"/>
    <w:rsid w:val="00AE1681"/>
    <w:rsid w:val="00AE19C0"/>
    <w:rsid w:val="00AE1B5A"/>
    <w:rsid w:val="00AE1F44"/>
    <w:rsid w:val="00AE2151"/>
    <w:rsid w:val="00AE221F"/>
    <w:rsid w:val="00AE2330"/>
    <w:rsid w:val="00AE249D"/>
    <w:rsid w:val="00AE31B0"/>
    <w:rsid w:val="00AE3E75"/>
    <w:rsid w:val="00AE3EB7"/>
    <w:rsid w:val="00AE3EC0"/>
    <w:rsid w:val="00AE530F"/>
    <w:rsid w:val="00AE64E5"/>
    <w:rsid w:val="00AE6595"/>
    <w:rsid w:val="00AE6C3D"/>
    <w:rsid w:val="00AE6C84"/>
    <w:rsid w:val="00AE6FC4"/>
    <w:rsid w:val="00AE712A"/>
    <w:rsid w:val="00AE7889"/>
    <w:rsid w:val="00AE7B74"/>
    <w:rsid w:val="00AF0479"/>
    <w:rsid w:val="00AF0633"/>
    <w:rsid w:val="00AF1187"/>
    <w:rsid w:val="00AF20C8"/>
    <w:rsid w:val="00AF26A2"/>
    <w:rsid w:val="00AF27F4"/>
    <w:rsid w:val="00AF3DFB"/>
    <w:rsid w:val="00AF411C"/>
    <w:rsid w:val="00AF486A"/>
    <w:rsid w:val="00AF4AFA"/>
    <w:rsid w:val="00AF4B64"/>
    <w:rsid w:val="00AF4FB8"/>
    <w:rsid w:val="00AF5B49"/>
    <w:rsid w:val="00AF5E48"/>
    <w:rsid w:val="00AF64A1"/>
    <w:rsid w:val="00AF665E"/>
    <w:rsid w:val="00AF69F0"/>
    <w:rsid w:val="00AF7111"/>
    <w:rsid w:val="00AF72F7"/>
    <w:rsid w:val="00AF7EC6"/>
    <w:rsid w:val="00AF7EF1"/>
    <w:rsid w:val="00B0065D"/>
    <w:rsid w:val="00B00771"/>
    <w:rsid w:val="00B01B51"/>
    <w:rsid w:val="00B0257F"/>
    <w:rsid w:val="00B026A6"/>
    <w:rsid w:val="00B02B58"/>
    <w:rsid w:val="00B03333"/>
    <w:rsid w:val="00B033B6"/>
    <w:rsid w:val="00B037D9"/>
    <w:rsid w:val="00B03A5E"/>
    <w:rsid w:val="00B0406A"/>
    <w:rsid w:val="00B043B7"/>
    <w:rsid w:val="00B055EC"/>
    <w:rsid w:val="00B06841"/>
    <w:rsid w:val="00B06B03"/>
    <w:rsid w:val="00B06F61"/>
    <w:rsid w:val="00B0722B"/>
    <w:rsid w:val="00B07A74"/>
    <w:rsid w:val="00B07A92"/>
    <w:rsid w:val="00B07DB6"/>
    <w:rsid w:val="00B07EB0"/>
    <w:rsid w:val="00B10185"/>
    <w:rsid w:val="00B11277"/>
    <w:rsid w:val="00B113E5"/>
    <w:rsid w:val="00B113EE"/>
    <w:rsid w:val="00B1162D"/>
    <w:rsid w:val="00B126FA"/>
    <w:rsid w:val="00B12CE9"/>
    <w:rsid w:val="00B1365C"/>
    <w:rsid w:val="00B139C7"/>
    <w:rsid w:val="00B13D33"/>
    <w:rsid w:val="00B147B4"/>
    <w:rsid w:val="00B14804"/>
    <w:rsid w:val="00B14C06"/>
    <w:rsid w:val="00B153F0"/>
    <w:rsid w:val="00B15438"/>
    <w:rsid w:val="00B1559F"/>
    <w:rsid w:val="00B15BF3"/>
    <w:rsid w:val="00B162A3"/>
    <w:rsid w:val="00B16CCF"/>
    <w:rsid w:val="00B16D39"/>
    <w:rsid w:val="00B171C8"/>
    <w:rsid w:val="00B1726A"/>
    <w:rsid w:val="00B176C5"/>
    <w:rsid w:val="00B17ECC"/>
    <w:rsid w:val="00B207F7"/>
    <w:rsid w:val="00B20CAF"/>
    <w:rsid w:val="00B22961"/>
    <w:rsid w:val="00B2315C"/>
    <w:rsid w:val="00B23398"/>
    <w:rsid w:val="00B23E39"/>
    <w:rsid w:val="00B245B0"/>
    <w:rsid w:val="00B24EE2"/>
    <w:rsid w:val="00B25669"/>
    <w:rsid w:val="00B25673"/>
    <w:rsid w:val="00B262CE"/>
    <w:rsid w:val="00B2671F"/>
    <w:rsid w:val="00B269C9"/>
    <w:rsid w:val="00B26E56"/>
    <w:rsid w:val="00B2704D"/>
    <w:rsid w:val="00B27C32"/>
    <w:rsid w:val="00B307F8"/>
    <w:rsid w:val="00B3119E"/>
    <w:rsid w:val="00B31879"/>
    <w:rsid w:val="00B31B84"/>
    <w:rsid w:val="00B3291F"/>
    <w:rsid w:val="00B3298F"/>
    <w:rsid w:val="00B329C9"/>
    <w:rsid w:val="00B32C5C"/>
    <w:rsid w:val="00B3311C"/>
    <w:rsid w:val="00B33125"/>
    <w:rsid w:val="00B33BE9"/>
    <w:rsid w:val="00B33D39"/>
    <w:rsid w:val="00B33E35"/>
    <w:rsid w:val="00B34050"/>
    <w:rsid w:val="00B34998"/>
    <w:rsid w:val="00B34A3B"/>
    <w:rsid w:val="00B34C17"/>
    <w:rsid w:val="00B34E50"/>
    <w:rsid w:val="00B355C5"/>
    <w:rsid w:val="00B36070"/>
    <w:rsid w:val="00B363F7"/>
    <w:rsid w:val="00B3673D"/>
    <w:rsid w:val="00B37939"/>
    <w:rsid w:val="00B37B63"/>
    <w:rsid w:val="00B37EDA"/>
    <w:rsid w:val="00B40841"/>
    <w:rsid w:val="00B40B39"/>
    <w:rsid w:val="00B42422"/>
    <w:rsid w:val="00B4259D"/>
    <w:rsid w:val="00B426BF"/>
    <w:rsid w:val="00B4272A"/>
    <w:rsid w:val="00B43042"/>
    <w:rsid w:val="00B43AB0"/>
    <w:rsid w:val="00B43C3A"/>
    <w:rsid w:val="00B44C6C"/>
    <w:rsid w:val="00B4590A"/>
    <w:rsid w:val="00B45B48"/>
    <w:rsid w:val="00B46D79"/>
    <w:rsid w:val="00B4757F"/>
    <w:rsid w:val="00B5003E"/>
    <w:rsid w:val="00B50407"/>
    <w:rsid w:val="00B507B5"/>
    <w:rsid w:val="00B5187A"/>
    <w:rsid w:val="00B519BE"/>
    <w:rsid w:val="00B51A7E"/>
    <w:rsid w:val="00B51AE6"/>
    <w:rsid w:val="00B52A98"/>
    <w:rsid w:val="00B52E33"/>
    <w:rsid w:val="00B5316A"/>
    <w:rsid w:val="00B53AE0"/>
    <w:rsid w:val="00B5415F"/>
    <w:rsid w:val="00B543A4"/>
    <w:rsid w:val="00B55CD1"/>
    <w:rsid w:val="00B561B3"/>
    <w:rsid w:val="00B56723"/>
    <w:rsid w:val="00B576D5"/>
    <w:rsid w:val="00B576DE"/>
    <w:rsid w:val="00B57771"/>
    <w:rsid w:val="00B57E36"/>
    <w:rsid w:val="00B605F9"/>
    <w:rsid w:val="00B60729"/>
    <w:rsid w:val="00B611E8"/>
    <w:rsid w:val="00B61C67"/>
    <w:rsid w:val="00B622D3"/>
    <w:rsid w:val="00B627A0"/>
    <w:rsid w:val="00B62CA4"/>
    <w:rsid w:val="00B63110"/>
    <w:rsid w:val="00B6314D"/>
    <w:rsid w:val="00B634D8"/>
    <w:rsid w:val="00B64BD8"/>
    <w:rsid w:val="00B658E7"/>
    <w:rsid w:val="00B65AEF"/>
    <w:rsid w:val="00B65EFB"/>
    <w:rsid w:val="00B661C6"/>
    <w:rsid w:val="00B66898"/>
    <w:rsid w:val="00B67123"/>
    <w:rsid w:val="00B67C47"/>
    <w:rsid w:val="00B67C69"/>
    <w:rsid w:val="00B70E36"/>
    <w:rsid w:val="00B70EFF"/>
    <w:rsid w:val="00B71654"/>
    <w:rsid w:val="00B726D9"/>
    <w:rsid w:val="00B727C2"/>
    <w:rsid w:val="00B7336B"/>
    <w:rsid w:val="00B738C7"/>
    <w:rsid w:val="00B74056"/>
    <w:rsid w:val="00B741FC"/>
    <w:rsid w:val="00B74473"/>
    <w:rsid w:val="00B745D0"/>
    <w:rsid w:val="00B747AC"/>
    <w:rsid w:val="00B74EED"/>
    <w:rsid w:val="00B759E4"/>
    <w:rsid w:val="00B765CD"/>
    <w:rsid w:val="00B76BE5"/>
    <w:rsid w:val="00B77124"/>
    <w:rsid w:val="00B776CA"/>
    <w:rsid w:val="00B8023E"/>
    <w:rsid w:val="00B809B5"/>
    <w:rsid w:val="00B817D3"/>
    <w:rsid w:val="00B82106"/>
    <w:rsid w:val="00B82526"/>
    <w:rsid w:val="00B82FC0"/>
    <w:rsid w:val="00B83849"/>
    <w:rsid w:val="00B83BF1"/>
    <w:rsid w:val="00B83CB2"/>
    <w:rsid w:val="00B83DE6"/>
    <w:rsid w:val="00B85B22"/>
    <w:rsid w:val="00B86690"/>
    <w:rsid w:val="00B867E8"/>
    <w:rsid w:val="00B8680B"/>
    <w:rsid w:val="00B87275"/>
    <w:rsid w:val="00B87515"/>
    <w:rsid w:val="00B87C02"/>
    <w:rsid w:val="00B900EF"/>
    <w:rsid w:val="00B90561"/>
    <w:rsid w:val="00B9057F"/>
    <w:rsid w:val="00B90DCD"/>
    <w:rsid w:val="00B91224"/>
    <w:rsid w:val="00B91420"/>
    <w:rsid w:val="00B91626"/>
    <w:rsid w:val="00B91B4E"/>
    <w:rsid w:val="00B91E97"/>
    <w:rsid w:val="00B92BAA"/>
    <w:rsid w:val="00B92DEC"/>
    <w:rsid w:val="00B931EE"/>
    <w:rsid w:val="00B93A88"/>
    <w:rsid w:val="00B9525A"/>
    <w:rsid w:val="00B95EBD"/>
    <w:rsid w:val="00B95FC1"/>
    <w:rsid w:val="00B9614F"/>
    <w:rsid w:val="00B967CD"/>
    <w:rsid w:val="00BA015D"/>
    <w:rsid w:val="00BA064C"/>
    <w:rsid w:val="00BA0C85"/>
    <w:rsid w:val="00BA189C"/>
    <w:rsid w:val="00BA1B22"/>
    <w:rsid w:val="00BA1DCB"/>
    <w:rsid w:val="00BA2049"/>
    <w:rsid w:val="00BA2063"/>
    <w:rsid w:val="00BA3EAA"/>
    <w:rsid w:val="00BA4091"/>
    <w:rsid w:val="00BA4735"/>
    <w:rsid w:val="00BA4883"/>
    <w:rsid w:val="00BA6D1F"/>
    <w:rsid w:val="00BA6E7F"/>
    <w:rsid w:val="00BB0652"/>
    <w:rsid w:val="00BB0718"/>
    <w:rsid w:val="00BB0E61"/>
    <w:rsid w:val="00BB180C"/>
    <w:rsid w:val="00BB218F"/>
    <w:rsid w:val="00BB2D23"/>
    <w:rsid w:val="00BB2DB8"/>
    <w:rsid w:val="00BB313B"/>
    <w:rsid w:val="00BB321F"/>
    <w:rsid w:val="00BB3A50"/>
    <w:rsid w:val="00BB3A75"/>
    <w:rsid w:val="00BB3EA0"/>
    <w:rsid w:val="00BB4D9B"/>
    <w:rsid w:val="00BB515F"/>
    <w:rsid w:val="00BB582A"/>
    <w:rsid w:val="00BB647C"/>
    <w:rsid w:val="00BB79E8"/>
    <w:rsid w:val="00BC019E"/>
    <w:rsid w:val="00BC0BA8"/>
    <w:rsid w:val="00BC0C83"/>
    <w:rsid w:val="00BC10B3"/>
    <w:rsid w:val="00BC1967"/>
    <w:rsid w:val="00BC28D4"/>
    <w:rsid w:val="00BC2A93"/>
    <w:rsid w:val="00BC2D9D"/>
    <w:rsid w:val="00BC33E7"/>
    <w:rsid w:val="00BC4D30"/>
    <w:rsid w:val="00BC5151"/>
    <w:rsid w:val="00BC5E05"/>
    <w:rsid w:val="00BC61B1"/>
    <w:rsid w:val="00BC6D48"/>
    <w:rsid w:val="00BC74B2"/>
    <w:rsid w:val="00BD0081"/>
    <w:rsid w:val="00BD0580"/>
    <w:rsid w:val="00BD090D"/>
    <w:rsid w:val="00BD0AE5"/>
    <w:rsid w:val="00BD0BAE"/>
    <w:rsid w:val="00BD1EEB"/>
    <w:rsid w:val="00BD1F16"/>
    <w:rsid w:val="00BD201F"/>
    <w:rsid w:val="00BD2126"/>
    <w:rsid w:val="00BD2745"/>
    <w:rsid w:val="00BD2851"/>
    <w:rsid w:val="00BD2CC7"/>
    <w:rsid w:val="00BD2E6B"/>
    <w:rsid w:val="00BD3262"/>
    <w:rsid w:val="00BD48B6"/>
    <w:rsid w:val="00BD55D3"/>
    <w:rsid w:val="00BD56B7"/>
    <w:rsid w:val="00BD574E"/>
    <w:rsid w:val="00BD5D53"/>
    <w:rsid w:val="00BD64B5"/>
    <w:rsid w:val="00BD6FA1"/>
    <w:rsid w:val="00BD787F"/>
    <w:rsid w:val="00BE00F2"/>
    <w:rsid w:val="00BE1996"/>
    <w:rsid w:val="00BE209A"/>
    <w:rsid w:val="00BE2293"/>
    <w:rsid w:val="00BE24AF"/>
    <w:rsid w:val="00BE3215"/>
    <w:rsid w:val="00BE35E3"/>
    <w:rsid w:val="00BE37DF"/>
    <w:rsid w:val="00BE37E1"/>
    <w:rsid w:val="00BE40F3"/>
    <w:rsid w:val="00BE4397"/>
    <w:rsid w:val="00BE4B28"/>
    <w:rsid w:val="00BE4C07"/>
    <w:rsid w:val="00BE4ED0"/>
    <w:rsid w:val="00BE57F6"/>
    <w:rsid w:val="00BE5B2C"/>
    <w:rsid w:val="00BE6D67"/>
    <w:rsid w:val="00BE709A"/>
    <w:rsid w:val="00BE7220"/>
    <w:rsid w:val="00BE727B"/>
    <w:rsid w:val="00BF021D"/>
    <w:rsid w:val="00BF065D"/>
    <w:rsid w:val="00BF06E6"/>
    <w:rsid w:val="00BF0E2D"/>
    <w:rsid w:val="00BF1212"/>
    <w:rsid w:val="00BF2D80"/>
    <w:rsid w:val="00BF2DF2"/>
    <w:rsid w:val="00BF30AB"/>
    <w:rsid w:val="00BF32A0"/>
    <w:rsid w:val="00BF34A5"/>
    <w:rsid w:val="00BF3851"/>
    <w:rsid w:val="00BF3BD9"/>
    <w:rsid w:val="00BF3F9A"/>
    <w:rsid w:val="00BF42A6"/>
    <w:rsid w:val="00BF4836"/>
    <w:rsid w:val="00BF485B"/>
    <w:rsid w:val="00BF488C"/>
    <w:rsid w:val="00BF50ED"/>
    <w:rsid w:val="00BF5144"/>
    <w:rsid w:val="00BF5555"/>
    <w:rsid w:val="00BF5E9D"/>
    <w:rsid w:val="00BF6815"/>
    <w:rsid w:val="00BF786C"/>
    <w:rsid w:val="00BF79E3"/>
    <w:rsid w:val="00BF7FB0"/>
    <w:rsid w:val="00C002AA"/>
    <w:rsid w:val="00C00747"/>
    <w:rsid w:val="00C00845"/>
    <w:rsid w:val="00C0090C"/>
    <w:rsid w:val="00C0096B"/>
    <w:rsid w:val="00C0099E"/>
    <w:rsid w:val="00C01116"/>
    <w:rsid w:val="00C01560"/>
    <w:rsid w:val="00C02336"/>
    <w:rsid w:val="00C0246B"/>
    <w:rsid w:val="00C027A2"/>
    <w:rsid w:val="00C02AA5"/>
    <w:rsid w:val="00C02FC8"/>
    <w:rsid w:val="00C03436"/>
    <w:rsid w:val="00C034F5"/>
    <w:rsid w:val="00C040ED"/>
    <w:rsid w:val="00C04254"/>
    <w:rsid w:val="00C043A7"/>
    <w:rsid w:val="00C044F1"/>
    <w:rsid w:val="00C050D3"/>
    <w:rsid w:val="00C053F6"/>
    <w:rsid w:val="00C0566D"/>
    <w:rsid w:val="00C06D49"/>
    <w:rsid w:val="00C071B3"/>
    <w:rsid w:val="00C073CC"/>
    <w:rsid w:val="00C0756D"/>
    <w:rsid w:val="00C0773E"/>
    <w:rsid w:val="00C102E6"/>
    <w:rsid w:val="00C10374"/>
    <w:rsid w:val="00C10698"/>
    <w:rsid w:val="00C106B5"/>
    <w:rsid w:val="00C112C2"/>
    <w:rsid w:val="00C11DE0"/>
    <w:rsid w:val="00C12840"/>
    <w:rsid w:val="00C132D6"/>
    <w:rsid w:val="00C13B21"/>
    <w:rsid w:val="00C13D30"/>
    <w:rsid w:val="00C13DE8"/>
    <w:rsid w:val="00C140F5"/>
    <w:rsid w:val="00C1593D"/>
    <w:rsid w:val="00C15BB3"/>
    <w:rsid w:val="00C15C6B"/>
    <w:rsid w:val="00C16B24"/>
    <w:rsid w:val="00C172E3"/>
    <w:rsid w:val="00C17F8C"/>
    <w:rsid w:val="00C20228"/>
    <w:rsid w:val="00C215DE"/>
    <w:rsid w:val="00C217D7"/>
    <w:rsid w:val="00C21910"/>
    <w:rsid w:val="00C21F14"/>
    <w:rsid w:val="00C22372"/>
    <w:rsid w:val="00C22791"/>
    <w:rsid w:val="00C22F1E"/>
    <w:rsid w:val="00C23542"/>
    <w:rsid w:val="00C23DB2"/>
    <w:rsid w:val="00C242B4"/>
    <w:rsid w:val="00C244FF"/>
    <w:rsid w:val="00C246AB"/>
    <w:rsid w:val="00C24CA5"/>
    <w:rsid w:val="00C26112"/>
    <w:rsid w:val="00C261D8"/>
    <w:rsid w:val="00C2620D"/>
    <w:rsid w:val="00C2671E"/>
    <w:rsid w:val="00C26CE3"/>
    <w:rsid w:val="00C277FF"/>
    <w:rsid w:val="00C27FC3"/>
    <w:rsid w:val="00C3011B"/>
    <w:rsid w:val="00C309C1"/>
    <w:rsid w:val="00C30BC8"/>
    <w:rsid w:val="00C33D51"/>
    <w:rsid w:val="00C34661"/>
    <w:rsid w:val="00C34CDF"/>
    <w:rsid w:val="00C34F61"/>
    <w:rsid w:val="00C35179"/>
    <w:rsid w:val="00C3524D"/>
    <w:rsid w:val="00C35403"/>
    <w:rsid w:val="00C35BF3"/>
    <w:rsid w:val="00C362B4"/>
    <w:rsid w:val="00C362B5"/>
    <w:rsid w:val="00C363C0"/>
    <w:rsid w:val="00C3670D"/>
    <w:rsid w:val="00C41370"/>
    <w:rsid w:val="00C41E30"/>
    <w:rsid w:val="00C41EED"/>
    <w:rsid w:val="00C42299"/>
    <w:rsid w:val="00C42CBD"/>
    <w:rsid w:val="00C43145"/>
    <w:rsid w:val="00C442B6"/>
    <w:rsid w:val="00C44AC8"/>
    <w:rsid w:val="00C47628"/>
    <w:rsid w:val="00C47717"/>
    <w:rsid w:val="00C47A10"/>
    <w:rsid w:val="00C47A28"/>
    <w:rsid w:val="00C47BE9"/>
    <w:rsid w:val="00C5096F"/>
    <w:rsid w:val="00C50BA9"/>
    <w:rsid w:val="00C51899"/>
    <w:rsid w:val="00C52218"/>
    <w:rsid w:val="00C5302D"/>
    <w:rsid w:val="00C535B2"/>
    <w:rsid w:val="00C53C4E"/>
    <w:rsid w:val="00C5403F"/>
    <w:rsid w:val="00C5408B"/>
    <w:rsid w:val="00C549E0"/>
    <w:rsid w:val="00C54C13"/>
    <w:rsid w:val="00C55834"/>
    <w:rsid w:val="00C55848"/>
    <w:rsid w:val="00C55956"/>
    <w:rsid w:val="00C55CDD"/>
    <w:rsid w:val="00C567CF"/>
    <w:rsid w:val="00C56838"/>
    <w:rsid w:val="00C56AA4"/>
    <w:rsid w:val="00C5787F"/>
    <w:rsid w:val="00C60E71"/>
    <w:rsid w:val="00C61076"/>
    <w:rsid w:val="00C618D6"/>
    <w:rsid w:val="00C61A6F"/>
    <w:rsid w:val="00C62F4A"/>
    <w:rsid w:val="00C62F6D"/>
    <w:rsid w:val="00C6318D"/>
    <w:rsid w:val="00C634DB"/>
    <w:rsid w:val="00C63883"/>
    <w:rsid w:val="00C63925"/>
    <w:rsid w:val="00C64026"/>
    <w:rsid w:val="00C646BE"/>
    <w:rsid w:val="00C64D89"/>
    <w:rsid w:val="00C65553"/>
    <w:rsid w:val="00C66506"/>
    <w:rsid w:val="00C668F8"/>
    <w:rsid w:val="00C66D8B"/>
    <w:rsid w:val="00C6788D"/>
    <w:rsid w:val="00C67B9D"/>
    <w:rsid w:val="00C67FB6"/>
    <w:rsid w:val="00C7158D"/>
    <w:rsid w:val="00C71EB7"/>
    <w:rsid w:val="00C72AE3"/>
    <w:rsid w:val="00C72EF0"/>
    <w:rsid w:val="00C737E6"/>
    <w:rsid w:val="00C74CC2"/>
    <w:rsid w:val="00C752F2"/>
    <w:rsid w:val="00C76214"/>
    <w:rsid w:val="00C76487"/>
    <w:rsid w:val="00C77322"/>
    <w:rsid w:val="00C7755E"/>
    <w:rsid w:val="00C7766B"/>
    <w:rsid w:val="00C77ACD"/>
    <w:rsid w:val="00C80941"/>
    <w:rsid w:val="00C81194"/>
    <w:rsid w:val="00C82BA9"/>
    <w:rsid w:val="00C82E34"/>
    <w:rsid w:val="00C82FC1"/>
    <w:rsid w:val="00C83188"/>
    <w:rsid w:val="00C834F0"/>
    <w:rsid w:val="00C83726"/>
    <w:rsid w:val="00C83D2D"/>
    <w:rsid w:val="00C83FCF"/>
    <w:rsid w:val="00C8416B"/>
    <w:rsid w:val="00C8454D"/>
    <w:rsid w:val="00C84D05"/>
    <w:rsid w:val="00C85536"/>
    <w:rsid w:val="00C858C2"/>
    <w:rsid w:val="00C862B2"/>
    <w:rsid w:val="00C871AD"/>
    <w:rsid w:val="00C9198B"/>
    <w:rsid w:val="00C91C01"/>
    <w:rsid w:val="00C920F7"/>
    <w:rsid w:val="00C9210E"/>
    <w:rsid w:val="00C9240D"/>
    <w:rsid w:val="00C9255E"/>
    <w:rsid w:val="00C9280D"/>
    <w:rsid w:val="00C92929"/>
    <w:rsid w:val="00C94079"/>
    <w:rsid w:val="00C94286"/>
    <w:rsid w:val="00C94C76"/>
    <w:rsid w:val="00C96056"/>
    <w:rsid w:val="00C96269"/>
    <w:rsid w:val="00C96565"/>
    <w:rsid w:val="00C96860"/>
    <w:rsid w:val="00C96A89"/>
    <w:rsid w:val="00C97295"/>
    <w:rsid w:val="00C975DA"/>
    <w:rsid w:val="00C9766A"/>
    <w:rsid w:val="00C9795B"/>
    <w:rsid w:val="00C97A05"/>
    <w:rsid w:val="00C97B05"/>
    <w:rsid w:val="00CA0648"/>
    <w:rsid w:val="00CA1310"/>
    <w:rsid w:val="00CA16D0"/>
    <w:rsid w:val="00CA27D5"/>
    <w:rsid w:val="00CA31ED"/>
    <w:rsid w:val="00CA3336"/>
    <w:rsid w:val="00CA360D"/>
    <w:rsid w:val="00CA3630"/>
    <w:rsid w:val="00CA3EA5"/>
    <w:rsid w:val="00CA45E0"/>
    <w:rsid w:val="00CA47DD"/>
    <w:rsid w:val="00CA4C22"/>
    <w:rsid w:val="00CA4D80"/>
    <w:rsid w:val="00CA552A"/>
    <w:rsid w:val="00CA55AC"/>
    <w:rsid w:val="00CA5A9E"/>
    <w:rsid w:val="00CA5B1C"/>
    <w:rsid w:val="00CA5DA4"/>
    <w:rsid w:val="00CA6133"/>
    <w:rsid w:val="00CA6169"/>
    <w:rsid w:val="00CA6655"/>
    <w:rsid w:val="00CA6831"/>
    <w:rsid w:val="00CA683E"/>
    <w:rsid w:val="00CA6B7E"/>
    <w:rsid w:val="00CA735C"/>
    <w:rsid w:val="00CA79AC"/>
    <w:rsid w:val="00CA7A08"/>
    <w:rsid w:val="00CA7FA1"/>
    <w:rsid w:val="00CB0179"/>
    <w:rsid w:val="00CB03AD"/>
    <w:rsid w:val="00CB0C87"/>
    <w:rsid w:val="00CB124E"/>
    <w:rsid w:val="00CB1B0F"/>
    <w:rsid w:val="00CB2278"/>
    <w:rsid w:val="00CB2C41"/>
    <w:rsid w:val="00CB2FC8"/>
    <w:rsid w:val="00CB34F4"/>
    <w:rsid w:val="00CB4156"/>
    <w:rsid w:val="00CB64EA"/>
    <w:rsid w:val="00CB6986"/>
    <w:rsid w:val="00CB6BD8"/>
    <w:rsid w:val="00CB74C1"/>
    <w:rsid w:val="00CB77A9"/>
    <w:rsid w:val="00CB7D0C"/>
    <w:rsid w:val="00CC0031"/>
    <w:rsid w:val="00CC1667"/>
    <w:rsid w:val="00CC16E3"/>
    <w:rsid w:val="00CC188A"/>
    <w:rsid w:val="00CC1B2D"/>
    <w:rsid w:val="00CC2A78"/>
    <w:rsid w:val="00CC2C4F"/>
    <w:rsid w:val="00CC320E"/>
    <w:rsid w:val="00CC3FDF"/>
    <w:rsid w:val="00CC4DFD"/>
    <w:rsid w:val="00CC60B9"/>
    <w:rsid w:val="00CC621E"/>
    <w:rsid w:val="00CC67CA"/>
    <w:rsid w:val="00CC6DF8"/>
    <w:rsid w:val="00CD0B15"/>
    <w:rsid w:val="00CD1095"/>
    <w:rsid w:val="00CD1628"/>
    <w:rsid w:val="00CD1956"/>
    <w:rsid w:val="00CD232B"/>
    <w:rsid w:val="00CD2712"/>
    <w:rsid w:val="00CD2E1B"/>
    <w:rsid w:val="00CD2EB5"/>
    <w:rsid w:val="00CD363D"/>
    <w:rsid w:val="00CD3EF1"/>
    <w:rsid w:val="00CD3FC3"/>
    <w:rsid w:val="00CD41EE"/>
    <w:rsid w:val="00CD476F"/>
    <w:rsid w:val="00CD4D91"/>
    <w:rsid w:val="00CD4DF0"/>
    <w:rsid w:val="00CD4EF5"/>
    <w:rsid w:val="00CD6526"/>
    <w:rsid w:val="00CD657F"/>
    <w:rsid w:val="00CD664F"/>
    <w:rsid w:val="00CD7C95"/>
    <w:rsid w:val="00CD7F97"/>
    <w:rsid w:val="00CE0E07"/>
    <w:rsid w:val="00CE0E47"/>
    <w:rsid w:val="00CE25FC"/>
    <w:rsid w:val="00CE2BBB"/>
    <w:rsid w:val="00CE2BC1"/>
    <w:rsid w:val="00CE2F27"/>
    <w:rsid w:val="00CE3373"/>
    <w:rsid w:val="00CE3897"/>
    <w:rsid w:val="00CE3D5E"/>
    <w:rsid w:val="00CE3E84"/>
    <w:rsid w:val="00CE50B0"/>
    <w:rsid w:val="00CE50F4"/>
    <w:rsid w:val="00CE5139"/>
    <w:rsid w:val="00CE51FF"/>
    <w:rsid w:val="00CE581D"/>
    <w:rsid w:val="00CE6F91"/>
    <w:rsid w:val="00CE7D8F"/>
    <w:rsid w:val="00CF04B0"/>
    <w:rsid w:val="00CF06CC"/>
    <w:rsid w:val="00CF2EC9"/>
    <w:rsid w:val="00CF32E9"/>
    <w:rsid w:val="00CF345C"/>
    <w:rsid w:val="00CF38AE"/>
    <w:rsid w:val="00CF3A90"/>
    <w:rsid w:val="00CF4064"/>
    <w:rsid w:val="00CF4452"/>
    <w:rsid w:val="00CF46F5"/>
    <w:rsid w:val="00CF4E94"/>
    <w:rsid w:val="00CF56C1"/>
    <w:rsid w:val="00CF5993"/>
    <w:rsid w:val="00CF5BFF"/>
    <w:rsid w:val="00CF617B"/>
    <w:rsid w:val="00CF68E8"/>
    <w:rsid w:val="00CF7432"/>
    <w:rsid w:val="00CF75BA"/>
    <w:rsid w:val="00CF763E"/>
    <w:rsid w:val="00CF7663"/>
    <w:rsid w:val="00CF76D0"/>
    <w:rsid w:val="00CF7923"/>
    <w:rsid w:val="00CF7D01"/>
    <w:rsid w:val="00D010E3"/>
    <w:rsid w:val="00D012FE"/>
    <w:rsid w:val="00D0262A"/>
    <w:rsid w:val="00D02E90"/>
    <w:rsid w:val="00D02E9E"/>
    <w:rsid w:val="00D031C8"/>
    <w:rsid w:val="00D0426D"/>
    <w:rsid w:val="00D0452B"/>
    <w:rsid w:val="00D05151"/>
    <w:rsid w:val="00D05810"/>
    <w:rsid w:val="00D05E19"/>
    <w:rsid w:val="00D06335"/>
    <w:rsid w:val="00D0637D"/>
    <w:rsid w:val="00D07FB1"/>
    <w:rsid w:val="00D11975"/>
    <w:rsid w:val="00D124BF"/>
    <w:rsid w:val="00D12FF8"/>
    <w:rsid w:val="00D143AD"/>
    <w:rsid w:val="00D1467B"/>
    <w:rsid w:val="00D159BF"/>
    <w:rsid w:val="00D15ADE"/>
    <w:rsid w:val="00D15DE9"/>
    <w:rsid w:val="00D163B3"/>
    <w:rsid w:val="00D167E3"/>
    <w:rsid w:val="00D16864"/>
    <w:rsid w:val="00D16E1E"/>
    <w:rsid w:val="00D17620"/>
    <w:rsid w:val="00D176EB"/>
    <w:rsid w:val="00D1770F"/>
    <w:rsid w:val="00D17B94"/>
    <w:rsid w:val="00D20045"/>
    <w:rsid w:val="00D20299"/>
    <w:rsid w:val="00D20376"/>
    <w:rsid w:val="00D20416"/>
    <w:rsid w:val="00D20617"/>
    <w:rsid w:val="00D20CCF"/>
    <w:rsid w:val="00D2145A"/>
    <w:rsid w:val="00D21616"/>
    <w:rsid w:val="00D21942"/>
    <w:rsid w:val="00D21EDF"/>
    <w:rsid w:val="00D22B65"/>
    <w:rsid w:val="00D23682"/>
    <w:rsid w:val="00D23875"/>
    <w:rsid w:val="00D24649"/>
    <w:rsid w:val="00D25ED7"/>
    <w:rsid w:val="00D261A4"/>
    <w:rsid w:val="00D267A8"/>
    <w:rsid w:val="00D26B54"/>
    <w:rsid w:val="00D26B9D"/>
    <w:rsid w:val="00D26BDA"/>
    <w:rsid w:val="00D272CB"/>
    <w:rsid w:val="00D2745F"/>
    <w:rsid w:val="00D2747A"/>
    <w:rsid w:val="00D27BAC"/>
    <w:rsid w:val="00D27D44"/>
    <w:rsid w:val="00D30C9F"/>
    <w:rsid w:val="00D30CE0"/>
    <w:rsid w:val="00D3196B"/>
    <w:rsid w:val="00D32047"/>
    <w:rsid w:val="00D324FC"/>
    <w:rsid w:val="00D32A76"/>
    <w:rsid w:val="00D32FAB"/>
    <w:rsid w:val="00D3320A"/>
    <w:rsid w:val="00D33845"/>
    <w:rsid w:val="00D3396A"/>
    <w:rsid w:val="00D34B82"/>
    <w:rsid w:val="00D35F36"/>
    <w:rsid w:val="00D36E15"/>
    <w:rsid w:val="00D378DF"/>
    <w:rsid w:val="00D40301"/>
    <w:rsid w:val="00D40BE7"/>
    <w:rsid w:val="00D41322"/>
    <w:rsid w:val="00D41732"/>
    <w:rsid w:val="00D42453"/>
    <w:rsid w:val="00D42B0C"/>
    <w:rsid w:val="00D42B49"/>
    <w:rsid w:val="00D42B55"/>
    <w:rsid w:val="00D42BBB"/>
    <w:rsid w:val="00D43276"/>
    <w:rsid w:val="00D43862"/>
    <w:rsid w:val="00D43EDB"/>
    <w:rsid w:val="00D4460B"/>
    <w:rsid w:val="00D44979"/>
    <w:rsid w:val="00D44CAE"/>
    <w:rsid w:val="00D45326"/>
    <w:rsid w:val="00D45C61"/>
    <w:rsid w:val="00D4663E"/>
    <w:rsid w:val="00D46A65"/>
    <w:rsid w:val="00D46B0A"/>
    <w:rsid w:val="00D47ABA"/>
    <w:rsid w:val="00D47AC5"/>
    <w:rsid w:val="00D5113F"/>
    <w:rsid w:val="00D51EA7"/>
    <w:rsid w:val="00D5212D"/>
    <w:rsid w:val="00D52BDF"/>
    <w:rsid w:val="00D5379D"/>
    <w:rsid w:val="00D53C1A"/>
    <w:rsid w:val="00D53F53"/>
    <w:rsid w:val="00D5518A"/>
    <w:rsid w:val="00D561FD"/>
    <w:rsid w:val="00D56592"/>
    <w:rsid w:val="00D56BA7"/>
    <w:rsid w:val="00D56C7E"/>
    <w:rsid w:val="00D56FBA"/>
    <w:rsid w:val="00D576E9"/>
    <w:rsid w:val="00D5781D"/>
    <w:rsid w:val="00D57DBA"/>
    <w:rsid w:val="00D600BC"/>
    <w:rsid w:val="00D60255"/>
    <w:rsid w:val="00D603D2"/>
    <w:rsid w:val="00D6059B"/>
    <w:rsid w:val="00D606BA"/>
    <w:rsid w:val="00D6119B"/>
    <w:rsid w:val="00D617EF"/>
    <w:rsid w:val="00D629C7"/>
    <w:rsid w:val="00D62EB9"/>
    <w:rsid w:val="00D62ECD"/>
    <w:rsid w:val="00D630DB"/>
    <w:rsid w:val="00D63127"/>
    <w:rsid w:val="00D63B1C"/>
    <w:rsid w:val="00D640FD"/>
    <w:rsid w:val="00D64B5E"/>
    <w:rsid w:val="00D64F96"/>
    <w:rsid w:val="00D653E8"/>
    <w:rsid w:val="00D659D3"/>
    <w:rsid w:val="00D65BAF"/>
    <w:rsid w:val="00D65CF2"/>
    <w:rsid w:val="00D6626F"/>
    <w:rsid w:val="00D663ED"/>
    <w:rsid w:val="00D6647F"/>
    <w:rsid w:val="00D66637"/>
    <w:rsid w:val="00D6682C"/>
    <w:rsid w:val="00D66B96"/>
    <w:rsid w:val="00D66CF8"/>
    <w:rsid w:val="00D66DB5"/>
    <w:rsid w:val="00D67F9B"/>
    <w:rsid w:val="00D7008D"/>
    <w:rsid w:val="00D705D5"/>
    <w:rsid w:val="00D7086E"/>
    <w:rsid w:val="00D7089E"/>
    <w:rsid w:val="00D70C49"/>
    <w:rsid w:val="00D70F3A"/>
    <w:rsid w:val="00D728E3"/>
    <w:rsid w:val="00D72B33"/>
    <w:rsid w:val="00D72BEF"/>
    <w:rsid w:val="00D72C62"/>
    <w:rsid w:val="00D72E48"/>
    <w:rsid w:val="00D73848"/>
    <w:rsid w:val="00D73886"/>
    <w:rsid w:val="00D7596D"/>
    <w:rsid w:val="00D76AB8"/>
    <w:rsid w:val="00D772B3"/>
    <w:rsid w:val="00D772DF"/>
    <w:rsid w:val="00D77873"/>
    <w:rsid w:val="00D77A52"/>
    <w:rsid w:val="00D80535"/>
    <w:rsid w:val="00D80B8A"/>
    <w:rsid w:val="00D80C47"/>
    <w:rsid w:val="00D81B58"/>
    <w:rsid w:val="00D81C14"/>
    <w:rsid w:val="00D81C80"/>
    <w:rsid w:val="00D81D4C"/>
    <w:rsid w:val="00D8206E"/>
    <w:rsid w:val="00D832D5"/>
    <w:rsid w:val="00D83376"/>
    <w:rsid w:val="00D834B2"/>
    <w:rsid w:val="00D8350C"/>
    <w:rsid w:val="00D84B5D"/>
    <w:rsid w:val="00D85127"/>
    <w:rsid w:val="00D853FF"/>
    <w:rsid w:val="00D8616A"/>
    <w:rsid w:val="00D862FB"/>
    <w:rsid w:val="00D86674"/>
    <w:rsid w:val="00D87A07"/>
    <w:rsid w:val="00D87A7D"/>
    <w:rsid w:val="00D91A64"/>
    <w:rsid w:val="00D91B54"/>
    <w:rsid w:val="00D91B75"/>
    <w:rsid w:val="00D91C91"/>
    <w:rsid w:val="00D92A15"/>
    <w:rsid w:val="00D935A2"/>
    <w:rsid w:val="00D93971"/>
    <w:rsid w:val="00D9434D"/>
    <w:rsid w:val="00D94C5A"/>
    <w:rsid w:val="00D952AF"/>
    <w:rsid w:val="00D957C0"/>
    <w:rsid w:val="00D96089"/>
    <w:rsid w:val="00D965FE"/>
    <w:rsid w:val="00D9665B"/>
    <w:rsid w:val="00D97554"/>
    <w:rsid w:val="00D97C3F"/>
    <w:rsid w:val="00DA0546"/>
    <w:rsid w:val="00DA1332"/>
    <w:rsid w:val="00DA1979"/>
    <w:rsid w:val="00DA1C21"/>
    <w:rsid w:val="00DA29A7"/>
    <w:rsid w:val="00DA2D81"/>
    <w:rsid w:val="00DA377B"/>
    <w:rsid w:val="00DA48F6"/>
    <w:rsid w:val="00DA4D91"/>
    <w:rsid w:val="00DA51F6"/>
    <w:rsid w:val="00DA5238"/>
    <w:rsid w:val="00DA53C1"/>
    <w:rsid w:val="00DA5621"/>
    <w:rsid w:val="00DA5650"/>
    <w:rsid w:val="00DA5676"/>
    <w:rsid w:val="00DA58F2"/>
    <w:rsid w:val="00DA5B67"/>
    <w:rsid w:val="00DA5E91"/>
    <w:rsid w:val="00DA69ED"/>
    <w:rsid w:val="00DA7298"/>
    <w:rsid w:val="00DA7ECD"/>
    <w:rsid w:val="00DB09E4"/>
    <w:rsid w:val="00DB12C1"/>
    <w:rsid w:val="00DB173C"/>
    <w:rsid w:val="00DB24BE"/>
    <w:rsid w:val="00DB25D1"/>
    <w:rsid w:val="00DB2A08"/>
    <w:rsid w:val="00DB2D17"/>
    <w:rsid w:val="00DB2DB2"/>
    <w:rsid w:val="00DB316E"/>
    <w:rsid w:val="00DB5A3D"/>
    <w:rsid w:val="00DB5E4D"/>
    <w:rsid w:val="00DB5F9F"/>
    <w:rsid w:val="00DB5FD3"/>
    <w:rsid w:val="00DB6D1F"/>
    <w:rsid w:val="00DB6FC7"/>
    <w:rsid w:val="00DB6FD2"/>
    <w:rsid w:val="00DB6FF9"/>
    <w:rsid w:val="00DB774E"/>
    <w:rsid w:val="00DB7825"/>
    <w:rsid w:val="00DB7B3F"/>
    <w:rsid w:val="00DB7EF1"/>
    <w:rsid w:val="00DC0ABF"/>
    <w:rsid w:val="00DC11CB"/>
    <w:rsid w:val="00DC13EA"/>
    <w:rsid w:val="00DC1461"/>
    <w:rsid w:val="00DC1513"/>
    <w:rsid w:val="00DC1BB7"/>
    <w:rsid w:val="00DC1E38"/>
    <w:rsid w:val="00DC28CA"/>
    <w:rsid w:val="00DC3ADA"/>
    <w:rsid w:val="00DC4762"/>
    <w:rsid w:val="00DC4A0B"/>
    <w:rsid w:val="00DC4D66"/>
    <w:rsid w:val="00DC4ED4"/>
    <w:rsid w:val="00DC548F"/>
    <w:rsid w:val="00DC60C0"/>
    <w:rsid w:val="00DC60DA"/>
    <w:rsid w:val="00DC625B"/>
    <w:rsid w:val="00DC6D29"/>
    <w:rsid w:val="00DC77B0"/>
    <w:rsid w:val="00DC7DBE"/>
    <w:rsid w:val="00DC7FE1"/>
    <w:rsid w:val="00DD026E"/>
    <w:rsid w:val="00DD046B"/>
    <w:rsid w:val="00DD10DD"/>
    <w:rsid w:val="00DD130F"/>
    <w:rsid w:val="00DD25F7"/>
    <w:rsid w:val="00DD2C4D"/>
    <w:rsid w:val="00DD2EC7"/>
    <w:rsid w:val="00DD35FE"/>
    <w:rsid w:val="00DD37BF"/>
    <w:rsid w:val="00DD421E"/>
    <w:rsid w:val="00DD44AD"/>
    <w:rsid w:val="00DD45F6"/>
    <w:rsid w:val="00DD483F"/>
    <w:rsid w:val="00DD5596"/>
    <w:rsid w:val="00DD5A7F"/>
    <w:rsid w:val="00DD5C37"/>
    <w:rsid w:val="00DD6037"/>
    <w:rsid w:val="00DD605D"/>
    <w:rsid w:val="00DD6B23"/>
    <w:rsid w:val="00DD793A"/>
    <w:rsid w:val="00DD7FEF"/>
    <w:rsid w:val="00DE0573"/>
    <w:rsid w:val="00DE0683"/>
    <w:rsid w:val="00DE0E65"/>
    <w:rsid w:val="00DE191F"/>
    <w:rsid w:val="00DE1E06"/>
    <w:rsid w:val="00DE20CE"/>
    <w:rsid w:val="00DE222F"/>
    <w:rsid w:val="00DE2407"/>
    <w:rsid w:val="00DE2AE5"/>
    <w:rsid w:val="00DE2DBE"/>
    <w:rsid w:val="00DE342A"/>
    <w:rsid w:val="00DE48C3"/>
    <w:rsid w:val="00DE493A"/>
    <w:rsid w:val="00DE5099"/>
    <w:rsid w:val="00DE58AE"/>
    <w:rsid w:val="00DE7190"/>
    <w:rsid w:val="00DE732E"/>
    <w:rsid w:val="00DE7541"/>
    <w:rsid w:val="00DF0ABB"/>
    <w:rsid w:val="00DF1101"/>
    <w:rsid w:val="00DF1157"/>
    <w:rsid w:val="00DF1418"/>
    <w:rsid w:val="00DF178D"/>
    <w:rsid w:val="00DF1C7B"/>
    <w:rsid w:val="00DF211B"/>
    <w:rsid w:val="00DF2E2D"/>
    <w:rsid w:val="00DF2F30"/>
    <w:rsid w:val="00DF3891"/>
    <w:rsid w:val="00DF38C7"/>
    <w:rsid w:val="00DF4392"/>
    <w:rsid w:val="00DF467D"/>
    <w:rsid w:val="00DF4E1F"/>
    <w:rsid w:val="00DF5301"/>
    <w:rsid w:val="00DF539D"/>
    <w:rsid w:val="00DF69A1"/>
    <w:rsid w:val="00DF6DE1"/>
    <w:rsid w:val="00DF752E"/>
    <w:rsid w:val="00DF7D5B"/>
    <w:rsid w:val="00E0035B"/>
    <w:rsid w:val="00E00956"/>
    <w:rsid w:val="00E011B3"/>
    <w:rsid w:val="00E01587"/>
    <w:rsid w:val="00E01A14"/>
    <w:rsid w:val="00E01A51"/>
    <w:rsid w:val="00E01DF4"/>
    <w:rsid w:val="00E02EE2"/>
    <w:rsid w:val="00E0328D"/>
    <w:rsid w:val="00E04018"/>
    <w:rsid w:val="00E04642"/>
    <w:rsid w:val="00E04815"/>
    <w:rsid w:val="00E04C13"/>
    <w:rsid w:val="00E04D61"/>
    <w:rsid w:val="00E05109"/>
    <w:rsid w:val="00E05894"/>
    <w:rsid w:val="00E0642C"/>
    <w:rsid w:val="00E068E1"/>
    <w:rsid w:val="00E06BD0"/>
    <w:rsid w:val="00E07516"/>
    <w:rsid w:val="00E07590"/>
    <w:rsid w:val="00E0798D"/>
    <w:rsid w:val="00E07E8E"/>
    <w:rsid w:val="00E07F5A"/>
    <w:rsid w:val="00E109E0"/>
    <w:rsid w:val="00E11145"/>
    <w:rsid w:val="00E114A8"/>
    <w:rsid w:val="00E11C2F"/>
    <w:rsid w:val="00E11DCF"/>
    <w:rsid w:val="00E11E10"/>
    <w:rsid w:val="00E1251E"/>
    <w:rsid w:val="00E125A9"/>
    <w:rsid w:val="00E14AF6"/>
    <w:rsid w:val="00E14FA3"/>
    <w:rsid w:val="00E1507A"/>
    <w:rsid w:val="00E151B6"/>
    <w:rsid w:val="00E153CF"/>
    <w:rsid w:val="00E1543D"/>
    <w:rsid w:val="00E15B88"/>
    <w:rsid w:val="00E15D9B"/>
    <w:rsid w:val="00E164F4"/>
    <w:rsid w:val="00E16583"/>
    <w:rsid w:val="00E17572"/>
    <w:rsid w:val="00E177EE"/>
    <w:rsid w:val="00E204AA"/>
    <w:rsid w:val="00E206EA"/>
    <w:rsid w:val="00E21541"/>
    <w:rsid w:val="00E21CFC"/>
    <w:rsid w:val="00E22BAC"/>
    <w:rsid w:val="00E233DA"/>
    <w:rsid w:val="00E23E9C"/>
    <w:rsid w:val="00E24042"/>
    <w:rsid w:val="00E245D5"/>
    <w:rsid w:val="00E245F0"/>
    <w:rsid w:val="00E24ECF"/>
    <w:rsid w:val="00E26131"/>
    <w:rsid w:val="00E2721D"/>
    <w:rsid w:val="00E27820"/>
    <w:rsid w:val="00E30388"/>
    <w:rsid w:val="00E304B3"/>
    <w:rsid w:val="00E30727"/>
    <w:rsid w:val="00E315FA"/>
    <w:rsid w:val="00E329AF"/>
    <w:rsid w:val="00E32DF3"/>
    <w:rsid w:val="00E334E4"/>
    <w:rsid w:val="00E33B60"/>
    <w:rsid w:val="00E3403F"/>
    <w:rsid w:val="00E342B0"/>
    <w:rsid w:val="00E350B7"/>
    <w:rsid w:val="00E356BA"/>
    <w:rsid w:val="00E3599D"/>
    <w:rsid w:val="00E35FE0"/>
    <w:rsid w:val="00E364CF"/>
    <w:rsid w:val="00E36B10"/>
    <w:rsid w:val="00E36F6E"/>
    <w:rsid w:val="00E37200"/>
    <w:rsid w:val="00E37D1E"/>
    <w:rsid w:val="00E40979"/>
    <w:rsid w:val="00E42075"/>
    <w:rsid w:val="00E42338"/>
    <w:rsid w:val="00E427AA"/>
    <w:rsid w:val="00E42980"/>
    <w:rsid w:val="00E43105"/>
    <w:rsid w:val="00E435B7"/>
    <w:rsid w:val="00E4369F"/>
    <w:rsid w:val="00E43A26"/>
    <w:rsid w:val="00E43B17"/>
    <w:rsid w:val="00E43CBA"/>
    <w:rsid w:val="00E44251"/>
    <w:rsid w:val="00E442EF"/>
    <w:rsid w:val="00E462B8"/>
    <w:rsid w:val="00E466D8"/>
    <w:rsid w:val="00E46AF2"/>
    <w:rsid w:val="00E46B0A"/>
    <w:rsid w:val="00E46CE9"/>
    <w:rsid w:val="00E47443"/>
    <w:rsid w:val="00E47557"/>
    <w:rsid w:val="00E479A6"/>
    <w:rsid w:val="00E47B7E"/>
    <w:rsid w:val="00E503F7"/>
    <w:rsid w:val="00E5044D"/>
    <w:rsid w:val="00E50D5F"/>
    <w:rsid w:val="00E50E60"/>
    <w:rsid w:val="00E51B99"/>
    <w:rsid w:val="00E5323B"/>
    <w:rsid w:val="00E535C9"/>
    <w:rsid w:val="00E5543F"/>
    <w:rsid w:val="00E555E0"/>
    <w:rsid w:val="00E556C0"/>
    <w:rsid w:val="00E55DD9"/>
    <w:rsid w:val="00E5622E"/>
    <w:rsid w:val="00E56549"/>
    <w:rsid w:val="00E56B6C"/>
    <w:rsid w:val="00E5759C"/>
    <w:rsid w:val="00E5768C"/>
    <w:rsid w:val="00E577EB"/>
    <w:rsid w:val="00E578BF"/>
    <w:rsid w:val="00E6007F"/>
    <w:rsid w:val="00E60BB7"/>
    <w:rsid w:val="00E6140D"/>
    <w:rsid w:val="00E615EC"/>
    <w:rsid w:val="00E61F52"/>
    <w:rsid w:val="00E621C9"/>
    <w:rsid w:val="00E62559"/>
    <w:rsid w:val="00E628C6"/>
    <w:rsid w:val="00E62AD5"/>
    <w:rsid w:val="00E63088"/>
    <w:rsid w:val="00E637F4"/>
    <w:rsid w:val="00E63A38"/>
    <w:rsid w:val="00E6401E"/>
    <w:rsid w:val="00E6414B"/>
    <w:rsid w:val="00E64851"/>
    <w:rsid w:val="00E66A1F"/>
    <w:rsid w:val="00E6746F"/>
    <w:rsid w:val="00E674BC"/>
    <w:rsid w:val="00E6764A"/>
    <w:rsid w:val="00E6792D"/>
    <w:rsid w:val="00E67C36"/>
    <w:rsid w:val="00E67C51"/>
    <w:rsid w:val="00E70129"/>
    <w:rsid w:val="00E70BD3"/>
    <w:rsid w:val="00E71783"/>
    <w:rsid w:val="00E71DCC"/>
    <w:rsid w:val="00E7237E"/>
    <w:rsid w:val="00E72A5A"/>
    <w:rsid w:val="00E72A77"/>
    <w:rsid w:val="00E72CF1"/>
    <w:rsid w:val="00E7355A"/>
    <w:rsid w:val="00E735B1"/>
    <w:rsid w:val="00E741ED"/>
    <w:rsid w:val="00E7484B"/>
    <w:rsid w:val="00E7584C"/>
    <w:rsid w:val="00E759D1"/>
    <w:rsid w:val="00E75AE2"/>
    <w:rsid w:val="00E76043"/>
    <w:rsid w:val="00E767C1"/>
    <w:rsid w:val="00E76EEA"/>
    <w:rsid w:val="00E7702A"/>
    <w:rsid w:val="00E770AD"/>
    <w:rsid w:val="00E77859"/>
    <w:rsid w:val="00E77882"/>
    <w:rsid w:val="00E77FD2"/>
    <w:rsid w:val="00E80458"/>
    <w:rsid w:val="00E80DC2"/>
    <w:rsid w:val="00E81545"/>
    <w:rsid w:val="00E815E5"/>
    <w:rsid w:val="00E81DCB"/>
    <w:rsid w:val="00E81F70"/>
    <w:rsid w:val="00E82492"/>
    <w:rsid w:val="00E8292D"/>
    <w:rsid w:val="00E83C8C"/>
    <w:rsid w:val="00E84577"/>
    <w:rsid w:val="00E84E61"/>
    <w:rsid w:val="00E84FA6"/>
    <w:rsid w:val="00E85206"/>
    <w:rsid w:val="00E86E25"/>
    <w:rsid w:val="00E87AD3"/>
    <w:rsid w:val="00E90583"/>
    <w:rsid w:val="00E90B01"/>
    <w:rsid w:val="00E90B31"/>
    <w:rsid w:val="00E90B9C"/>
    <w:rsid w:val="00E90BDF"/>
    <w:rsid w:val="00E91DC1"/>
    <w:rsid w:val="00E925B7"/>
    <w:rsid w:val="00E925F8"/>
    <w:rsid w:val="00E930AB"/>
    <w:rsid w:val="00E931DC"/>
    <w:rsid w:val="00E933F3"/>
    <w:rsid w:val="00E937A3"/>
    <w:rsid w:val="00E944F8"/>
    <w:rsid w:val="00E94C27"/>
    <w:rsid w:val="00E94F36"/>
    <w:rsid w:val="00E95603"/>
    <w:rsid w:val="00E958CC"/>
    <w:rsid w:val="00E95BBD"/>
    <w:rsid w:val="00E96BE3"/>
    <w:rsid w:val="00E97034"/>
    <w:rsid w:val="00EA258A"/>
    <w:rsid w:val="00EA34C8"/>
    <w:rsid w:val="00EA358D"/>
    <w:rsid w:val="00EA3772"/>
    <w:rsid w:val="00EA3773"/>
    <w:rsid w:val="00EA447E"/>
    <w:rsid w:val="00EA4B81"/>
    <w:rsid w:val="00EA4DBC"/>
    <w:rsid w:val="00EA4F3B"/>
    <w:rsid w:val="00EA5217"/>
    <w:rsid w:val="00EA532D"/>
    <w:rsid w:val="00EA6089"/>
    <w:rsid w:val="00EA635F"/>
    <w:rsid w:val="00EA77D1"/>
    <w:rsid w:val="00EA793A"/>
    <w:rsid w:val="00EA7B57"/>
    <w:rsid w:val="00EA7CF6"/>
    <w:rsid w:val="00EB01B3"/>
    <w:rsid w:val="00EB037F"/>
    <w:rsid w:val="00EB05D1"/>
    <w:rsid w:val="00EB10EA"/>
    <w:rsid w:val="00EB1976"/>
    <w:rsid w:val="00EB2040"/>
    <w:rsid w:val="00EB2100"/>
    <w:rsid w:val="00EB2478"/>
    <w:rsid w:val="00EB2FD3"/>
    <w:rsid w:val="00EB31AB"/>
    <w:rsid w:val="00EB3642"/>
    <w:rsid w:val="00EB39AB"/>
    <w:rsid w:val="00EB419A"/>
    <w:rsid w:val="00EB4295"/>
    <w:rsid w:val="00EB4464"/>
    <w:rsid w:val="00EB4B5D"/>
    <w:rsid w:val="00EB4EFE"/>
    <w:rsid w:val="00EB4FD2"/>
    <w:rsid w:val="00EB5329"/>
    <w:rsid w:val="00EB565C"/>
    <w:rsid w:val="00EB5751"/>
    <w:rsid w:val="00EB793C"/>
    <w:rsid w:val="00EB7DE3"/>
    <w:rsid w:val="00EC0184"/>
    <w:rsid w:val="00EC03DA"/>
    <w:rsid w:val="00EC0876"/>
    <w:rsid w:val="00EC0E40"/>
    <w:rsid w:val="00EC11E0"/>
    <w:rsid w:val="00EC129D"/>
    <w:rsid w:val="00EC168F"/>
    <w:rsid w:val="00EC175E"/>
    <w:rsid w:val="00EC2050"/>
    <w:rsid w:val="00EC22D7"/>
    <w:rsid w:val="00EC245A"/>
    <w:rsid w:val="00EC3829"/>
    <w:rsid w:val="00EC3E45"/>
    <w:rsid w:val="00EC47AB"/>
    <w:rsid w:val="00EC4BAE"/>
    <w:rsid w:val="00EC5D37"/>
    <w:rsid w:val="00EC61BA"/>
    <w:rsid w:val="00EC634A"/>
    <w:rsid w:val="00EC6A3F"/>
    <w:rsid w:val="00EC6E65"/>
    <w:rsid w:val="00ED018B"/>
    <w:rsid w:val="00ED0338"/>
    <w:rsid w:val="00ED06FC"/>
    <w:rsid w:val="00ED0979"/>
    <w:rsid w:val="00ED0CA5"/>
    <w:rsid w:val="00ED1202"/>
    <w:rsid w:val="00ED18D2"/>
    <w:rsid w:val="00ED1D0E"/>
    <w:rsid w:val="00ED2391"/>
    <w:rsid w:val="00ED2F77"/>
    <w:rsid w:val="00ED3DA3"/>
    <w:rsid w:val="00ED43B7"/>
    <w:rsid w:val="00ED4EF7"/>
    <w:rsid w:val="00ED6CF8"/>
    <w:rsid w:val="00ED70F2"/>
    <w:rsid w:val="00ED7281"/>
    <w:rsid w:val="00EE1481"/>
    <w:rsid w:val="00EE1823"/>
    <w:rsid w:val="00EE1B9C"/>
    <w:rsid w:val="00EE336A"/>
    <w:rsid w:val="00EE340A"/>
    <w:rsid w:val="00EE3412"/>
    <w:rsid w:val="00EE39B0"/>
    <w:rsid w:val="00EE3B6F"/>
    <w:rsid w:val="00EE3D80"/>
    <w:rsid w:val="00EE3F8D"/>
    <w:rsid w:val="00EE4609"/>
    <w:rsid w:val="00EE4F32"/>
    <w:rsid w:val="00EE5094"/>
    <w:rsid w:val="00EE5270"/>
    <w:rsid w:val="00EE562A"/>
    <w:rsid w:val="00EE5BE0"/>
    <w:rsid w:val="00EE5CD9"/>
    <w:rsid w:val="00EE5E1F"/>
    <w:rsid w:val="00EE6411"/>
    <w:rsid w:val="00EE66C7"/>
    <w:rsid w:val="00EE6A37"/>
    <w:rsid w:val="00EE6B2F"/>
    <w:rsid w:val="00EE6B8A"/>
    <w:rsid w:val="00EF02F8"/>
    <w:rsid w:val="00EF0400"/>
    <w:rsid w:val="00EF0757"/>
    <w:rsid w:val="00EF13B8"/>
    <w:rsid w:val="00EF1BE8"/>
    <w:rsid w:val="00EF425C"/>
    <w:rsid w:val="00EF4948"/>
    <w:rsid w:val="00EF5809"/>
    <w:rsid w:val="00EF5C83"/>
    <w:rsid w:val="00EF65E8"/>
    <w:rsid w:val="00EF6B94"/>
    <w:rsid w:val="00EF765A"/>
    <w:rsid w:val="00EF7924"/>
    <w:rsid w:val="00EF7A99"/>
    <w:rsid w:val="00EF7B46"/>
    <w:rsid w:val="00EF7D7A"/>
    <w:rsid w:val="00F002B2"/>
    <w:rsid w:val="00F00AC2"/>
    <w:rsid w:val="00F01C27"/>
    <w:rsid w:val="00F0204B"/>
    <w:rsid w:val="00F029F4"/>
    <w:rsid w:val="00F02BB6"/>
    <w:rsid w:val="00F04860"/>
    <w:rsid w:val="00F04D27"/>
    <w:rsid w:val="00F05041"/>
    <w:rsid w:val="00F057CE"/>
    <w:rsid w:val="00F05A6A"/>
    <w:rsid w:val="00F0601A"/>
    <w:rsid w:val="00F06220"/>
    <w:rsid w:val="00F06F84"/>
    <w:rsid w:val="00F0724E"/>
    <w:rsid w:val="00F112E5"/>
    <w:rsid w:val="00F1160A"/>
    <w:rsid w:val="00F12FA2"/>
    <w:rsid w:val="00F1433F"/>
    <w:rsid w:val="00F143E2"/>
    <w:rsid w:val="00F14C67"/>
    <w:rsid w:val="00F150E7"/>
    <w:rsid w:val="00F152EE"/>
    <w:rsid w:val="00F15506"/>
    <w:rsid w:val="00F15518"/>
    <w:rsid w:val="00F17113"/>
    <w:rsid w:val="00F17616"/>
    <w:rsid w:val="00F2099D"/>
    <w:rsid w:val="00F22E5F"/>
    <w:rsid w:val="00F22E8A"/>
    <w:rsid w:val="00F2323B"/>
    <w:rsid w:val="00F233B0"/>
    <w:rsid w:val="00F24E5E"/>
    <w:rsid w:val="00F25A3A"/>
    <w:rsid w:val="00F25D76"/>
    <w:rsid w:val="00F261B1"/>
    <w:rsid w:val="00F26337"/>
    <w:rsid w:val="00F26BF1"/>
    <w:rsid w:val="00F26DA9"/>
    <w:rsid w:val="00F27A6C"/>
    <w:rsid w:val="00F3013F"/>
    <w:rsid w:val="00F3092E"/>
    <w:rsid w:val="00F317C6"/>
    <w:rsid w:val="00F3185C"/>
    <w:rsid w:val="00F31D64"/>
    <w:rsid w:val="00F327EC"/>
    <w:rsid w:val="00F33736"/>
    <w:rsid w:val="00F33B09"/>
    <w:rsid w:val="00F3434E"/>
    <w:rsid w:val="00F3573E"/>
    <w:rsid w:val="00F358FC"/>
    <w:rsid w:val="00F35E23"/>
    <w:rsid w:val="00F35EB5"/>
    <w:rsid w:val="00F360CD"/>
    <w:rsid w:val="00F363D9"/>
    <w:rsid w:val="00F369CA"/>
    <w:rsid w:val="00F36CDA"/>
    <w:rsid w:val="00F36D4A"/>
    <w:rsid w:val="00F3712A"/>
    <w:rsid w:val="00F37392"/>
    <w:rsid w:val="00F376EB"/>
    <w:rsid w:val="00F37FE5"/>
    <w:rsid w:val="00F4046F"/>
    <w:rsid w:val="00F40613"/>
    <w:rsid w:val="00F4090F"/>
    <w:rsid w:val="00F40B44"/>
    <w:rsid w:val="00F40EC2"/>
    <w:rsid w:val="00F40EFA"/>
    <w:rsid w:val="00F41545"/>
    <w:rsid w:val="00F41EEA"/>
    <w:rsid w:val="00F42DB0"/>
    <w:rsid w:val="00F42FF1"/>
    <w:rsid w:val="00F4341D"/>
    <w:rsid w:val="00F43CE7"/>
    <w:rsid w:val="00F4416C"/>
    <w:rsid w:val="00F443AF"/>
    <w:rsid w:val="00F4455E"/>
    <w:rsid w:val="00F44671"/>
    <w:rsid w:val="00F4545C"/>
    <w:rsid w:val="00F45613"/>
    <w:rsid w:val="00F4598B"/>
    <w:rsid w:val="00F45E3D"/>
    <w:rsid w:val="00F45E7A"/>
    <w:rsid w:val="00F45E80"/>
    <w:rsid w:val="00F46BB8"/>
    <w:rsid w:val="00F4775F"/>
    <w:rsid w:val="00F47A6C"/>
    <w:rsid w:val="00F47D01"/>
    <w:rsid w:val="00F50177"/>
    <w:rsid w:val="00F5031D"/>
    <w:rsid w:val="00F51132"/>
    <w:rsid w:val="00F51604"/>
    <w:rsid w:val="00F51698"/>
    <w:rsid w:val="00F51CC5"/>
    <w:rsid w:val="00F51D77"/>
    <w:rsid w:val="00F51F90"/>
    <w:rsid w:val="00F5224B"/>
    <w:rsid w:val="00F526AE"/>
    <w:rsid w:val="00F52A1C"/>
    <w:rsid w:val="00F52D63"/>
    <w:rsid w:val="00F5357A"/>
    <w:rsid w:val="00F543CB"/>
    <w:rsid w:val="00F54F45"/>
    <w:rsid w:val="00F5537A"/>
    <w:rsid w:val="00F55F11"/>
    <w:rsid w:val="00F564D9"/>
    <w:rsid w:val="00F567BF"/>
    <w:rsid w:val="00F56AC0"/>
    <w:rsid w:val="00F56F0E"/>
    <w:rsid w:val="00F56F47"/>
    <w:rsid w:val="00F57335"/>
    <w:rsid w:val="00F5761C"/>
    <w:rsid w:val="00F57A39"/>
    <w:rsid w:val="00F60FF2"/>
    <w:rsid w:val="00F612FC"/>
    <w:rsid w:val="00F6170B"/>
    <w:rsid w:val="00F61F72"/>
    <w:rsid w:val="00F623E9"/>
    <w:rsid w:val="00F62680"/>
    <w:rsid w:val="00F62A15"/>
    <w:rsid w:val="00F62D95"/>
    <w:rsid w:val="00F6315B"/>
    <w:rsid w:val="00F633AB"/>
    <w:rsid w:val="00F63723"/>
    <w:rsid w:val="00F63BA4"/>
    <w:rsid w:val="00F64177"/>
    <w:rsid w:val="00F647E3"/>
    <w:rsid w:val="00F64D7E"/>
    <w:rsid w:val="00F6525C"/>
    <w:rsid w:val="00F65382"/>
    <w:rsid w:val="00F65E9E"/>
    <w:rsid w:val="00F663A1"/>
    <w:rsid w:val="00F67AA8"/>
    <w:rsid w:val="00F67F35"/>
    <w:rsid w:val="00F7017A"/>
    <w:rsid w:val="00F70E29"/>
    <w:rsid w:val="00F71CB7"/>
    <w:rsid w:val="00F7232B"/>
    <w:rsid w:val="00F73B50"/>
    <w:rsid w:val="00F73FF5"/>
    <w:rsid w:val="00F74BC9"/>
    <w:rsid w:val="00F74BF5"/>
    <w:rsid w:val="00F74EFB"/>
    <w:rsid w:val="00F752E2"/>
    <w:rsid w:val="00F75D70"/>
    <w:rsid w:val="00F76B21"/>
    <w:rsid w:val="00F76E10"/>
    <w:rsid w:val="00F76ECE"/>
    <w:rsid w:val="00F76F54"/>
    <w:rsid w:val="00F7712A"/>
    <w:rsid w:val="00F774F7"/>
    <w:rsid w:val="00F803F8"/>
    <w:rsid w:val="00F80B11"/>
    <w:rsid w:val="00F80CEA"/>
    <w:rsid w:val="00F80D6C"/>
    <w:rsid w:val="00F81343"/>
    <w:rsid w:val="00F8138A"/>
    <w:rsid w:val="00F8144D"/>
    <w:rsid w:val="00F8151B"/>
    <w:rsid w:val="00F8195E"/>
    <w:rsid w:val="00F81EA6"/>
    <w:rsid w:val="00F81F5C"/>
    <w:rsid w:val="00F82146"/>
    <w:rsid w:val="00F82465"/>
    <w:rsid w:val="00F827FD"/>
    <w:rsid w:val="00F82B0E"/>
    <w:rsid w:val="00F8415B"/>
    <w:rsid w:val="00F8417E"/>
    <w:rsid w:val="00F846C2"/>
    <w:rsid w:val="00F8560C"/>
    <w:rsid w:val="00F85FDE"/>
    <w:rsid w:val="00F86797"/>
    <w:rsid w:val="00F869F8"/>
    <w:rsid w:val="00F86AE8"/>
    <w:rsid w:val="00F86BE3"/>
    <w:rsid w:val="00F8702F"/>
    <w:rsid w:val="00F87981"/>
    <w:rsid w:val="00F87A05"/>
    <w:rsid w:val="00F9070C"/>
    <w:rsid w:val="00F90BA5"/>
    <w:rsid w:val="00F90EFD"/>
    <w:rsid w:val="00F91A2C"/>
    <w:rsid w:val="00F91AE9"/>
    <w:rsid w:val="00F91EA1"/>
    <w:rsid w:val="00F926D8"/>
    <w:rsid w:val="00F934BD"/>
    <w:rsid w:val="00F93823"/>
    <w:rsid w:val="00F93F4C"/>
    <w:rsid w:val="00F9535B"/>
    <w:rsid w:val="00F95D18"/>
    <w:rsid w:val="00F95DE8"/>
    <w:rsid w:val="00F962C7"/>
    <w:rsid w:val="00F96DE3"/>
    <w:rsid w:val="00F96FD2"/>
    <w:rsid w:val="00F9780A"/>
    <w:rsid w:val="00FA02A8"/>
    <w:rsid w:val="00FA0A59"/>
    <w:rsid w:val="00FA0A95"/>
    <w:rsid w:val="00FA0E40"/>
    <w:rsid w:val="00FA13F8"/>
    <w:rsid w:val="00FA1906"/>
    <w:rsid w:val="00FA2EC0"/>
    <w:rsid w:val="00FA304F"/>
    <w:rsid w:val="00FA31AD"/>
    <w:rsid w:val="00FA4536"/>
    <w:rsid w:val="00FA47E1"/>
    <w:rsid w:val="00FA4EA3"/>
    <w:rsid w:val="00FA4EFE"/>
    <w:rsid w:val="00FA544F"/>
    <w:rsid w:val="00FA638D"/>
    <w:rsid w:val="00FA7171"/>
    <w:rsid w:val="00FA785F"/>
    <w:rsid w:val="00FB13E0"/>
    <w:rsid w:val="00FB2E4A"/>
    <w:rsid w:val="00FB2F0B"/>
    <w:rsid w:val="00FB3386"/>
    <w:rsid w:val="00FB3603"/>
    <w:rsid w:val="00FB39F5"/>
    <w:rsid w:val="00FB3A23"/>
    <w:rsid w:val="00FB407E"/>
    <w:rsid w:val="00FB493B"/>
    <w:rsid w:val="00FB4BD0"/>
    <w:rsid w:val="00FB4CA8"/>
    <w:rsid w:val="00FB4CB2"/>
    <w:rsid w:val="00FB52D1"/>
    <w:rsid w:val="00FB55F8"/>
    <w:rsid w:val="00FB584A"/>
    <w:rsid w:val="00FB5EBA"/>
    <w:rsid w:val="00FB683C"/>
    <w:rsid w:val="00FB6B34"/>
    <w:rsid w:val="00FB7891"/>
    <w:rsid w:val="00FB7C19"/>
    <w:rsid w:val="00FC07C4"/>
    <w:rsid w:val="00FC1067"/>
    <w:rsid w:val="00FC135B"/>
    <w:rsid w:val="00FC1619"/>
    <w:rsid w:val="00FC19E8"/>
    <w:rsid w:val="00FC1A28"/>
    <w:rsid w:val="00FC22CF"/>
    <w:rsid w:val="00FC2D28"/>
    <w:rsid w:val="00FC3556"/>
    <w:rsid w:val="00FC400D"/>
    <w:rsid w:val="00FC4541"/>
    <w:rsid w:val="00FC4930"/>
    <w:rsid w:val="00FC5866"/>
    <w:rsid w:val="00FC5B63"/>
    <w:rsid w:val="00FC5E53"/>
    <w:rsid w:val="00FC61DD"/>
    <w:rsid w:val="00FC6811"/>
    <w:rsid w:val="00FC78A9"/>
    <w:rsid w:val="00FD0474"/>
    <w:rsid w:val="00FD04D1"/>
    <w:rsid w:val="00FD0BDA"/>
    <w:rsid w:val="00FD0D25"/>
    <w:rsid w:val="00FD1402"/>
    <w:rsid w:val="00FD22C5"/>
    <w:rsid w:val="00FD288A"/>
    <w:rsid w:val="00FD2DDE"/>
    <w:rsid w:val="00FD3000"/>
    <w:rsid w:val="00FD3C14"/>
    <w:rsid w:val="00FD3EB9"/>
    <w:rsid w:val="00FD435E"/>
    <w:rsid w:val="00FD4975"/>
    <w:rsid w:val="00FD4992"/>
    <w:rsid w:val="00FD4D9E"/>
    <w:rsid w:val="00FD5098"/>
    <w:rsid w:val="00FD62E4"/>
    <w:rsid w:val="00FD77AD"/>
    <w:rsid w:val="00FD795D"/>
    <w:rsid w:val="00FD79FF"/>
    <w:rsid w:val="00FD7B6C"/>
    <w:rsid w:val="00FD7CF2"/>
    <w:rsid w:val="00FE13D7"/>
    <w:rsid w:val="00FE1832"/>
    <w:rsid w:val="00FE1DA4"/>
    <w:rsid w:val="00FE2619"/>
    <w:rsid w:val="00FE344A"/>
    <w:rsid w:val="00FE3639"/>
    <w:rsid w:val="00FE3880"/>
    <w:rsid w:val="00FE47DF"/>
    <w:rsid w:val="00FE5780"/>
    <w:rsid w:val="00FE5949"/>
    <w:rsid w:val="00FE6E5C"/>
    <w:rsid w:val="00FE6E81"/>
    <w:rsid w:val="00FE75DD"/>
    <w:rsid w:val="00FE7AB7"/>
    <w:rsid w:val="00FF00F2"/>
    <w:rsid w:val="00FF0C5F"/>
    <w:rsid w:val="00FF0CC1"/>
    <w:rsid w:val="00FF1750"/>
    <w:rsid w:val="00FF1A99"/>
    <w:rsid w:val="00FF1E83"/>
    <w:rsid w:val="00FF241D"/>
    <w:rsid w:val="00FF257A"/>
    <w:rsid w:val="00FF274C"/>
    <w:rsid w:val="00FF2B67"/>
    <w:rsid w:val="00FF32A0"/>
    <w:rsid w:val="00FF354D"/>
    <w:rsid w:val="00FF3842"/>
    <w:rsid w:val="00FF3C5B"/>
    <w:rsid w:val="00FF4C48"/>
    <w:rsid w:val="00FF5BDD"/>
    <w:rsid w:val="00FF5F66"/>
    <w:rsid w:val="00FF61E2"/>
    <w:rsid w:val="00FF6B48"/>
    <w:rsid w:val="00FF6D55"/>
    <w:rsid w:val="00FF7563"/>
    <w:rsid w:val="02BAF2E3"/>
    <w:rsid w:val="0BADAAD4"/>
    <w:rsid w:val="0D0910B3"/>
    <w:rsid w:val="11640E23"/>
    <w:rsid w:val="217B751D"/>
    <w:rsid w:val="262CBD0C"/>
    <w:rsid w:val="3735F5C9"/>
    <w:rsid w:val="3A44C885"/>
    <w:rsid w:val="560CA230"/>
    <w:rsid w:val="59098730"/>
    <w:rsid w:val="6AB094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B5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88"/>
    <w:pPr>
      <w:spacing w:after="240" w:line="280" w:lineRule="exact"/>
    </w:pPr>
    <w:rPr>
      <w:rFonts w:ascii="Arial" w:hAnsi="Arial" w:cs="Arial"/>
      <w:sz w:val="22"/>
      <w:szCs w:val="22"/>
      <w:lang w:val="en-AU" w:eastAsia="en-US"/>
    </w:rPr>
  </w:style>
  <w:style w:type="paragraph" w:styleId="Heading1">
    <w:name w:val="heading 1"/>
    <w:basedOn w:val="Normal"/>
    <w:next w:val="Normal"/>
    <w:link w:val="Heading1Char"/>
    <w:uiPriority w:val="99"/>
    <w:qFormat/>
    <w:rsid w:val="00152470"/>
    <w:pPr>
      <w:keepNext/>
      <w:spacing w:line="240" w:lineRule="auto"/>
      <w:outlineLvl w:val="0"/>
    </w:pPr>
    <w:rPr>
      <w:rFonts w:cs="Times New Roman"/>
      <w:b/>
      <w:color w:val="002469"/>
      <w:spacing w:val="20"/>
      <w:w w:val="90"/>
      <w:sz w:val="38"/>
      <w:szCs w:val="38"/>
      <w:lang w:val="en-GB" w:eastAsia="en-GB"/>
    </w:rPr>
  </w:style>
  <w:style w:type="paragraph" w:styleId="Heading2">
    <w:name w:val="heading 2"/>
    <w:basedOn w:val="Normal"/>
    <w:next w:val="Normal"/>
    <w:link w:val="Heading2Char"/>
    <w:autoRedefine/>
    <w:uiPriority w:val="99"/>
    <w:qFormat/>
    <w:rsid w:val="004879D9"/>
    <w:pPr>
      <w:keepNext/>
      <w:spacing w:before="240" w:after="180" w:line="240" w:lineRule="auto"/>
      <w:outlineLvl w:val="1"/>
    </w:pPr>
    <w:rPr>
      <w:rFonts w:cs="Times New Roman"/>
      <w:b/>
      <w:color w:val="335087"/>
      <w:spacing w:val="20"/>
      <w:w w:val="90"/>
      <w:sz w:val="32"/>
      <w:szCs w:val="24"/>
      <w:lang w:val="en-GB" w:eastAsia="en-GB"/>
    </w:rPr>
  </w:style>
  <w:style w:type="paragraph" w:styleId="Heading3">
    <w:name w:val="heading 3"/>
    <w:basedOn w:val="Normal"/>
    <w:next w:val="Normal"/>
    <w:link w:val="Heading3Char"/>
    <w:uiPriority w:val="99"/>
    <w:qFormat/>
    <w:rsid w:val="00F1160A"/>
    <w:pPr>
      <w:keepNext/>
      <w:spacing w:before="200" w:after="180" w:line="240" w:lineRule="auto"/>
      <w:outlineLvl w:val="2"/>
    </w:pPr>
    <w:rPr>
      <w:rFonts w:cs="Times New Roman"/>
      <w:b/>
      <w:color w:val="335087"/>
      <w:spacing w:val="20"/>
      <w:w w:val="90"/>
      <w:sz w:val="24"/>
      <w:lang w:val="en-GB" w:eastAsia="en-GB"/>
    </w:rPr>
  </w:style>
  <w:style w:type="paragraph" w:styleId="Heading4">
    <w:name w:val="heading 4"/>
    <w:basedOn w:val="Normal"/>
    <w:next w:val="Normal"/>
    <w:link w:val="Heading4Char"/>
    <w:uiPriority w:val="99"/>
    <w:qFormat/>
    <w:rsid w:val="008F09CE"/>
    <w:pPr>
      <w:spacing w:after="200" w:line="240" w:lineRule="auto"/>
      <w:outlineLvl w:val="3"/>
    </w:pPr>
    <w:rPr>
      <w:rFonts w:cs="Times New Roman"/>
      <w:b/>
      <w:bCs/>
      <w:i/>
      <w:lang w:eastAsia="x-none"/>
    </w:rPr>
  </w:style>
  <w:style w:type="paragraph" w:styleId="Heading5">
    <w:name w:val="heading 5"/>
    <w:basedOn w:val="Normal"/>
    <w:next w:val="Normal"/>
    <w:link w:val="Heading5Char"/>
    <w:uiPriority w:val="99"/>
    <w:qFormat/>
    <w:rsid w:val="00504E3C"/>
    <w:pPr>
      <w:keepNext/>
      <w:widowControl w:val="0"/>
      <w:spacing w:before="80" w:after="12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rsid w:val="00504E3C"/>
    <w:pPr>
      <w:spacing w:before="240"/>
      <w:outlineLvl w:val="5"/>
    </w:pPr>
    <w:rPr>
      <w:rFonts w:ascii="Calibri" w:hAnsi="Calibri" w:cs="Times New Roman"/>
      <w:b/>
      <w:bCs/>
      <w:sz w:val="20"/>
      <w:szCs w:val="20"/>
    </w:rPr>
  </w:style>
  <w:style w:type="paragraph" w:styleId="Heading7">
    <w:name w:val="heading 7"/>
    <w:basedOn w:val="Normal"/>
    <w:next w:val="Normal"/>
    <w:link w:val="Heading7Char"/>
    <w:uiPriority w:val="99"/>
    <w:qFormat/>
    <w:rsid w:val="00504E3C"/>
    <w:pPr>
      <w:spacing w:before="240"/>
      <w:outlineLvl w:val="6"/>
    </w:pPr>
    <w:rPr>
      <w:rFonts w:ascii="Calibri" w:hAnsi="Calibri" w:cs="Times New Roman"/>
      <w:sz w:val="24"/>
      <w:szCs w:val="24"/>
    </w:rPr>
  </w:style>
  <w:style w:type="paragraph" w:styleId="Heading8">
    <w:name w:val="heading 8"/>
    <w:basedOn w:val="Normal"/>
    <w:next w:val="Normal"/>
    <w:link w:val="Heading8Char"/>
    <w:uiPriority w:val="99"/>
    <w:qFormat/>
    <w:rsid w:val="00504E3C"/>
    <w:pPr>
      <w:spacing w:before="80" w:after="80"/>
      <w:outlineLvl w:val="7"/>
    </w:pPr>
    <w:rPr>
      <w:rFonts w:ascii="Calibri" w:hAnsi="Calibri" w:cs="Times New Roman"/>
      <w:i/>
      <w:iCs/>
      <w:sz w:val="24"/>
      <w:szCs w:val="24"/>
    </w:rPr>
  </w:style>
  <w:style w:type="paragraph" w:styleId="Heading9">
    <w:name w:val="heading 9"/>
    <w:basedOn w:val="Normal"/>
    <w:next w:val="Normal"/>
    <w:link w:val="Heading9Char"/>
    <w:uiPriority w:val="99"/>
    <w:qFormat/>
    <w:rsid w:val="00504E3C"/>
    <w:pPr>
      <w:keepNext/>
      <w:spacing w:before="160" w:after="0" w:line="260" w:lineRule="exact"/>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52470"/>
    <w:rPr>
      <w:rFonts w:ascii="Arial" w:hAnsi="Arial"/>
      <w:b/>
      <w:color w:val="002469"/>
      <w:spacing w:val="20"/>
      <w:w w:val="90"/>
      <w:sz w:val="38"/>
      <w:szCs w:val="38"/>
      <w:lang w:val="en-GB" w:eastAsia="en-GB"/>
    </w:rPr>
  </w:style>
  <w:style w:type="character" w:customStyle="1" w:styleId="Heading2Char">
    <w:name w:val="Heading 2 Char"/>
    <w:link w:val="Heading2"/>
    <w:uiPriority w:val="99"/>
    <w:rsid w:val="004879D9"/>
    <w:rPr>
      <w:rFonts w:ascii="Arial" w:hAnsi="Arial"/>
      <w:b/>
      <w:color w:val="335087"/>
      <w:spacing w:val="20"/>
      <w:w w:val="90"/>
      <w:sz w:val="32"/>
      <w:szCs w:val="24"/>
      <w:lang w:val="en-GB" w:eastAsia="en-GB"/>
    </w:rPr>
  </w:style>
  <w:style w:type="character" w:customStyle="1" w:styleId="Heading3Char">
    <w:name w:val="Heading 3 Char"/>
    <w:link w:val="Heading3"/>
    <w:uiPriority w:val="99"/>
    <w:rsid w:val="00F1160A"/>
    <w:rPr>
      <w:rFonts w:ascii="Arial" w:hAnsi="Arial"/>
      <w:b/>
      <w:color w:val="335087"/>
      <w:spacing w:val="20"/>
      <w:w w:val="90"/>
      <w:sz w:val="24"/>
      <w:szCs w:val="22"/>
      <w:lang w:val="en-GB" w:eastAsia="en-GB"/>
    </w:rPr>
  </w:style>
  <w:style w:type="character" w:customStyle="1" w:styleId="Heading4Char">
    <w:name w:val="Heading 4 Char"/>
    <w:link w:val="Heading4"/>
    <w:uiPriority w:val="99"/>
    <w:rsid w:val="008F09CE"/>
    <w:rPr>
      <w:rFonts w:ascii="Arial" w:hAnsi="Arial" w:cs="Arial"/>
      <w:b/>
      <w:bCs/>
      <w:i/>
      <w:sz w:val="22"/>
      <w:szCs w:val="22"/>
      <w:lang w:val="en-AU"/>
    </w:rPr>
  </w:style>
  <w:style w:type="character" w:customStyle="1" w:styleId="Heading5Char">
    <w:name w:val="Heading 5 Char"/>
    <w:link w:val="Heading5"/>
    <w:uiPriority w:val="99"/>
    <w:semiHidden/>
    <w:rsid w:val="0044489C"/>
    <w:rPr>
      <w:rFonts w:ascii="Calibri" w:hAnsi="Calibri" w:cs="Calibri"/>
      <w:b/>
      <w:bCs/>
      <w:i/>
      <w:iCs/>
      <w:sz w:val="26"/>
      <w:szCs w:val="26"/>
      <w:lang w:val="en-AU" w:eastAsia="en-US"/>
    </w:rPr>
  </w:style>
  <w:style w:type="character" w:customStyle="1" w:styleId="Heading6Char">
    <w:name w:val="Heading 6 Char"/>
    <w:link w:val="Heading6"/>
    <w:uiPriority w:val="99"/>
    <w:semiHidden/>
    <w:rsid w:val="0044489C"/>
    <w:rPr>
      <w:rFonts w:ascii="Calibri" w:hAnsi="Calibri" w:cs="Calibri"/>
      <w:b/>
      <w:bCs/>
      <w:lang w:val="en-AU" w:eastAsia="en-US"/>
    </w:rPr>
  </w:style>
  <w:style w:type="character" w:customStyle="1" w:styleId="Heading7Char">
    <w:name w:val="Heading 7 Char"/>
    <w:link w:val="Heading7"/>
    <w:uiPriority w:val="99"/>
    <w:semiHidden/>
    <w:rsid w:val="0044489C"/>
    <w:rPr>
      <w:rFonts w:ascii="Calibri" w:hAnsi="Calibri" w:cs="Calibri"/>
      <w:sz w:val="24"/>
      <w:szCs w:val="24"/>
      <w:lang w:val="en-AU" w:eastAsia="en-US"/>
    </w:rPr>
  </w:style>
  <w:style w:type="character" w:customStyle="1" w:styleId="Heading8Char">
    <w:name w:val="Heading 8 Char"/>
    <w:link w:val="Heading8"/>
    <w:uiPriority w:val="99"/>
    <w:semiHidden/>
    <w:rsid w:val="0044489C"/>
    <w:rPr>
      <w:rFonts w:ascii="Calibri" w:hAnsi="Calibri" w:cs="Calibri"/>
      <w:i/>
      <w:iCs/>
      <w:sz w:val="24"/>
      <w:szCs w:val="24"/>
      <w:lang w:val="en-AU" w:eastAsia="en-US"/>
    </w:rPr>
  </w:style>
  <w:style w:type="character" w:customStyle="1" w:styleId="Heading9Char">
    <w:name w:val="Heading 9 Char"/>
    <w:link w:val="Heading9"/>
    <w:uiPriority w:val="99"/>
    <w:semiHidden/>
    <w:rsid w:val="0044489C"/>
    <w:rPr>
      <w:rFonts w:ascii="Cambria" w:hAnsi="Cambria" w:cs="Cambria"/>
      <w:lang w:val="en-AU" w:eastAsia="en-US"/>
    </w:rPr>
  </w:style>
  <w:style w:type="paragraph" w:styleId="Header">
    <w:name w:val="header"/>
    <w:basedOn w:val="Normal"/>
    <w:link w:val="HeaderChar"/>
    <w:uiPriority w:val="99"/>
    <w:rsid w:val="004C2B29"/>
    <w:pPr>
      <w:tabs>
        <w:tab w:val="center" w:pos="4153"/>
        <w:tab w:val="right" w:pos="8306"/>
      </w:tabs>
    </w:pPr>
    <w:rPr>
      <w:rFonts w:cs="Times New Roman"/>
      <w:sz w:val="20"/>
      <w:szCs w:val="20"/>
    </w:rPr>
  </w:style>
  <w:style w:type="character" w:customStyle="1" w:styleId="HeaderChar">
    <w:name w:val="Header Char"/>
    <w:link w:val="Header"/>
    <w:uiPriority w:val="99"/>
    <w:rsid w:val="0044489C"/>
    <w:rPr>
      <w:rFonts w:ascii="Arial" w:hAnsi="Arial" w:cs="Arial"/>
      <w:lang w:val="en-AU" w:eastAsia="en-US"/>
    </w:rPr>
  </w:style>
  <w:style w:type="paragraph" w:styleId="Footer">
    <w:name w:val="footer"/>
    <w:basedOn w:val="Normal"/>
    <w:link w:val="FooterChar"/>
    <w:autoRedefine/>
    <w:uiPriority w:val="99"/>
    <w:rsid w:val="00727869"/>
    <w:pPr>
      <w:pBdr>
        <w:top w:val="single" w:sz="8" w:space="1" w:color="002060"/>
      </w:pBdr>
      <w:tabs>
        <w:tab w:val="right" w:pos="9071"/>
      </w:tabs>
      <w:spacing w:after="0" w:line="240" w:lineRule="auto"/>
      <w:ind w:left="-1418"/>
      <w:jc w:val="right"/>
    </w:pPr>
    <w:rPr>
      <w:rFonts w:ascii="Verdana" w:hAnsi="Verdana" w:cs="Times New Roman"/>
      <w:sz w:val="16"/>
      <w:szCs w:val="16"/>
    </w:rPr>
  </w:style>
  <w:style w:type="character" w:customStyle="1" w:styleId="FooterChar">
    <w:name w:val="Footer Char"/>
    <w:link w:val="Footer"/>
    <w:uiPriority w:val="99"/>
    <w:rsid w:val="00727869"/>
    <w:rPr>
      <w:rFonts w:ascii="Verdana" w:hAnsi="Verdana" w:cs="Arial"/>
      <w:sz w:val="16"/>
      <w:szCs w:val="16"/>
      <w:lang w:val="en-AU" w:eastAsia="en-US"/>
    </w:rPr>
  </w:style>
  <w:style w:type="character" w:styleId="Hyperlink">
    <w:name w:val="Hyperlink"/>
    <w:uiPriority w:val="99"/>
    <w:rsid w:val="002C097E"/>
    <w:rPr>
      <w:rFonts w:cs="Times New Roman"/>
      <w:color w:val="002469"/>
      <w:u w:val="single"/>
    </w:rPr>
  </w:style>
  <w:style w:type="paragraph" w:styleId="BalloonText">
    <w:name w:val="Balloon Text"/>
    <w:basedOn w:val="Normal"/>
    <w:link w:val="BalloonTextChar"/>
    <w:uiPriority w:val="99"/>
    <w:semiHidden/>
    <w:rsid w:val="00376C88"/>
    <w:rPr>
      <w:rFonts w:cs="Times New Roman"/>
      <w:sz w:val="16"/>
      <w:szCs w:val="2"/>
      <w:lang w:eastAsia="x-none"/>
    </w:rPr>
  </w:style>
  <w:style w:type="character" w:customStyle="1" w:styleId="BalloonTextChar">
    <w:name w:val="Balloon Text Char"/>
    <w:link w:val="BalloonText"/>
    <w:uiPriority w:val="99"/>
    <w:semiHidden/>
    <w:rsid w:val="00376C88"/>
    <w:rPr>
      <w:rFonts w:ascii="Arial" w:hAnsi="Arial"/>
      <w:sz w:val="16"/>
      <w:szCs w:val="2"/>
      <w:lang w:val="en-AU"/>
    </w:rPr>
  </w:style>
  <w:style w:type="paragraph" w:styleId="Caption">
    <w:name w:val="caption"/>
    <w:basedOn w:val="Normal"/>
    <w:next w:val="Normal"/>
    <w:uiPriority w:val="99"/>
    <w:qFormat/>
    <w:rsid w:val="006A3F76"/>
    <w:rPr>
      <w:b/>
      <w:bCs/>
      <w:sz w:val="20"/>
      <w:szCs w:val="20"/>
    </w:rPr>
  </w:style>
  <w:style w:type="paragraph" w:styleId="FootnoteText">
    <w:name w:val="footnote text"/>
    <w:basedOn w:val="Normal"/>
    <w:link w:val="FootnoteTextChar"/>
    <w:rsid w:val="002B46FC"/>
    <w:pPr>
      <w:tabs>
        <w:tab w:val="left" w:pos="284"/>
      </w:tabs>
      <w:spacing w:after="60" w:line="240" w:lineRule="auto"/>
      <w:ind w:left="284" w:hanging="284"/>
    </w:pPr>
    <w:rPr>
      <w:rFonts w:cs="Times New Roman"/>
      <w:sz w:val="20"/>
      <w:szCs w:val="20"/>
    </w:rPr>
  </w:style>
  <w:style w:type="character" w:customStyle="1" w:styleId="FootnoteTextChar">
    <w:name w:val="Footnote Text Char"/>
    <w:link w:val="FootnoteText"/>
    <w:rsid w:val="002B46FC"/>
    <w:rPr>
      <w:rFonts w:ascii="Arial" w:hAnsi="Arial"/>
      <w:lang w:val="en-AU" w:eastAsia="en-US"/>
    </w:rPr>
  </w:style>
  <w:style w:type="character" w:styleId="FootnoteReference">
    <w:name w:val="footnote reference"/>
    <w:rsid w:val="008E1303"/>
    <w:rPr>
      <w:position w:val="8"/>
      <w:sz w:val="14"/>
      <w:szCs w:val="14"/>
    </w:rPr>
  </w:style>
  <w:style w:type="paragraph" w:styleId="TOC1">
    <w:name w:val="toc 1"/>
    <w:basedOn w:val="Normal"/>
    <w:next w:val="Normal"/>
    <w:autoRedefine/>
    <w:uiPriority w:val="39"/>
    <w:qFormat/>
    <w:rsid w:val="00152470"/>
    <w:pPr>
      <w:tabs>
        <w:tab w:val="right" w:pos="9061"/>
      </w:tabs>
      <w:spacing w:before="120" w:after="120"/>
    </w:pPr>
    <w:rPr>
      <w:rFonts w:cs="Calibri"/>
      <w:b/>
      <w:bCs/>
      <w:szCs w:val="20"/>
    </w:rPr>
  </w:style>
  <w:style w:type="paragraph" w:styleId="TOC2">
    <w:name w:val="toc 2"/>
    <w:basedOn w:val="Normal"/>
    <w:next w:val="Normal"/>
    <w:autoRedefine/>
    <w:uiPriority w:val="39"/>
    <w:qFormat/>
    <w:rsid w:val="00152470"/>
    <w:pPr>
      <w:tabs>
        <w:tab w:val="right" w:pos="9061"/>
      </w:tabs>
      <w:spacing w:after="0"/>
      <w:ind w:left="220"/>
    </w:pPr>
    <w:rPr>
      <w:rFonts w:cs="Calibri"/>
      <w:iCs/>
      <w:szCs w:val="20"/>
    </w:rPr>
  </w:style>
  <w:style w:type="paragraph" w:styleId="TOC3">
    <w:name w:val="toc 3"/>
    <w:basedOn w:val="Normal"/>
    <w:next w:val="Normal"/>
    <w:autoRedefine/>
    <w:uiPriority w:val="39"/>
    <w:qFormat/>
    <w:rsid w:val="00504E3C"/>
    <w:pPr>
      <w:spacing w:after="0"/>
      <w:ind w:left="440"/>
    </w:pPr>
    <w:rPr>
      <w:rFonts w:ascii="Calibri" w:hAnsi="Calibri" w:cs="Calibri"/>
      <w:sz w:val="20"/>
      <w:szCs w:val="20"/>
    </w:rPr>
  </w:style>
  <w:style w:type="paragraph" w:styleId="CommentText">
    <w:name w:val="annotation text"/>
    <w:basedOn w:val="Normal"/>
    <w:link w:val="CommentTextChar"/>
    <w:uiPriority w:val="99"/>
    <w:semiHidden/>
    <w:rsid w:val="00504E3C"/>
    <w:rPr>
      <w:rFonts w:cs="Times New Roman"/>
      <w:sz w:val="20"/>
      <w:szCs w:val="20"/>
    </w:rPr>
  </w:style>
  <w:style w:type="character" w:customStyle="1" w:styleId="CommentTextChar">
    <w:name w:val="Comment Text Char"/>
    <w:link w:val="CommentText"/>
    <w:uiPriority w:val="99"/>
    <w:semiHidden/>
    <w:rsid w:val="0044489C"/>
    <w:rPr>
      <w:rFonts w:ascii="Arial" w:hAnsi="Arial" w:cs="Arial"/>
      <w:sz w:val="20"/>
      <w:szCs w:val="20"/>
      <w:lang w:val="en-AU" w:eastAsia="en-US"/>
    </w:rPr>
  </w:style>
  <w:style w:type="paragraph" w:styleId="CommentSubject">
    <w:name w:val="annotation subject"/>
    <w:basedOn w:val="CommentText"/>
    <w:next w:val="CommentText"/>
    <w:link w:val="CommentSubjectChar"/>
    <w:uiPriority w:val="99"/>
    <w:semiHidden/>
    <w:rsid w:val="00504E3C"/>
    <w:rPr>
      <w:b/>
      <w:bCs/>
    </w:rPr>
  </w:style>
  <w:style w:type="character" w:customStyle="1" w:styleId="CommentSubjectChar">
    <w:name w:val="Comment Subject Char"/>
    <w:link w:val="CommentSubject"/>
    <w:uiPriority w:val="99"/>
    <w:semiHidden/>
    <w:rsid w:val="0044489C"/>
    <w:rPr>
      <w:rFonts w:ascii="Arial" w:hAnsi="Arial" w:cs="Arial"/>
      <w:b/>
      <w:bCs/>
      <w:sz w:val="20"/>
      <w:szCs w:val="20"/>
      <w:lang w:val="en-AU" w:eastAsia="en-US"/>
    </w:rPr>
  </w:style>
  <w:style w:type="paragraph" w:styleId="DocumentMap">
    <w:name w:val="Document Map"/>
    <w:basedOn w:val="Normal"/>
    <w:link w:val="DocumentMapChar"/>
    <w:uiPriority w:val="99"/>
    <w:semiHidden/>
    <w:rsid w:val="00504E3C"/>
    <w:pPr>
      <w:shd w:val="clear" w:color="auto" w:fill="000080"/>
    </w:pPr>
    <w:rPr>
      <w:rFonts w:ascii="Times New Roman" w:hAnsi="Times New Roman" w:cs="Times New Roman"/>
      <w:sz w:val="2"/>
      <w:szCs w:val="2"/>
    </w:rPr>
  </w:style>
  <w:style w:type="character" w:customStyle="1" w:styleId="DocumentMapChar">
    <w:name w:val="Document Map Char"/>
    <w:link w:val="DocumentMap"/>
    <w:uiPriority w:val="99"/>
    <w:semiHidden/>
    <w:rsid w:val="0044489C"/>
    <w:rPr>
      <w:rFonts w:cs="Times New Roman"/>
      <w:sz w:val="2"/>
      <w:szCs w:val="2"/>
      <w:lang w:val="en-AU" w:eastAsia="en-US"/>
    </w:rPr>
  </w:style>
  <w:style w:type="paragraph" w:customStyle="1" w:styleId="Boxtext">
    <w:name w:val="Box text"/>
    <w:basedOn w:val="Normal"/>
    <w:uiPriority w:val="99"/>
    <w:rsid w:val="00374E9A"/>
    <w:pPr>
      <w:pBdr>
        <w:top w:val="single" w:sz="4" w:space="10" w:color="DDDDDD"/>
        <w:left w:val="single" w:sz="4" w:space="4" w:color="DDDDDD"/>
        <w:bottom w:val="single" w:sz="4" w:space="10" w:color="DDDDDD"/>
        <w:right w:val="single" w:sz="4" w:space="4" w:color="DDDDDD"/>
      </w:pBdr>
      <w:shd w:val="clear" w:color="auto" w:fill="E5E9F0"/>
      <w:spacing w:after="80"/>
      <w:ind w:left="142" w:right="142"/>
    </w:pPr>
    <w:rPr>
      <w:sz w:val="20"/>
      <w:szCs w:val="20"/>
    </w:rPr>
  </w:style>
  <w:style w:type="paragraph" w:customStyle="1" w:styleId="Boxbullet">
    <w:name w:val="Box bullet"/>
    <w:basedOn w:val="Boxtext"/>
    <w:uiPriority w:val="99"/>
    <w:rsid w:val="006062EF"/>
    <w:pPr>
      <w:numPr>
        <w:numId w:val="1"/>
      </w:numPr>
      <w:tabs>
        <w:tab w:val="num" w:pos="426"/>
      </w:tabs>
      <w:spacing w:before="80"/>
      <w:ind w:left="426" w:hanging="284"/>
    </w:pPr>
  </w:style>
  <w:style w:type="paragraph" w:customStyle="1" w:styleId="Boxheading">
    <w:name w:val="Box heading"/>
    <w:basedOn w:val="Normal"/>
    <w:next w:val="Boxtext"/>
    <w:autoRedefine/>
    <w:uiPriority w:val="99"/>
    <w:rsid w:val="00961DC0"/>
    <w:pPr>
      <w:spacing w:before="180" w:after="60" w:line="240" w:lineRule="auto"/>
      <w:ind w:left="284" w:right="284"/>
    </w:pPr>
    <w:rPr>
      <w:rFonts w:ascii="Arial Narrow" w:hAnsi="Arial Narrow" w:cs="Arial Narrow"/>
      <w:b/>
      <w:bCs/>
      <w:color w:val="335087"/>
      <w:spacing w:val="10"/>
    </w:rPr>
  </w:style>
  <w:style w:type="paragraph" w:customStyle="1" w:styleId="Bullet-list">
    <w:name w:val="Bullet-list"/>
    <w:uiPriority w:val="99"/>
    <w:rsid w:val="00DC548F"/>
    <w:pPr>
      <w:numPr>
        <w:numId w:val="2"/>
      </w:numPr>
      <w:spacing w:after="180" w:line="280" w:lineRule="exact"/>
    </w:pPr>
    <w:rPr>
      <w:rFonts w:ascii="Arial" w:hAnsi="Arial" w:cs="Arial"/>
      <w:sz w:val="22"/>
      <w:szCs w:val="22"/>
      <w:lang w:val="en-GB" w:eastAsia="en-GB"/>
    </w:rPr>
  </w:style>
  <w:style w:type="paragraph" w:customStyle="1" w:styleId="EvenFooter">
    <w:name w:val="Even Footer"/>
    <w:basedOn w:val="Footer"/>
    <w:uiPriority w:val="99"/>
    <w:rsid w:val="0054782B"/>
    <w:pPr>
      <w:jc w:val="left"/>
    </w:pPr>
  </w:style>
  <w:style w:type="table" w:styleId="TableGrid">
    <w:name w:val="Table Grid"/>
    <w:basedOn w:val="TableNormal"/>
    <w:rsid w:val="00504E3C"/>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_spacer"/>
    <w:basedOn w:val="Normal"/>
    <w:next w:val="Normal"/>
    <w:uiPriority w:val="99"/>
    <w:rsid w:val="00504E3C"/>
    <w:pPr>
      <w:keepNext/>
      <w:spacing w:after="0" w:line="240" w:lineRule="auto"/>
    </w:pPr>
    <w:rPr>
      <w:sz w:val="20"/>
      <w:szCs w:val="20"/>
      <w:lang w:val="en-GB"/>
    </w:rPr>
  </w:style>
  <w:style w:type="paragraph" w:customStyle="1" w:styleId="TableText">
    <w:name w:val="Table Text"/>
    <w:basedOn w:val="Normal"/>
    <w:uiPriority w:val="99"/>
    <w:rsid w:val="00F1160A"/>
    <w:pPr>
      <w:spacing w:before="60" w:after="60"/>
    </w:pPr>
    <w:rPr>
      <w:sz w:val="20"/>
      <w:szCs w:val="20"/>
    </w:rPr>
  </w:style>
  <w:style w:type="paragraph" w:customStyle="1" w:styleId="Evenfooter-wide">
    <w:name w:val="Even footer-wide"/>
    <w:basedOn w:val="EvenFooter"/>
    <w:uiPriority w:val="99"/>
    <w:rsid w:val="0054782B"/>
  </w:style>
  <w:style w:type="paragraph" w:customStyle="1" w:styleId="Default">
    <w:name w:val="Default"/>
    <w:uiPriority w:val="99"/>
    <w:rsid w:val="00D66CF8"/>
    <w:pPr>
      <w:autoSpaceDE w:val="0"/>
      <w:autoSpaceDN w:val="0"/>
      <w:adjustRightInd w:val="0"/>
    </w:pPr>
    <w:rPr>
      <w:rFonts w:ascii="Arial" w:hAnsi="Arial" w:cs="Arial"/>
      <w:color w:val="000000"/>
      <w:sz w:val="24"/>
      <w:szCs w:val="24"/>
      <w:lang w:val="en-GB" w:eastAsia="en-GB"/>
    </w:rPr>
  </w:style>
  <w:style w:type="character" w:styleId="CommentReference">
    <w:name w:val="annotation reference"/>
    <w:uiPriority w:val="99"/>
    <w:semiHidden/>
    <w:rsid w:val="00504E3C"/>
    <w:rPr>
      <w:rFonts w:cs="Times New Roman"/>
      <w:sz w:val="16"/>
      <w:szCs w:val="16"/>
    </w:rPr>
  </w:style>
  <w:style w:type="character" w:styleId="FollowedHyperlink">
    <w:name w:val="FollowedHyperlink"/>
    <w:uiPriority w:val="99"/>
    <w:rsid w:val="00912583"/>
    <w:rPr>
      <w:rFonts w:cs="Times New Roman"/>
      <w:color w:val="800080"/>
      <w:u w:val="single"/>
    </w:rPr>
  </w:style>
  <w:style w:type="paragraph" w:styleId="BlockText">
    <w:name w:val="Block Text"/>
    <w:basedOn w:val="Normal"/>
    <w:uiPriority w:val="99"/>
    <w:rsid w:val="003A76E4"/>
    <w:pPr>
      <w:spacing w:after="120"/>
      <w:ind w:left="1440" w:right="1440"/>
    </w:pPr>
  </w:style>
  <w:style w:type="paragraph" w:styleId="List">
    <w:name w:val="List"/>
    <w:basedOn w:val="Normal"/>
    <w:uiPriority w:val="99"/>
    <w:rsid w:val="00C9795B"/>
    <w:pPr>
      <w:ind w:left="283" w:hanging="283"/>
    </w:pPr>
  </w:style>
  <w:style w:type="paragraph" w:customStyle="1" w:styleId="Boxindent">
    <w:name w:val="Box indent"/>
    <w:basedOn w:val="Boxtext"/>
    <w:uiPriority w:val="99"/>
    <w:rsid w:val="001B24D5"/>
    <w:pPr>
      <w:tabs>
        <w:tab w:val="left" w:pos="426"/>
      </w:tabs>
      <w:ind w:left="426" w:hanging="284"/>
    </w:pPr>
  </w:style>
  <w:style w:type="paragraph" w:styleId="Title">
    <w:name w:val="Title"/>
    <w:basedOn w:val="Normal"/>
    <w:link w:val="TitleChar"/>
    <w:uiPriority w:val="10"/>
    <w:qFormat/>
    <w:rsid w:val="00F1160A"/>
    <w:pPr>
      <w:widowControl w:val="0"/>
      <w:autoSpaceDE w:val="0"/>
      <w:autoSpaceDN w:val="0"/>
      <w:adjustRightInd w:val="0"/>
      <w:spacing w:before="1800" w:line="600" w:lineRule="exact"/>
    </w:pPr>
    <w:rPr>
      <w:rFonts w:cs="Times New Roman"/>
      <w:color w:val="002469"/>
      <w:spacing w:val="40"/>
      <w:w w:val="90"/>
      <w:sz w:val="48"/>
      <w:szCs w:val="48"/>
      <w:lang w:val="en-GB"/>
    </w:rPr>
  </w:style>
  <w:style w:type="character" w:customStyle="1" w:styleId="TitleChar">
    <w:name w:val="Title Char"/>
    <w:link w:val="Title"/>
    <w:uiPriority w:val="10"/>
    <w:rsid w:val="00F1160A"/>
    <w:rPr>
      <w:rFonts w:ascii="Arial" w:hAnsi="Arial"/>
      <w:color w:val="002469"/>
      <w:spacing w:val="40"/>
      <w:w w:val="90"/>
      <w:sz w:val="48"/>
      <w:szCs w:val="48"/>
      <w:lang w:val="en-GB" w:eastAsia="en-US"/>
    </w:rPr>
  </w:style>
  <w:style w:type="paragraph" w:customStyle="1" w:styleId="Author">
    <w:name w:val="Author"/>
    <w:basedOn w:val="Normal"/>
    <w:uiPriority w:val="99"/>
    <w:semiHidden/>
    <w:rsid w:val="00DF4E1F"/>
    <w:pPr>
      <w:spacing w:before="240" w:after="1200" w:line="280" w:lineRule="atLeast"/>
      <w:ind w:left="-181"/>
      <w:jc w:val="right"/>
    </w:pPr>
    <w:rPr>
      <w:i/>
      <w:iCs/>
      <w:sz w:val="40"/>
      <w:szCs w:val="40"/>
      <w:lang w:val="en-GB"/>
    </w:rPr>
  </w:style>
  <w:style w:type="paragraph" w:styleId="NormalWeb">
    <w:name w:val="Normal (Web)"/>
    <w:basedOn w:val="Normal"/>
    <w:uiPriority w:val="99"/>
    <w:rsid w:val="00FD4992"/>
    <w:rPr>
      <w:rFonts w:cs="Times New Roman"/>
      <w:sz w:val="24"/>
      <w:szCs w:val="24"/>
    </w:rPr>
  </w:style>
  <w:style w:type="character" w:customStyle="1" w:styleId="h61">
    <w:name w:val="h61"/>
    <w:uiPriority w:val="99"/>
    <w:rsid w:val="00141D39"/>
    <w:rPr>
      <w:rFonts w:ascii="Verdana" w:hAnsi="Verdana" w:cs="Verdana"/>
      <w:color w:val="336699"/>
    </w:rPr>
  </w:style>
  <w:style w:type="character" w:styleId="Strong">
    <w:name w:val="Strong"/>
    <w:uiPriority w:val="99"/>
    <w:qFormat/>
    <w:rsid w:val="00666A40"/>
    <w:rPr>
      <w:rFonts w:cs="Times New Roman"/>
      <w:b/>
      <w:bCs/>
    </w:rPr>
  </w:style>
  <w:style w:type="paragraph" w:styleId="ListParagraph">
    <w:name w:val="List Paragraph"/>
    <w:basedOn w:val="Normal"/>
    <w:uiPriority w:val="34"/>
    <w:qFormat/>
    <w:rsid w:val="004C1278"/>
    <w:rPr>
      <w:szCs w:val="20"/>
      <w:lang w:val="en-NZ"/>
    </w:rPr>
  </w:style>
  <w:style w:type="paragraph" w:customStyle="1" w:styleId="spacer">
    <w:name w:val="spacer"/>
    <w:basedOn w:val="Normal"/>
    <w:uiPriority w:val="99"/>
    <w:rsid w:val="00BF2DF2"/>
    <w:pPr>
      <w:spacing w:after="0" w:line="240" w:lineRule="auto"/>
    </w:pPr>
    <w:rPr>
      <w:sz w:val="16"/>
      <w:szCs w:val="16"/>
      <w:lang w:eastAsia="en-AU"/>
    </w:rPr>
  </w:style>
  <w:style w:type="paragraph" w:customStyle="1" w:styleId="TableHeading">
    <w:name w:val="Table Heading"/>
    <w:basedOn w:val="Normal"/>
    <w:uiPriority w:val="99"/>
    <w:rsid w:val="00F1160A"/>
    <w:pPr>
      <w:spacing w:before="60" w:after="60"/>
    </w:pPr>
    <w:rPr>
      <w:b/>
      <w:color w:val="002469"/>
      <w:sz w:val="20"/>
      <w:szCs w:val="20"/>
    </w:rPr>
  </w:style>
  <w:style w:type="paragraph" w:styleId="BodyText">
    <w:name w:val="Body Text"/>
    <w:basedOn w:val="Normal"/>
    <w:link w:val="BodyTextChar"/>
    <w:uiPriority w:val="99"/>
    <w:rsid w:val="00B85B22"/>
    <w:pPr>
      <w:spacing w:after="120" w:line="240" w:lineRule="auto"/>
    </w:pPr>
    <w:rPr>
      <w:rFonts w:cs="Times New Roman"/>
      <w:sz w:val="24"/>
      <w:szCs w:val="24"/>
      <w:lang w:val="en-US"/>
    </w:rPr>
  </w:style>
  <w:style w:type="character" w:customStyle="1" w:styleId="BodyTextChar">
    <w:name w:val="Body Text Char"/>
    <w:link w:val="BodyText"/>
    <w:uiPriority w:val="99"/>
    <w:rsid w:val="00B85B22"/>
    <w:rPr>
      <w:rFonts w:ascii="Arial" w:hAnsi="Arial" w:cs="Arial"/>
      <w:sz w:val="24"/>
      <w:szCs w:val="24"/>
      <w:lang w:val="en-US" w:eastAsia="en-US"/>
    </w:rPr>
  </w:style>
  <w:style w:type="paragraph" w:customStyle="1" w:styleId="InsideCoverTitles">
    <w:name w:val="Inside Cover Titles"/>
    <w:rsid w:val="000A3795"/>
    <w:pPr>
      <w:spacing w:before="40" w:after="80"/>
      <w:ind w:right="113"/>
      <w:jc w:val="right"/>
    </w:pPr>
    <w:rPr>
      <w:rFonts w:ascii="Arial" w:eastAsia="SimSun" w:hAnsi="Arial"/>
      <w:b/>
      <w:bCs/>
      <w:smallCaps/>
      <w:spacing w:val="60"/>
      <w:w w:val="90"/>
      <w:sz w:val="22"/>
      <w:lang w:val="en-GB" w:eastAsia="en-US"/>
    </w:rPr>
  </w:style>
  <w:style w:type="paragraph" w:customStyle="1" w:styleId="InsideCover">
    <w:name w:val="Inside Cover"/>
    <w:rsid w:val="000A3795"/>
    <w:pPr>
      <w:spacing w:before="40" w:after="40"/>
      <w:ind w:left="170"/>
    </w:pPr>
    <w:rPr>
      <w:rFonts w:ascii="Arial" w:hAnsi="Arial"/>
      <w:bCs/>
      <w:w w:val="90"/>
      <w:lang w:val="en-AU" w:eastAsia="en-US"/>
    </w:rPr>
  </w:style>
  <w:style w:type="paragraph" w:customStyle="1" w:styleId="numberedpara">
    <w:name w:val="numbered para"/>
    <w:basedOn w:val="Normal"/>
    <w:qFormat/>
    <w:rsid w:val="00FC4930"/>
    <w:pPr>
      <w:numPr>
        <w:numId w:val="4"/>
      </w:numPr>
      <w:spacing w:after="200"/>
      <w:ind w:left="567" w:hanging="567"/>
    </w:pPr>
    <w:rPr>
      <w:lang w:val="en-GB" w:eastAsia="en-GB"/>
    </w:rPr>
  </w:style>
  <w:style w:type="paragraph" w:customStyle="1" w:styleId="numberedlist">
    <w:name w:val="numbered list"/>
    <w:basedOn w:val="Bullet-list"/>
    <w:next w:val="Normal"/>
    <w:qFormat/>
    <w:rsid w:val="00282C6F"/>
    <w:pPr>
      <w:numPr>
        <w:numId w:val="3"/>
      </w:numPr>
    </w:pPr>
    <w:rPr>
      <w:lang w:val="en-NZ"/>
    </w:rPr>
  </w:style>
  <w:style w:type="table" w:customStyle="1" w:styleId="MediumShading1-Accent11">
    <w:name w:val="Medium Shading 1 - Accent 11"/>
    <w:basedOn w:val="TableNormal"/>
    <w:uiPriority w:val="63"/>
    <w:rsid w:val="0035331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3533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35331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5331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TOCHeading">
    <w:name w:val="TOC Heading"/>
    <w:basedOn w:val="Heading1"/>
    <w:next w:val="Normal"/>
    <w:uiPriority w:val="39"/>
    <w:qFormat/>
    <w:rsid w:val="00D63127"/>
    <w:pPr>
      <w:keepLines/>
      <w:spacing w:before="480" w:after="0" w:line="276" w:lineRule="auto"/>
      <w:outlineLvl w:val="9"/>
    </w:pPr>
    <w:rPr>
      <w:rFonts w:ascii="Cambria" w:hAnsi="Cambria"/>
      <w:color w:val="365F91"/>
      <w:spacing w:val="0"/>
      <w:w w:val="100"/>
      <w:sz w:val="28"/>
      <w:szCs w:val="28"/>
      <w:lang w:val="en-US" w:eastAsia="en-US"/>
    </w:rPr>
  </w:style>
  <w:style w:type="table" w:customStyle="1" w:styleId="MediumShading2-Accent12">
    <w:name w:val="Medium Shading 2 - Accent 12"/>
    <w:basedOn w:val="TableNormal"/>
    <w:uiPriority w:val="64"/>
    <w:rsid w:val="002D74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uiPriority w:val="61"/>
    <w:rsid w:val="0013056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tenseQuote">
    <w:name w:val="Intense Quote"/>
    <w:basedOn w:val="numberedpara"/>
    <w:next w:val="Normal"/>
    <w:link w:val="IntenseQuoteChar"/>
    <w:uiPriority w:val="30"/>
    <w:qFormat/>
    <w:rsid w:val="00D91A64"/>
    <w:pPr>
      <w:numPr>
        <w:numId w:val="0"/>
      </w:numPr>
    </w:pPr>
    <w:rPr>
      <w:rFonts w:ascii="Verdana" w:hAnsi="Verdana" w:cs="Times New Roman"/>
      <w:sz w:val="20"/>
      <w:szCs w:val="20"/>
    </w:rPr>
  </w:style>
  <w:style w:type="character" w:customStyle="1" w:styleId="IntenseQuoteChar">
    <w:name w:val="Intense Quote Char"/>
    <w:link w:val="IntenseQuote"/>
    <w:uiPriority w:val="30"/>
    <w:rsid w:val="00D91A64"/>
    <w:rPr>
      <w:rFonts w:ascii="Verdana" w:hAnsi="Verdana" w:cs="Arial"/>
      <w:lang w:val="en-GB" w:eastAsia="en-GB"/>
    </w:rPr>
  </w:style>
  <w:style w:type="table" w:customStyle="1" w:styleId="LightList-Accent12">
    <w:name w:val="Light List - Accent 12"/>
    <w:basedOn w:val="TableNormal"/>
    <w:uiPriority w:val="61"/>
    <w:rsid w:val="00F91AE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F91AE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EndnoteText">
    <w:name w:val="endnote text"/>
    <w:basedOn w:val="Normal"/>
    <w:link w:val="EndnoteTextChar"/>
    <w:uiPriority w:val="99"/>
    <w:semiHidden/>
    <w:unhideWhenUsed/>
    <w:rsid w:val="00107EF2"/>
    <w:rPr>
      <w:rFonts w:cs="Times New Roman"/>
      <w:sz w:val="20"/>
      <w:szCs w:val="20"/>
    </w:rPr>
  </w:style>
  <w:style w:type="character" w:customStyle="1" w:styleId="EndnoteTextChar">
    <w:name w:val="Endnote Text Char"/>
    <w:link w:val="EndnoteText"/>
    <w:uiPriority w:val="99"/>
    <w:semiHidden/>
    <w:rsid w:val="00107EF2"/>
    <w:rPr>
      <w:rFonts w:ascii="Arial" w:hAnsi="Arial" w:cs="Arial"/>
      <w:lang w:val="en-AU" w:eastAsia="en-US"/>
    </w:rPr>
  </w:style>
  <w:style w:type="character" w:styleId="EndnoteReference">
    <w:name w:val="endnote reference"/>
    <w:uiPriority w:val="99"/>
    <w:semiHidden/>
    <w:unhideWhenUsed/>
    <w:rsid w:val="00107EF2"/>
    <w:rPr>
      <w:vertAlign w:val="superscript"/>
    </w:rPr>
  </w:style>
  <w:style w:type="paragraph" w:customStyle="1" w:styleId="RptTitlePgHeading">
    <w:name w:val="Rpt Title Pg Heading"/>
    <w:basedOn w:val="Normal"/>
    <w:link w:val="RptTitlePgHeadingChar"/>
    <w:rsid w:val="00CE25FC"/>
    <w:pPr>
      <w:spacing w:line="240" w:lineRule="auto"/>
    </w:pPr>
    <w:rPr>
      <w:rFonts w:ascii="Trebuchet MS" w:hAnsi="Trebuchet MS" w:cs="Times New Roman"/>
      <w:bCs/>
      <w:color w:val="000066"/>
      <w:sz w:val="56"/>
      <w:szCs w:val="40"/>
      <w:lang w:val="x-none"/>
    </w:rPr>
  </w:style>
  <w:style w:type="character" w:customStyle="1" w:styleId="RptTitlePgHeadingChar">
    <w:name w:val="Rpt Title Pg Heading Char"/>
    <w:link w:val="RptTitlePgHeading"/>
    <w:rsid w:val="00CE25FC"/>
    <w:rPr>
      <w:rFonts w:ascii="Trebuchet MS" w:hAnsi="Trebuchet MS"/>
      <w:bCs/>
      <w:color w:val="000066"/>
      <w:sz w:val="56"/>
      <w:szCs w:val="40"/>
      <w:lang w:eastAsia="en-US"/>
    </w:rPr>
  </w:style>
  <w:style w:type="paragraph" w:styleId="TOC4">
    <w:name w:val="toc 4"/>
    <w:basedOn w:val="Normal"/>
    <w:next w:val="Normal"/>
    <w:autoRedefine/>
    <w:uiPriority w:val="39"/>
    <w:unhideWhenUsed/>
    <w:rsid w:val="003E2DED"/>
    <w:pPr>
      <w:spacing w:after="0"/>
      <w:ind w:left="660"/>
    </w:pPr>
    <w:rPr>
      <w:rFonts w:ascii="Calibri" w:hAnsi="Calibri" w:cs="Calibri"/>
      <w:sz w:val="20"/>
      <w:szCs w:val="20"/>
    </w:rPr>
  </w:style>
  <w:style w:type="paragraph" w:styleId="TOC5">
    <w:name w:val="toc 5"/>
    <w:basedOn w:val="Normal"/>
    <w:next w:val="Normal"/>
    <w:autoRedefine/>
    <w:uiPriority w:val="39"/>
    <w:unhideWhenUsed/>
    <w:rsid w:val="003E2DED"/>
    <w:pPr>
      <w:spacing w:after="0"/>
      <w:ind w:left="880"/>
    </w:pPr>
    <w:rPr>
      <w:rFonts w:ascii="Calibri" w:hAnsi="Calibri" w:cs="Calibri"/>
      <w:sz w:val="20"/>
      <w:szCs w:val="20"/>
    </w:rPr>
  </w:style>
  <w:style w:type="paragraph" w:styleId="TOC6">
    <w:name w:val="toc 6"/>
    <w:basedOn w:val="Normal"/>
    <w:next w:val="Normal"/>
    <w:autoRedefine/>
    <w:uiPriority w:val="39"/>
    <w:unhideWhenUsed/>
    <w:rsid w:val="003E2DED"/>
    <w:pPr>
      <w:spacing w:after="0"/>
      <w:ind w:left="1100"/>
    </w:pPr>
    <w:rPr>
      <w:rFonts w:ascii="Calibri" w:hAnsi="Calibri" w:cs="Calibri"/>
      <w:sz w:val="20"/>
      <w:szCs w:val="20"/>
    </w:rPr>
  </w:style>
  <w:style w:type="paragraph" w:styleId="TOC7">
    <w:name w:val="toc 7"/>
    <w:basedOn w:val="Normal"/>
    <w:next w:val="Normal"/>
    <w:autoRedefine/>
    <w:uiPriority w:val="39"/>
    <w:unhideWhenUsed/>
    <w:rsid w:val="003E2DED"/>
    <w:pPr>
      <w:spacing w:after="0"/>
      <w:ind w:left="1320"/>
    </w:pPr>
    <w:rPr>
      <w:rFonts w:ascii="Calibri" w:hAnsi="Calibri" w:cs="Calibri"/>
      <w:sz w:val="20"/>
      <w:szCs w:val="20"/>
    </w:rPr>
  </w:style>
  <w:style w:type="paragraph" w:styleId="TOC8">
    <w:name w:val="toc 8"/>
    <w:basedOn w:val="Normal"/>
    <w:next w:val="Normal"/>
    <w:autoRedefine/>
    <w:uiPriority w:val="39"/>
    <w:unhideWhenUsed/>
    <w:rsid w:val="003E2DED"/>
    <w:pPr>
      <w:spacing w:after="0"/>
      <w:ind w:left="1540"/>
    </w:pPr>
    <w:rPr>
      <w:rFonts w:ascii="Calibri" w:hAnsi="Calibri" w:cs="Calibri"/>
      <w:sz w:val="20"/>
      <w:szCs w:val="20"/>
    </w:rPr>
  </w:style>
  <w:style w:type="paragraph" w:styleId="TOC9">
    <w:name w:val="toc 9"/>
    <w:basedOn w:val="Normal"/>
    <w:next w:val="Normal"/>
    <w:autoRedefine/>
    <w:uiPriority w:val="39"/>
    <w:unhideWhenUsed/>
    <w:rsid w:val="003E2DED"/>
    <w:pPr>
      <w:spacing w:after="0"/>
      <w:ind w:left="1760"/>
    </w:pPr>
    <w:rPr>
      <w:rFonts w:ascii="Calibri" w:hAnsi="Calibri" w:cs="Calibri"/>
      <w:sz w:val="20"/>
      <w:szCs w:val="20"/>
    </w:rPr>
  </w:style>
  <w:style w:type="character" w:styleId="Emphasis">
    <w:name w:val="Emphasis"/>
    <w:uiPriority w:val="20"/>
    <w:qFormat/>
    <w:rsid w:val="00636ACA"/>
    <w:rPr>
      <w:i/>
      <w:iCs/>
    </w:rPr>
  </w:style>
  <w:style w:type="character" w:styleId="SubtleEmphasis">
    <w:name w:val="Subtle Emphasis"/>
    <w:uiPriority w:val="19"/>
    <w:qFormat/>
    <w:rsid w:val="00636ACA"/>
    <w:rPr>
      <w:i/>
      <w:iCs/>
      <w:color w:val="808080"/>
    </w:rPr>
  </w:style>
  <w:style w:type="paragraph" w:customStyle="1" w:styleId="TableBullet">
    <w:name w:val="Table Bullet"/>
    <w:basedOn w:val="ListParagraph"/>
    <w:qFormat/>
    <w:rsid w:val="001D4EBA"/>
    <w:pPr>
      <w:numPr>
        <w:numId w:val="5"/>
      </w:numPr>
      <w:spacing w:before="60" w:after="60"/>
      <w:ind w:left="227" w:hanging="227"/>
    </w:pPr>
    <w:rPr>
      <w:sz w:val="20"/>
    </w:rPr>
  </w:style>
  <w:style w:type="paragraph" w:customStyle="1" w:styleId="TableHeading2">
    <w:name w:val="Table Heading 2"/>
    <w:basedOn w:val="TableText"/>
    <w:qFormat/>
    <w:rsid w:val="001D4EBA"/>
    <w:rPr>
      <w:b/>
      <w:color w:val="335087"/>
    </w:rPr>
  </w:style>
  <w:style w:type="table" w:customStyle="1" w:styleId="DIATable">
    <w:name w:val="_DIA Table"/>
    <w:basedOn w:val="TableNormal"/>
    <w:uiPriority w:val="99"/>
    <w:rsid w:val="00D62EB9"/>
    <w:pPr>
      <w:spacing w:before="56" w:after="32" w:line="276" w:lineRule="auto"/>
    </w:pPr>
    <w:rPr>
      <w:rFonts w:ascii="Calibri" w:eastAsia="Calibri" w:hAnsi="Calibri"/>
      <w:sz w:val="22"/>
      <w:szCs w:val="24"/>
      <w:lang w:eastAsia="en-US"/>
    </w:rPr>
    <w:tblPr>
      <w:tblInd w:w="108"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Pr>
    <w:trPr>
      <w:cantSplit/>
    </w:trPr>
    <w:tblStylePr w:type="firstRow">
      <w:pPr>
        <w:keepNext/>
        <w:wordWrap/>
        <w:spacing w:beforeLines="0" w:beforeAutospacing="0" w:afterLines="0" w:afterAutospacing="0" w:line="240" w:lineRule="auto"/>
        <w:contextualSpacing w:val="0"/>
      </w:pPr>
      <w:rPr>
        <w:rFonts w:ascii="Palatino Linotype" w:hAnsi="Palatino Linotype"/>
        <w:b/>
        <w:color w:val="FFFFFF"/>
        <w:sz w:val="22"/>
      </w:rPr>
      <w:tblPr/>
      <w:tcPr>
        <w:tcBorders>
          <w:top w:val="single" w:sz="6" w:space="0" w:color="1F546B"/>
          <w:left w:val="single" w:sz="12" w:space="0" w:color="1F546B"/>
          <w:bottom w:val="nil"/>
          <w:right w:val="single" w:sz="12" w:space="0" w:color="1F546B"/>
          <w:insideH w:val="single" w:sz="6" w:space="0" w:color="FFFFFF"/>
          <w:insideV w:val="single" w:sz="6" w:space="0" w:color="FFFFFF"/>
          <w:tl2br w:val="nil"/>
          <w:tr2bl w:val="nil"/>
        </w:tcBorders>
        <w:shd w:val="clear" w:color="auto" w:fill="1F546B"/>
      </w:tcPr>
    </w:tblStylePr>
  </w:style>
  <w:style w:type="character" w:styleId="UnresolvedMention">
    <w:name w:val="Unresolved Mention"/>
    <w:basedOn w:val="DefaultParagraphFont"/>
    <w:uiPriority w:val="99"/>
    <w:semiHidden/>
    <w:unhideWhenUsed/>
    <w:rsid w:val="004F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002">
      <w:bodyDiv w:val="1"/>
      <w:marLeft w:val="0"/>
      <w:marRight w:val="0"/>
      <w:marTop w:val="0"/>
      <w:marBottom w:val="0"/>
      <w:divBdr>
        <w:top w:val="none" w:sz="0" w:space="0" w:color="auto"/>
        <w:left w:val="none" w:sz="0" w:space="0" w:color="auto"/>
        <w:bottom w:val="none" w:sz="0" w:space="0" w:color="auto"/>
        <w:right w:val="none" w:sz="0" w:space="0" w:color="auto"/>
      </w:divBdr>
      <w:divsChild>
        <w:div w:id="206570838">
          <w:marLeft w:val="360"/>
          <w:marRight w:val="0"/>
          <w:marTop w:val="0"/>
          <w:marBottom w:val="0"/>
          <w:divBdr>
            <w:top w:val="none" w:sz="0" w:space="0" w:color="auto"/>
            <w:left w:val="none" w:sz="0" w:space="0" w:color="auto"/>
            <w:bottom w:val="none" w:sz="0" w:space="0" w:color="auto"/>
            <w:right w:val="none" w:sz="0" w:space="0" w:color="auto"/>
          </w:divBdr>
        </w:div>
        <w:div w:id="1233196273">
          <w:marLeft w:val="360"/>
          <w:marRight w:val="0"/>
          <w:marTop w:val="0"/>
          <w:marBottom w:val="0"/>
          <w:divBdr>
            <w:top w:val="none" w:sz="0" w:space="0" w:color="auto"/>
            <w:left w:val="none" w:sz="0" w:space="0" w:color="auto"/>
            <w:bottom w:val="none" w:sz="0" w:space="0" w:color="auto"/>
            <w:right w:val="none" w:sz="0" w:space="0" w:color="auto"/>
          </w:divBdr>
        </w:div>
        <w:div w:id="1742170423">
          <w:marLeft w:val="360"/>
          <w:marRight w:val="0"/>
          <w:marTop w:val="0"/>
          <w:marBottom w:val="0"/>
          <w:divBdr>
            <w:top w:val="none" w:sz="0" w:space="0" w:color="auto"/>
            <w:left w:val="none" w:sz="0" w:space="0" w:color="auto"/>
            <w:bottom w:val="none" w:sz="0" w:space="0" w:color="auto"/>
            <w:right w:val="none" w:sz="0" w:space="0" w:color="auto"/>
          </w:divBdr>
        </w:div>
      </w:divsChild>
    </w:div>
    <w:div w:id="85931926">
      <w:bodyDiv w:val="1"/>
      <w:marLeft w:val="0"/>
      <w:marRight w:val="0"/>
      <w:marTop w:val="0"/>
      <w:marBottom w:val="0"/>
      <w:divBdr>
        <w:top w:val="none" w:sz="0" w:space="0" w:color="auto"/>
        <w:left w:val="none" w:sz="0" w:space="0" w:color="auto"/>
        <w:bottom w:val="none" w:sz="0" w:space="0" w:color="auto"/>
        <w:right w:val="none" w:sz="0" w:space="0" w:color="auto"/>
      </w:divBdr>
    </w:div>
    <w:div w:id="230576449">
      <w:bodyDiv w:val="1"/>
      <w:marLeft w:val="0"/>
      <w:marRight w:val="0"/>
      <w:marTop w:val="0"/>
      <w:marBottom w:val="0"/>
      <w:divBdr>
        <w:top w:val="none" w:sz="0" w:space="0" w:color="auto"/>
        <w:left w:val="none" w:sz="0" w:space="0" w:color="auto"/>
        <w:bottom w:val="none" w:sz="0" w:space="0" w:color="auto"/>
        <w:right w:val="none" w:sz="0" w:space="0" w:color="auto"/>
      </w:divBdr>
    </w:div>
    <w:div w:id="536313735">
      <w:bodyDiv w:val="1"/>
      <w:marLeft w:val="0"/>
      <w:marRight w:val="0"/>
      <w:marTop w:val="0"/>
      <w:marBottom w:val="0"/>
      <w:divBdr>
        <w:top w:val="none" w:sz="0" w:space="0" w:color="auto"/>
        <w:left w:val="none" w:sz="0" w:space="0" w:color="auto"/>
        <w:bottom w:val="none" w:sz="0" w:space="0" w:color="auto"/>
        <w:right w:val="none" w:sz="0" w:space="0" w:color="auto"/>
      </w:divBdr>
    </w:div>
    <w:div w:id="762143477">
      <w:bodyDiv w:val="1"/>
      <w:marLeft w:val="0"/>
      <w:marRight w:val="0"/>
      <w:marTop w:val="0"/>
      <w:marBottom w:val="0"/>
      <w:divBdr>
        <w:top w:val="none" w:sz="0" w:space="0" w:color="auto"/>
        <w:left w:val="none" w:sz="0" w:space="0" w:color="auto"/>
        <w:bottom w:val="none" w:sz="0" w:space="0" w:color="auto"/>
        <w:right w:val="none" w:sz="0" w:space="0" w:color="auto"/>
      </w:divBdr>
    </w:div>
    <w:div w:id="783698781">
      <w:bodyDiv w:val="1"/>
      <w:marLeft w:val="0"/>
      <w:marRight w:val="0"/>
      <w:marTop w:val="0"/>
      <w:marBottom w:val="0"/>
      <w:divBdr>
        <w:top w:val="none" w:sz="0" w:space="0" w:color="auto"/>
        <w:left w:val="none" w:sz="0" w:space="0" w:color="auto"/>
        <w:bottom w:val="none" w:sz="0" w:space="0" w:color="auto"/>
        <w:right w:val="none" w:sz="0" w:space="0" w:color="auto"/>
      </w:divBdr>
    </w:div>
    <w:div w:id="849025846">
      <w:bodyDiv w:val="1"/>
      <w:marLeft w:val="0"/>
      <w:marRight w:val="0"/>
      <w:marTop w:val="0"/>
      <w:marBottom w:val="0"/>
      <w:divBdr>
        <w:top w:val="none" w:sz="0" w:space="0" w:color="auto"/>
        <w:left w:val="none" w:sz="0" w:space="0" w:color="auto"/>
        <w:bottom w:val="none" w:sz="0" w:space="0" w:color="auto"/>
        <w:right w:val="none" w:sz="0" w:space="0" w:color="auto"/>
      </w:divBdr>
    </w:div>
    <w:div w:id="1052071611">
      <w:bodyDiv w:val="1"/>
      <w:marLeft w:val="0"/>
      <w:marRight w:val="0"/>
      <w:marTop w:val="0"/>
      <w:marBottom w:val="0"/>
      <w:divBdr>
        <w:top w:val="none" w:sz="0" w:space="0" w:color="auto"/>
        <w:left w:val="none" w:sz="0" w:space="0" w:color="auto"/>
        <w:bottom w:val="none" w:sz="0" w:space="0" w:color="auto"/>
        <w:right w:val="none" w:sz="0" w:space="0" w:color="auto"/>
      </w:divBdr>
    </w:div>
    <w:div w:id="1084304734">
      <w:bodyDiv w:val="1"/>
      <w:marLeft w:val="0"/>
      <w:marRight w:val="0"/>
      <w:marTop w:val="0"/>
      <w:marBottom w:val="0"/>
      <w:divBdr>
        <w:top w:val="none" w:sz="0" w:space="0" w:color="auto"/>
        <w:left w:val="none" w:sz="0" w:space="0" w:color="auto"/>
        <w:bottom w:val="none" w:sz="0" w:space="0" w:color="auto"/>
        <w:right w:val="none" w:sz="0" w:space="0" w:color="auto"/>
      </w:divBdr>
    </w:div>
    <w:div w:id="1106274529">
      <w:marLeft w:val="0"/>
      <w:marRight w:val="0"/>
      <w:marTop w:val="0"/>
      <w:marBottom w:val="0"/>
      <w:divBdr>
        <w:top w:val="none" w:sz="0" w:space="0" w:color="auto"/>
        <w:left w:val="none" w:sz="0" w:space="0" w:color="auto"/>
        <w:bottom w:val="none" w:sz="0" w:space="0" w:color="auto"/>
        <w:right w:val="none" w:sz="0" w:space="0" w:color="auto"/>
      </w:divBdr>
      <w:divsChild>
        <w:div w:id="1106274553">
          <w:marLeft w:val="0"/>
          <w:marRight w:val="0"/>
          <w:marTop w:val="0"/>
          <w:marBottom w:val="0"/>
          <w:divBdr>
            <w:top w:val="none" w:sz="0" w:space="0" w:color="auto"/>
            <w:left w:val="none" w:sz="0" w:space="0" w:color="auto"/>
            <w:bottom w:val="none" w:sz="0" w:space="0" w:color="auto"/>
            <w:right w:val="none" w:sz="0" w:space="0" w:color="auto"/>
          </w:divBdr>
          <w:divsChild>
            <w:div w:id="1106274562">
              <w:marLeft w:val="0"/>
              <w:marRight w:val="0"/>
              <w:marTop w:val="0"/>
              <w:marBottom w:val="0"/>
              <w:divBdr>
                <w:top w:val="none" w:sz="0" w:space="0" w:color="auto"/>
                <w:left w:val="none" w:sz="0" w:space="0" w:color="auto"/>
                <w:bottom w:val="none" w:sz="0" w:space="0" w:color="auto"/>
                <w:right w:val="none" w:sz="0" w:space="0" w:color="auto"/>
              </w:divBdr>
              <w:divsChild>
                <w:div w:id="1106274552">
                  <w:marLeft w:val="0"/>
                  <w:marRight w:val="0"/>
                  <w:marTop w:val="0"/>
                  <w:marBottom w:val="0"/>
                  <w:divBdr>
                    <w:top w:val="none" w:sz="0" w:space="0" w:color="auto"/>
                    <w:left w:val="none" w:sz="0" w:space="0" w:color="auto"/>
                    <w:bottom w:val="none" w:sz="0" w:space="0" w:color="auto"/>
                    <w:right w:val="none" w:sz="0" w:space="0" w:color="auto"/>
                  </w:divBdr>
                  <w:divsChild>
                    <w:div w:id="1106274558">
                      <w:marLeft w:val="0"/>
                      <w:marRight w:val="0"/>
                      <w:marTop w:val="0"/>
                      <w:marBottom w:val="0"/>
                      <w:divBdr>
                        <w:top w:val="none" w:sz="0" w:space="0" w:color="auto"/>
                        <w:left w:val="none" w:sz="0" w:space="0" w:color="auto"/>
                        <w:bottom w:val="none" w:sz="0" w:space="0" w:color="auto"/>
                        <w:right w:val="none" w:sz="0" w:space="0" w:color="auto"/>
                      </w:divBdr>
                      <w:divsChild>
                        <w:div w:id="1106274571">
                          <w:marLeft w:val="0"/>
                          <w:marRight w:val="0"/>
                          <w:marTop w:val="0"/>
                          <w:marBottom w:val="0"/>
                          <w:divBdr>
                            <w:top w:val="none" w:sz="0" w:space="0" w:color="auto"/>
                            <w:left w:val="none" w:sz="0" w:space="0" w:color="auto"/>
                            <w:bottom w:val="none" w:sz="0" w:space="0" w:color="auto"/>
                            <w:right w:val="none" w:sz="0" w:space="0" w:color="auto"/>
                          </w:divBdr>
                          <w:divsChild>
                            <w:div w:id="1106274570">
                              <w:marLeft w:val="0"/>
                              <w:marRight w:val="0"/>
                              <w:marTop w:val="0"/>
                              <w:marBottom w:val="0"/>
                              <w:divBdr>
                                <w:top w:val="none" w:sz="0" w:space="0" w:color="auto"/>
                                <w:left w:val="none" w:sz="0" w:space="0" w:color="auto"/>
                                <w:bottom w:val="none" w:sz="0" w:space="0" w:color="auto"/>
                                <w:right w:val="none" w:sz="0" w:space="0" w:color="auto"/>
                              </w:divBdr>
                              <w:divsChild>
                                <w:div w:id="11062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4531">
      <w:marLeft w:val="0"/>
      <w:marRight w:val="0"/>
      <w:marTop w:val="0"/>
      <w:marBottom w:val="0"/>
      <w:divBdr>
        <w:top w:val="none" w:sz="0" w:space="0" w:color="auto"/>
        <w:left w:val="none" w:sz="0" w:space="0" w:color="auto"/>
        <w:bottom w:val="none" w:sz="0" w:space="0" w:color="auto"/>
        <w:right w:val="none" w:sz="0" w:space="0" w:color="auto"/>
      </w:divBdr>
    </w:div>
    <w:div w:id="1106274535">
      <w:marLeft w:val="0"/>
      <w:marRight w:val="0"/>
      <w:marTop w:val="0"/>
      <w:marBottom w:val="0"/>
      <w:divBdr>
        <w:top w:val="none" w:sz="0" w:space="0" w:color="auto"/>
        <w:left w:val="none" w:sz="0" w:space="0" w:color="auto"/>
        <w:bottom w:val="none" w:sz="0" w:space="0" w:color="auto"/>
        <w:right w:val="none" w:sz="0" w:space="0" w:color="auto"/>
      </w:divBdr>
      <w:divsChild>
        <w:div w:id="1106274606">
          <w:marLeft w:val="0"/>
          <w:marRight w:val="0"/>
          <w:marTop w:val="0"/>
          <w:marBottom w:val="0"/>
          <w:divBdr>
            <w:top w:val="none" w:sz="0" w:space="0" w:color="auto"/>
            <w:left w:val="none" w:sz="0" w:space="0" w:color="auto"/>
            <w:bottom w:val="none" w:sz="0" w:space="0" w:color="auto"/>
            <w:right w:val="none" w:sz="0" w:space="0" w:color="auto"/>
          </w:divBdr>
          <w:divsChild>
            <w:div w:id="1106274612">
              <w:marLeft w:val="0"/>
              <w:marRight w:val="0"/>
              <w:marTop w:val="0"/>
              <w:marBottom w:val="0"/>
              <w:divBdr>
                <w:top w:val="none" w:sz="0" w:space="0" w:color="auto"/>
                <w:left w:val="none" w:sz="0" w:space="0" w:color="auto"/>
                <w:bottom w:val="none" w:sz="0" w:space="0" w:color="auto"/>
                <w:right w:val="none" w:sz="0" w:space="0" w:color="auto"/>
              </w:divBdr>
              <w:divsChild>
                <w:div w:id="1106274583">
                  <w:marLeft w:val="0"/>
                  <w:marRight w:val="0"/>
                  <w:marTop w:val="0"/>
                  <w:marBottom w:val="0"/>
                  <w:divBdr>
                    <w:top w:val="none" w:sz="0" w:space="0" w:color="auto"/>
                    <w:left w:val="none" w:sz="0" w:space="0" w:color="auto"/>
                    <w:bottom w:val="none" w:sz="0" w:space="0" w:color="auto"/>
                    <w:right w:val="none" w:sz="0" w:space="0" w:color="auto"/>
                  </w:divBdr>
                  <w:divsChild>
                    <w:div w:id="1106274601">
                      <w:marLeft w:val="0"/>
                      <w:marRight w:val="0"/>
                      <w:marTop w:val="0"/>
                      <w:marBottom w:val="0"/>
                      <w:divBdr>
                        <w:top w:val="none" w:sz="0" w:space="0" w:color="auto"/>
                        <w:left w:val="none" w:sz="0" w:space="0" w:color="auto"/>
                        <w:bottom w:val="none" w:sz="0" w:space="0" w:color="auto"/>
                        <w:right w:val="none" w:sz="0" w:space="0" w:color="auto"/>
                      </w:divBdr>
                      <w:divsChild>
                        <w:div w:id="1106274603">
                          <w:marLeft w:val="0"/>
                          <w:marRight w:val="0"/>
                          <w:marTop w:val="0"/>
                          <w:marBottom w:val="0"/>
                          <w:divBdr>
                            <w:top w:val="none" w:sz="0" w:space="0" w:color="auto"/>
                            <w:left w:val="none" w:sz="0" w:space="0" w:color="auto"/>
                            <w:bottom w:val="none" w:sz="0" w:space="0" w:color="auto"/>
                            <w:right w:val="none" w:sz="0" w:space="0" w:color="auto"/>
                          </w:divBdr>
                          <w:divsChild>
                            <w:div w:id="1106274572">
                              <w:marLeft w:val="0"/>
                              <w:marRight w:val="0"/>
                              <w:marTop w:val="0"/>
                              <w:marBottom w:val="0"/>
                              <w:divBdr>
                                <w:top w:val="none" w:sz="0" w:space="0" w:color="auto"/>
                                <w:left w:val="none" w:sz="0" w:space="0" w:color="auto"/>
                                <w:bottom w:val="none" w:sz="0" w:space="0" w:color="auto"/>
                                <w:right w:val="none" w:sz="0" w:space="0" w:color="auto"/>
                              </w:divBdr>
                              <w:divsChild>
                                <w:div w:id="11062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4536">
      <w:marLeft w:val="0"/>
      <w:marRight w:val="0"/>
      <w:marTop w:val="0"/>
      <w:marBottom w:val="0"/>
      <w:divBdr>
        <w:top w:val="none" w:sz="0" w:space="0" w:color="auto"/>
        <w:left w:val="none" w:sz="0" w:space="0" w:color="auto"/>
        <w:bottom w:val="none" w:sz="0" w:space="0" w:color="auto"/>
        <w:right w:val="none" w:sz="0" w:space="0" w:color="auto"/>
      </w:divBdr>
    </w:div>
    <w:div w:id="1106274537">
      <w:marLeft w:val="0"/>
      <w:marRight w:val="0"/>
      <w:marTop w:val="0"/>
      <w:marBottom w:val="0"/>
      <w:divBdr>
        <w:top w:val="none" w:sz="0" w:space="0" w:color="auto"/>
        <w:left w:val="none" w:sz="0" w:space="0" w:color="auto"/>
        <w:bottom w:val="none" w:sz="0" w:space="0" w:color="auto"/>
        <w:right w:val="none" w:sz="0" w:space="0" w:color="auto"/>
      </w:divBdr>
      <w:divsChild>
        <w:div w:id="1106274550">
          <w:marLeft w:val="547"/>
          <w:marRight w:val="0"/>
          <w:marTop w:val="96"/>
          <w:marBottom w:val="0"/>
          <w:divBdr>
            <w:top w:val="none" w:sz="0" w:space="0" w:color="auto"/>
            <w:left w:val="none" w:sz="0" w:space="0" w:color="auto"/>
            <w:bottom w:val="none" w:sz="0" w:space="0" w:color="auto"/>
            <w:right w:val="none" w:sz="0" w:space="0" w:color="auto"/>
          </w:divBdr>
        </w:div>
      </w:divsChild>
    </w:div>
    <w:div w:id="1106274538">
      <w:marLeft w:val="0"/>
      <w:marRight w:val="0"/>
      <w:marTop w:val="0"/>
      <w:marBottom w:val="0"/>
      <w:divBdr>
        <w:top w:val="none" w:sz="0" w:space="0" w:color="auto"/>
        <w:left w:val="none" w:sz="0" w:space="0" w:color="auto"/>
        <w:bottom w:val="none" w:sz="0" w:space="0" w:color="auto"/>
        <w:right w:val="none" w:sz="0" w:space="0" w:color="auto"/>
      </w:divBdr>
      <w:divsChild>
        <w:div w:id="1106274554">
          <w:marLeft w:val="0"/>
          <w:marRight w:val="0"/>
          <w:marTop w:val="0"/>
          <w:marBottom w:val="0"/>
          <w:divBdr>
            <w:top w:val="none" w:sz="0" w:space="0" w:color="auto"/>
            <w:left w:val="none" w:sz="0" w:space="0" w:color="auto"/>
            <w:bottom w:val="none" w:sz="0" w:space="0" w:color="auto"/>
            <w:right w:val="none" w:sz="0" w:space="0" w:color="auto"/>
          </w:divBdr>
          <w:divsChild>
            <w:div w:id="1106274597">
              <w:marLeft w:val="0"/>
              <w:marRight w:val="0"/>
              <w:marTop w:val="0"/>
              <w:marBottom w:val="0"/>
              <w:divBdr>
                <w:top w:val="none" w:sz="0" w:space="0" w:color="auto"/>
                <w:left w:val="none" w:sz="0" w:space="0" w:color="auto"/>
                <w:bottom w:val="none" w:sz="0" w:space="0" w:color="auto"/>
                <w:right w:val="none" w:sz="0" w:space="0" w:color="auto"/>
              </w:divBdr>
              <w:divsChild>
                <w:div w:id="1106274557">
                  <w:marLeft w:val="0"/>
                  <w:marRight w:val="0"/>
                  <w:marTop w:val="0"/>
                  <w:marBottom w:val="0"/>
                  <w:divBdr>
                    <w:top w:val="none" w:sz="0" w:space="0" w:color="auto"/>
                    <w:left w:val="none" w:sz="0" w:space="0" w:color="auto"/>
                    <w:bottom w:val="none" w:sz="0" w:space="0" w:color="auto"/>
                    <w:right w:val="none" w:sz="0" w:space="0" w:color="auto"/>
                  </w:divBdr>
                  <w:divsChild>
                    <w:div w:id="1106274567">
                      <w:marLeft w:val="0"/>
                      <w:marRight w:val="0"/>
                      <w:marTop w:val="0"/>
                      <w:marBottom w:val="0"/>
                      <w:divBdr>
                        <w:top w:val="none" w:sz="0" w:space="0" w:color="auto"/>
                        <w:left w:val="none" w:sz="0" w:space="0" w:color="auto"/>
                        <w:bottom w:val="none" w:sz="0" w:space="0" w:color="auto"/>
                        <w:right w:val="none" w:sz="0" w:space="0" w:color="auto"/>
                      </w:divBdr>
                      <w:divsChild>
                        <w:div w:id="1106274533">
                          <w:marLeft w:val="0"/>
                          <w:marRight w:val="0"/>
                          <w:marTop w:val="0"/>
                          <w:marBottom w:val="0"/>
                          <w:divBdr>
                            <w:top w:val="none" w:sz="0" w:space="0" w:color="auto"/>
                            <w:left w:val="none" w:sz="0" w:space="0" w:color="auto"/>
                            <w:bottom w:val="none" w:sz="0" w:space="0" w:color="auto"/>
                            <w:right w:val="none" w:sz="0" w:space="0" w:color="auto"/>
                          </w:divBdr>
                          <w:divsChild>
                            <w:div w:id="1106274532">
                              <w:marLeft w:val="0"/>
                              <w:marRight w:val="0"/>
                              <w:marTop w:val="0"/>
                              <w:marBottom w:val="0"/>
                              <w:divBdr>
                                <w:top w:val="none" w:sz="0" w:space="0" w:color="auto"/>
                                <w:left w:val="none" w:sz="0" w:space="0" w:color="auto"/>
                                <w:bottom w:val="none" w:sz="0" w:space="0" w:color="auto"/>
                                <w:right w:val="none" w:sz="0" w:space="0" w:color="auto"/>
                              </w:divBdr>
                              <w:divsChild>
                                <w:div w:id="11062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4540">
      <w:marLeft w:val="0"/>
      <w:marRight w:val="0"/>
      <w:marTop w:val="0"/>
      <w:marBottom w:val="0"/>
      <w:divBdr>
        <w:top w:val="none" w:sz="0" w:space="0" w:color="auto"/>
        <w:left w:val="none" w:sz="0" w:space="0" w:color="auto"/>
        <w:bottom w:val="none" w:sz="0" w:space="0" w:color="auto"/>
        <w:right w:val="none" w:sz="0" w:space="0" w:color="auto"/>
      </w:divBdr>
    </w:div>
    <w:div w:id="1106274548">
      <w:marLeft w:val="0"/>
      <w:marRight w:val="0"/>
      <w:marTop w:val="0"/>
      <w:marBottom w:val="0"/>
      <w:divBdr>
        <w:top w:val="none" w:sz="0" w:space="0" w:color="auto"/>
        <w:left w:val="none" w:sz="0" w:space="0" w:color="auto"/>
        <w:bottom w:val="none" w:sz="0" w:space="0" w:color="auto"/>
        <w:right w:val="none" w:sz="0" w:space="0" w:color="auto"/>
      </w:divBdr>
      <w:divsChild>
        <w:div w:id="1106274593">
          <w:marLeft w:val="0"/>
          <w:marRight w:val="0"/>
          <w:marTop w:val="0"/>
          <w:marBottom w:val="0"/>
          <w:divBdr>
            <w:top w:val="none" w:sz="0" w:space="0" w:color="auto"/>
            <w:left w:val="none" w:sz="0" w:space="0" w:color="auto"/>
            <w:bottom w:val="none" w:sz="0" w:space="0" w:color="auto"/>
            <w:right w:val="none" w:sz="0" w:space="0" w:color="auto"/>
          </w:divBdr>
          <w:divsChild>
            <w:div w:id="1106274546">
              <w:marLeft w:val="0"/>
              <w:marRight w:val="0"/>
              <w:marTop w:val="0"/>
              <w:marBottom w:val="0"/>
              <w:divBdr>
                <w:top w:val="none" w:sz="0" w:space="0" w:color="auto"/>
                <w:left w:val="none" w:sz="0" w:space="0" w:color="auto"/>
                <w:bottom w:val="none" w:sz="0" w:space="0" w:color="auto"/>
                <w:right w:val="none" w:sz="0" w:space="0" w:color="auto"/>
              </w:divBdr>
              <w:divsChild>
                <w:div w:id="1106274568">
                  <w:marLeft w:val="0"/>
                  <w:marRight w:val="0"/>
                  <w:marTop w:val="0"/>
                  <w:marBottom w:val="0"/>
                  <w:divBdr>
                    <w:top w:val="none" w:sz="0" w:space="0" w:color="auto"/>
                    <w:left w:val="none" w:sz="0" w:space="0" w:color="auto"/>
                    <w:bottom w:val="none" w:sz="0" w:space="0" w:color="auto"/>
                    <w:right w:val="none" w:sz="0" w:space="0" w:color="auto"/>
                  </w:divBdr>
                  <w:divsChild>
                    <w:div w:id="1106274543">
                      <w:marLeft w:val="0"/>
                      <w:marRight w:val="0"/>
                      <w:marTop w:val="0"/>
                      <w:marBottom w:val="0"/>
                      <w:divBdr>
                        <w:top w:val="none" w:sz="0" w:space="0" w:color="auto"/>
                        <w:left w:val="none" w:sz="0" w:space="0" w:color="auto"/>
                        <w:bottom w:val="none" w:sz="0" w:space="0" w:color="auto"/>
                        <w:right w:val="none" w:sz="0" w:space="0" w:color="auto"/>
                      </w:divBdr>
                      <w:divsChild>
                        <w:div w:id="1106274579">
                          <w:marLeft w:val="0"/>
                          <w:marRight w:val="0"/>
                          <w:marTop w:val="0"/>
                          <w:marBottom w:val="0"/>
                          <w:divBdr>
                            <w:top w:val="none" w:sz="0" w:space="0" w:color="auto"/>
                            <w:left w:val="none" w:sz="0" w:space="0" w:color="auto"/>
                            <w:bottom w:val="none" w:sz="0" w:space="0" w:color="auto"/>
                            <w:right w:val="none" w:sz="0" w:space="0" w:color="auto"/>
                          </w:divBdr>
                          <w:divsChild>
                            <w:div w:id="1106274576">
                              <w:marLeft w:val="0"/>
                              <w:marRight w:val="0"/>
                              <w:marTop w:val="0"/>
                              <w:marBottom w:val="0"/>
                              <w:divBdr>
                                <w:top w:val="none" w:sz="0" w:space="0" w:color="auto"/>
                                <w:left w:val="none" w:sz="0" w:space="0" w:color="auto"/>
                                <w:bottom w:val="none" w:sz="0" w:space="0" w:color="auto"/>
                                <w:right w:val="none" w:sz="0" w:space="0" w:color="auto"/>
                              </w:divBdr>
                              <w:divsChild>
                                <w:div w:id="11062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4555">
      <w:marLeft w:val="0"/>
      <w:marRight w:val="0"/>
      <w:marTop w:val="0"/>
      <w:marBottom w:val="0"/>
      <w:divBdr>
        <w:top w:val="none" w:sz="0" w:space="0" w:color="auto"/>
        <w:left w:val="none" w:sz="0" w:space="0" w:color="auto"/>
        <w:bottom w:val="none" w:sz="0" w:space="0" w:color="auto"/>
        <w:right w:val="none" w:sz="0" w:space="0" w:color="auto"/>
      </w:divBdr>
      <w:divsChild>
        <w:div w:id="1106274541">
          <w:marLeft w:val="0"/>
          <w:marRight w:val="0"/>
          <w:marTop w:val="0"/>
          <w:marBottom w:val="0"/>
          <w:divBdr>
            <w:top w:val="none" w:sz="0" w:space="0" w:color="auto"/>
            <w:left w:val="none" w:sz="0" w:space="0" w:color="auto"/>
            <w:bottom w:val="none" w:sz="0" w:space="0" w:color="auto"/>
            <w:right w:val="none" w:sz="0" w:space="0" w:color="auto"/>
          </w:divBdr>
          <w:divsChild>
            <w:div w:id="1106274602">
              <w:marLeft w:val="0"/>
              <w:marRight w:val="0"/>
              <w:marTop w:val="0"/>
              <w:marBottom w:val="0"/>
              <w:divBdr>
                <w:top w:val="none" w:sz="0" w:space="0" w:color="auto"/>
                <w:left w:val="none" w:sz="0" w:space="0" w:color="auto"/>
                <w:bottom w:val="none" w:sz="0" w:space="0" w:color="auto"/>
                <w:right w:val="none" w:sz="0" w:space="0" w:color="auto"/>
              </w:divBdr>
              <w:divsChild>
                <w:div w:id="1106274611">
                  <w:marLeft w:val="0"/>
                  <w:marRight w:val="0"/>
                  <w:marTop w:val="0"/>
                  <w:marBottom w:val="0"/>
                  <w:divBdr>
                    <w:top w:val="none" w:sz="0" w:space="0" w:color="auto"/>
                    <w:left w:val="none" w:sz="0" w:space="0" w:color="auto"/>
                    <w:bottom w:val="none" w:sz="0" w:space="0" w:color="auto"/>
                    <w:right w:val="none" w:sz="0" w:space="0" w:color="auto"/>
                  </w:divBdr>
                  <w:divsChild>
                    <w:div w:id="1106274590">
                      <w:marLeft w:val="0"/>
                      <w:marRight w:val="0"/>
                      <w:marTop w:val="0"/>
                      <w:marBottom w:val="0"/>
                      <w:divBdr>
                        <w:top w:val="none" w:sz="0" w:space="0" w:color="auto"/>
                        <w:left w:val="none" w:sz="0" w:space="0" w:color="auto"/>
                        <w:bottom w:val="none" w:sz="0" w:space="0" w:color="auto"/>
                        <w:right w:val="none" w:sz="0" w:space="0" w:color="auto"/>
                      </w:divBdr>
                      <w:divsChild>
                        <w:div w:id="1106274613">
                          <w:marLeft w:val="0"/>
                          <w:marRight w:val="0"/>
                          <w:marTop w:val="0"/>
                          <w:marBottom w:val="0"/>
                          <w:divBdr>
                            <w:top w:val="none" w:sz="0" w:space="0" w:color="auto"/>
                            <w:left w:val="none" w:sz="0" w:space="0" w:color="auto"/>
                            <w:bottom w:val="none" w:sz="0" w:space="0" w:color="auto"/>
                            <w:right w:val="none" w:sz="0" w:space="0" w:color="auto"/>
                          </w:divBdr>
                          <w:divsChild>
                            <w:div w:id="1106274604">
                              <w:marLeft w:val="0"/>
                              <w:marRight w:val="0"/>
                              <w:marTop w:val="0"/>
                              <w:marBottom w:val="0"/>
                              <w:divBdr>
                                <w:top w:val="none" w:sz="0" w:space="0" w:color="auto"/>
                                <w:left w:val="none" w:sz="0" w:space="0" w:color="auto"/>
                                <w:bottom w:val="none" w:sz="0" w:space="0" w:color="auto"/>
                                <w:right w:val="none" w:sz="0" w:space="0" w:color="auto"/>
                              </w:divBdr>
                              <w:divsChild>
                                <w:div w:id="11062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4556">
      <w:marLeft w:val="0"/>
      <w:marRight w:val="0"/>
      <w:marTop w:val="0"/>
      <w:marBottom w:val="0"/>
      <w:divBdr>
        <w:top w:val="none" w:sz="0" w:space="0" w:color="auto"/>
        <w:left w:val="none" w:sz="0" w:space="0" w:color="auto"/>
        <w:bottom w:val="none" w:sz="0" w:space="0" w:color="auto"/>
        <w:right w:val="none" w:sz="0" w:space="0" w:color="auto"/>
      </w:divBdr>
      <w:divsChild>
        <w:div w:id="1106274563">
          <w:marLeft w:val="547"/>
          <w:marRight w:val="0"/>
          <w:marTop w:val="67"/>
          <w:marBottom w:val="0"/>
          <w:divBdr>
            <w:top w:val="none" w:sz="0" w:space="0" w:color="auto"/>
            <w:left w:val="none" w:sz="0" w:space="0" w:color="auto"/>
            <w:bottom w:val="none" w:sz="0" w:space="0" w:color="auto"/>
            <w:right w:val="none" w:sz="0" w:space="0" w:color="auto"/>
          </w:divBdr>
        </w:div>
        <w:div w:id="1106274591">
          <w:marLeft w:val="547"/>
          <w:marRight w:val="0"/>
          <w:marTop w:val="67"/>
          <w:marBottom w:val="0"/>
          <w:divBdr>
            <w:top w:val="none" w:sz="0" w:space="0" w:color="auto"/>
            <w:left w:val="none" w:sz="0" w:space="0" w:color="auto"/>
            <w:bottom w:val="none" w:sz="0" w:space="0" w:color="auto"/>
            <w:right w:val="none" w:sz="0" w:space="0" w:color="auto"/>
          </w:divBdr>
        </w:div>
        <w:div w:id="1106274608">
          <w:marLeft w:val="547"/>
          <w:marRight w:val="0"/>
          <w:marTop w:val="67"/>
          <w:marBottom w:val="0"/>
          <w:divBdr>
            <w:top w:val="none" w:sz="0" w:space="0" w:color="auto"/>
            <w:left w:val="none" w:sz="0" w:space="0" w:color="auto"/>
            <w:bottom w:val="none" w:sz="0" w:space="0" w:color="auto"/>
            <w:right w:val="none" w:sz="0" w:space="0" w:color="auto"/>
          </w:divBdr>
        </w:div>
      </w:divsChild>
    </w:div>
    <w:div w:id="1106274560">
      <w:marLeft w:val="0"/>
      <w:marRight w:val="0"/>
      <w:marTop w:val="0"/>
      <w:marBottom w:val="0"/>
      <w:divBdr>
        <w:top w:val="none" w:sz="0" w:space="0" w:color="auto"/>
        <w:left w:val="none" w:sz="0" w:space="0" w:color="auto"/>
        <w:bottom w:val="none" w:sz="0" w:space="0" w:color="auto"/>
        <w:right w:val="none" w:sz="0" w:space="0" w:color="auto"/>
      </w:divBdr>
      <w:divsChild>
        <w:div w:id="1106274575">
          <w:marLeft w:val="0"/>
          <w:marRight w:val="0"/>
          <w:marTop w:val="0"/>
          <w:marBottom w:val="0"/>
          <w:divBdr>
            <w:top w:val="none" w:sz="0" w:space="0" w:color="auto"/>
            <w:left w:val="none" w:sz="0" w:space="0" w:color="auto"/>
            <w:bottom w:val="none" w:sz="0" w:space="0" w:color="auto"/>
            <w:right w:val="none" w:sz="0" w:space="0" w:color="auto"/>
          </w:divBdr>
          <w:divsChild>
            <w:div w:id="1106274607">
              <w:marLeft w:val="0"/>
              <w:marRight w:val="0"/>
              <w:marTop w:val="0"/>
              <w:marBottom w:val="0"/>
              <w:divBdr>
                <w:top w:val="none" w:sz="0" w:space="0" w:color="auto"/>
                <w:left w:val="none" w:sz="0" w:space="0" w:color="auto"/>
                <w:bottom w:val="none" w:sz="0" w:space="0" w:color="auto"/>
                <w:right w:val="none" w:sz="0" w:space="0" w:color="auto"/>
              </w:divBdr>
              <w:divsChild>
                <w:div w:id="1106274569">
                  <w:marLeft w:val="0"/>
                  <w:marRight w:val="0"/>
                  <w:marTop w:val="0"/>
                  <w:marBottom w:val="0"/>
                  <w:divBdr>
                    <w:top w:val="none" w:sz="0" w:space="0" w:color="auto"/>
                    <w:left w:val="none" w:sz="0" w:space="0" w:color="auto"/>
                    <w:bottom w:val="none" w:sz="0" w:space="0" w:color="auto"/>
                    <w:right w:val="none" w:sz="0" w:space="0" w:color="auto"/>
                  </w:divBdr>
                  <w:divsChild>
                    <w:div w:id="1106274580">
                      <w:marLeft w:val="0"/>
                      <w:marRight w:val="0"/>
                      <w:marTop w:val="0"/>
                      <w:marBottom w:val="0"/>
                      <w:divBdr>
                        <w:top w:val="none" w:sz="0" w:space="0" w:color="auto"/>
                        <w:left w:val="none" w:sz="0" w:space="0" w:color="auto"/>
                        <w:bottom w:val="none" w:sz="0" w:space="0" w:color="auto"/>
                        <w:right w:val="none" w:sz="0" w:space="0" w:color="auto"/>
                      </w:divBdr>
                      <w:divsChild>
                        <w:div w:id="1106274551">
                          <w:marLeft w:val="0"/>
                          <w:marRight w:val="0"/>
                          <w:marTop w:val="0"/>
                          <w:marBottom w:val="0"/>
                          <w:divBdr>
                            <w:top w:val="none" w:sz="0" w:space="0" w:color="auto"/>
                            <w:left w:val="none" w:sz="0" w:space="0" w:color="auto"/>
                            <w:bottom w:val="none" w:sz="0" w:space="0" w:color="auto"/>
                            <w:right w:val="none" w:sz="0" w:space="0" w:color="auto"/>
                          </w:divBdr>
                          <w:divsChild>
                            <w:div w:id="1106274530">
                              <w:marLeft w:val="0"/>
                              <w:marRight w:val="0"/>
                              <w:marTop w:val="0"/>
                              <w:marBottom w:val="0"/>
                              <w:divBdr>
                                <w:top w:val="none" w:sz="0" w:space="0" w:color="auto"/>
                                <w:left w:val="none" w:sz="0" w:space="0" w:color="auto"/>
                                <w:bottom w:val="none" w:sz="0" w:space="0" w:color="auto"/>
                                <w:right w:val="none" w:sz="0" w:space="0" w:color="auto"/>
                              </w:divBdr>
                              <w:divsChild>
                                <w:div w:id="11062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4566">
      <w:marLeft w:val="0"/>
      <w:marRight w:val="0"/>
      <w:marTop w:val="0"/>
      <w:marBottom w:val="0"/>
      <w:divBdr>
        <w:top w:val="none" w:sz="0" w:space="0" w:color="auto"/>
        <w:left w:val="none" w:sz="0" w:space="0" w:color="auto"/>
        <w:bottom w:val="none" w:sz="0" w:space="0" w:color="auto"/>
        <w:right w:val="none" w:sz="0" w:space="0" w:color="auto"/>
      </w:divBdr>
    </w:div>
    <w:div w:id="1106274578">
      <w:marLeft w:val="0"/>
      <w:marRight w:val="0"/>
      <w:marTop w:val="0"/>
      <w:marBottom w:val="0"/>
      <w:divBdr>
        <w:top w:val="none" w:sz="0" w:space="0" w:color="auto"/>
        <w:left w:val="none" w:sz="0" w:space="0" w:color="auto"/>
        <w:bottom w:val="none" w:sz="0" w:space="0" w:color="auto"/>
        <w:right w:val="none" w:sz="0" w:space="0" w:color="auto"/>
      </w:divBdr>
      <w:divsChild>
        <w:div w:id="1106274589">
          <w:marLeft w:val="547"/>
          <w:marRight w:val="0"/>
          <w:marTop w:val="96"/>
          <w:marBottom w:val="0"/>
          <w:divBdr>
            <w:top w:val="none" w:sz="0" w:space="0" w:color="auto"/>
            <w:left w:val="none" w:sz="0" w:space="0" w:color="auto"/>
            <w:bottom w:val="none" w:sz="0" w:space="0" w:color="auto"/>
            <w:right w:val="none" w:sz="0" w:space="0" w:color="auto"/>
          </w:divBdr>
        </w:div>
      </w:divsChild>
    </w:div>
    <w:div w:id="1106274581">
      <w:marLeft w:val="0"/>
      <w:marRight w:val="0"/>
      <w:marTop w:val="0"/>
      <w:marBottom w:val="0"/>
      <w:divBdr>
        <w:top w:val="none" w:sz="0" w:space="0" w:color="auto"/>
        <w:left w:val="none" w:sz="0" w:space="0" w:color="auto"/>
        <w:bottom w:val="none" w:sz="0" w:space="0" w:color="auto"/>
        <w:right w:val="none" w:sz="0" w:space="0" w:color="auto"/>
      </w:divBdr>
    </w:div>
    <w:div w:id="1106274582">
      <w:marLeft w:val="0"/>
      <w:marRight w:val="0"/>
      <w:marTop w:val="0"/>
      <w:marBottom w:val="0"/>
      <w:divBdr>
        <w:top w:val="none" w:sz="0" w:space="0" w:color="auto"/>
        <w:left w:val="none" w:sz="0" w:space="0" w:color="auto"/>
        <w:bottom w:val="none" w:sz="0" w:space="0" w:color="auto"/>
        <w:right w:val="none" w:sz="0" w:space="0" w:color="auto"/>
      </w:divBdr>
    </w:div>
    <w:div w:id="1106274585">
      <w:marLeft w:val="0"/>
      <w:marRight w:val="0"/>
      <w:marTop w:val="0"/>
      <w:marBottom w:val="0"/>
      <w:divBdr>
        <w:top w:val="none" w:sz="0" w:space="0" w:color="auto"/>
        <w:left w:val="none" w:sz="0" w:space="0" w:color="auto"/>
        <w:bottom w:val="none" w:sz="0" w:space="0" w:color="auto"/>
        <w:right w:val="none" w:sz="0" w:space="0" w:color="auto"/>
      </w:divBdr>
    </w:div>
    <w:div w:id="1106274587">
      <w:marLeft w:val="0"/>
      <w:marRight w:val="0"/>
      <w:marTop w:val="0"/>
      <w:marBottom w:val="0"/>
      <w:divBdr>
        <w:top w:val="none" w:sz="0" w:space="0" w:color="auto"/>
        <w:left w:val="none" w:sz="0" w:space="0" w:color="auto"/>
        <w:bottom w:val="none" w:sz="0" w:space="0" w:color="auto"/>
        <w:right w:val="none" w:sz="0" w:space="0" w:color="auto"/>
      </w:divBdr>
      <w:divsChild>
        <w:div w:id="1106274542">
          <w:marLeft w:val="0"/>
          <w:marRight w:val="0"/>
          <w:marTop w:val="0"/>
          <w:marBottom w:val="0"/>
          <w:divBdr>
            <w:top w:val="none" w:sz="0" w:space="0" w:color="auto"/>
            <w:left w:val="none" w:sz="0" w:space="0" w:color="auto"/>
            <w:bottom w:val="none" w:sz="0" w:space="0" w:color="auto"/>
            <w:right w:val="none" w:sz="0" w:space="0" w:color="auto"/>
          </w:divBdr>
          <w:divsChild>
            <w:div w:id="1106274573">
              <w:marLeft w:val="0"/>
              <w:marRight w:val="0"/>
              <w:marTop w:val="0"/>
              <w:marBottom w:val="0"/>
              <w:divBdr>
                <w:top w:val="none" w:sz="0" w:space="0" w:color="auto"/>
                <w:left w:val="none" w:sz="0" w:space="0" w:color="auto"/>
                <w:bottom w:val="none" w:sz="0" w:space="0" w:color="auto"/>
                <w:right w:val="none" w:sz="0" w:space="0" w:color="auto"/>
              </w:divBdr>
              <w:divsChild>
                <w:div w:id="1106274598">
                  <w:marLeft w:val="0"/>
                  <w:marRight w:val="0"/>
                  <w:marTop w:val="0"/>
                  <w:marBottom w:val="0"/>
                  <w:divBdr>
                    <w:top w:val="none" w:sz="0" w:space="0" w:color="auto"/>
                    <w:left w:val="none" w:sz="0" w:space="0" w:color="auto"/>
                    <w:bottom w:val="none" w:sz="0" w:space="0" w:color="auto"/>
                    <w:right w:val="none" w:sz="0" w:space="0" w:color="auto"/>
                  </w:divBdr>
                  <w:divsChild>
                    <w:div w:id="1106274594">
                      <w:marLeft w:val="0"/>
                      <w:marRight w:val="0"/>
                      <w:marTop w:val="0"/>
                      <w:marBottom w:val="0"/>
                      <w:divBdr>
                        <w:top w:val="none" w:sz="0" w:space="0" w:color="auto"/>
                        <w:left w:val="none" w:sz="0" w:space="0" w:color="auto"/>
                        <w:bottom w:val="none" w:sz="0" w:space="0" w:color="auto"/>
                        <w:right w:val="none" w:sz="0" w:space="0" w:color="auto"/>
                      </w:divBdr>
                      <w:divsChild>
                        <w:div w:id="1106274561">
                          <w:marLeft w:val="0"/>
                          <w:marRight w:val="0"/>
                          <w:marTop w:val="0"/>
                          <w:marBottom w:val="0"/>
                          <w:divBdr>
                            <w:top w:val="none" w:sz="0" w:space="0" w:color="auto"/>
                            <w:left w:val="none" w:sz="0" w:space="0" w:color="auto"/>
                            <w:bottom w:val="none" w:sz="0" w:space="0" w:color="auto"/>
                            <w:right w:val="none" w:sz="0" w:space="0" w:color="auto"/>
                          </w:divBdr>
                          <w:divsChild>
                            <w:div w:id="1106274592">
                              <w:marLeft w:val="0"/>
                              <w:marRight w:val="0"/>
                              <w:marTop w:val="0"/>
                              <w:marBottom w:val="0"/>
                              <w:divBdr>
                                <w:top w:val="none" w:sz="0" w:space="0" w:color="auto"/>
                                <w:left w:val="none" w:sz="0" w:space="0" w:color="auto"/>
                                <w:bottom w:val="none" w:sz="0" w:space="0" w:color="auto"/>
                                <w:right w:val="none" w:sz="0" w:space="0" w:color="auto"/>
                              </w:divBdr>
                              <w:divsChild>
                                <w:div w:id="11062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4588">
      <w:marLeft w:val="0"/>
      <w:marRight w:val="0"/>
      <w:marTop w:val="0"/>
      <w:marBottom w:val="0"/>
      <w:divBdr>
        <w:top w:val="none" w:sz="0" w:space="0" w:color="auto"/>
        <w:left w:val="none" w:sz="0" w:space="0" w:color="auto"/>
        <w:bottom w:val="none" w:sz="0" w:space="0" w:color="auto"/>
        <w:right w:val="none" w:sz="0" w:space="0" w:color="auto"/>
      </w:divBdr>
    </w:div>
    <w:div w:id="1106274595">
      <w:marLeft w:val="0"/>
      <w:marRight w:val="0"/>
      <w:marTop w:val="0"/>
      <w:marBottom w:val="0"/>
      <w:divBdr>
        <w:top w:val="none" w:sz="0" w:space="0" w:color="auto"/>
        <w:left w:val="none" w:sz="0" w:space="0" w:color="auto"/>
        <w:bottom w:val="none" w:sz="0" w:space="0" w:color="auto"/>
        <w:right w:val="none" w:sz="0" w:space="0" w:color="auto"/>
      </w:divBdr>
      <w:divsChild>
        <w:div w:id="1106274528">
          <w:marLeft w:val="547"/>
          <w:marRight w:val="0"/>
          <w:marTop w:val="86"/>
          <w:marBottom w:val="0"/>
          <w:divBdr>
            <w:top w:val="none" w:sz="0" w:space="0" w:color="auto"/>
            <w:left w:val="none" w:sz="0" w:space="0" w:color="auto"/>
            <w:bottom w:val="none" w:sz="0" w:space="0" w:color="auto"/>
            <w:right w:val="none" w:sz="0" w:space="0" w:color="auto"/>
          </w:divBdr>
        </w:div>
        <w:div w:id="1106274539">
          <w:marLeft w:val="547"/>
          <w:marRight w:val="0"/>
          <w:marTop w:val="86"/>
          <w:marBottom w:val="0"/>
          <w:divBdr>
            <w:top w:val="none" w:sz="0" w:space="0" w:color="auto"/>
            <w:left w:val="none" w:sz="0" w:space="0" w:color="auto"/>
            <w:bottom w:val="none" w:sz="0" w:space="0" w:color="auto"/>
            <w:right w:val="none" w:sz="0" w:space="0" w:color="auto"/>
          </w:divBdr>
        </w:div>
        <w:div w:id="1106274586">
          <w:marLeft w:val="547"/>
          <w:marRight w:val="0"/>
          <w:marTop w:val="86"/>
          <w:marBottom w:val="0"/>
          <w:divBdr>
            <w:top w:val="none" w:sz="0" w:space="0" w:color="auto"/>
            <w:left w:val="none" w:sz="0" w:space="0" w:color="auto"/>
            <w:bottom w:val="none" w:sz="0" w:space="0" w:color="auto"/>
            <w:right w:val="none" w:sz="0" w:space="0" w:color="auto"/>
          </w:divBdr>
        </w:div>
      </w:divsChild>
    </w:div>
    <w:div w:id="1106274596">
      <w:marLeft w:val="0"/>
      <w:marRight w:val="0"/>
      <w:marTop w:val="0"/>
      <w:marBottom w:val="480"/>
      <w:divBdr>
        <w:top w:val="none" w:sz="0" w:space="0" w:color="auto"/>
        <w:left w:val="none" w:sz="0" w:space="0" w:color="auto"/>
        <w:bottom w:val="none" w:sz="0" w:space="0" w:color="auto"/>
        <w:right w:val="none" w:sz="0" w:space="0" w:color="auto"/>
      </w:divBdr>
      <w:divsChild>
        <w:div w:id="1106274547">
          <w:marLeft w:val="0"/>
          <w:marRight w:val="0"/>
          <w:marTop w:val="0"/>
          <w:marBottom w:val="0"/>
          <w:divBdr>
            <w:top w:val="none" w:sz="0" w:space="0" w:color="auto"/>
            <w:left w:val="none" w:sz="0" w:space="0" w:color="auto"/>
            <w:bottom w:val="none" w:sz="0" w:space="0" w:color="auto"/>
            <w:right w:val="none" w:sz="0" w:space="0" w:color="auto"/>
          </w:divBdr>
          <w:divsChild>
            <w:div w:id="1106274565">
              <w:marLeft w:val="0"/>
              <w:marRight w:val="0"/>
              <w:marTop w:val="0"/>
              <w:marBottom w:val="0"/>
              <w:divBdr>
                <w:top w:val="none" w:sz="0" w:space="0" w:color="auto"/>
                <w:left w:val="none" w:sz="0" w:space="0" w:color="auto"/>
                <w:bottom w:val="none" w:sz="0" w:space="0" w:color="auto"/>
                <w:right w:val="none" w:sz="0" w:space="0" w:color="auto"/>
              </w:divBdr>
              <w:divsChild>
                <w:div w:id="1106274545">
                  <w:marLeft w:val="0"/>
                  <w:marRight w:val="0"/>
                  <w:marTop w:val="0"/>
                  <w:marBottom w:val="0"/>
                  <w:divBdr>
                    <w:top w:val="none" w:sz="0" w:space="0" w:color="auto"/>
                    <w:left w:val="none" w:sz="0" w:space="0" w:color="auto"/>
                    <w:bottom w:val="none" w:sz="0" w:space="0" w:color="auto"/>
                    <w:right w:val="none" w:sz="0" w:space="0" w:color="auto"/>
                  </w:divBdr>
                  <w:divsChild>
                    <w:div w:id="1106274600">
                      <w:marLeft w:val="0"/>
                      <w:marRight w:val="0"/>
                      <w:marTop w:val="0"/>
                      <w:marBottom w:val="0"/>
                      <w:divBdr>
                        <w:top w:val="none" w:sz="0" w:space="0" w:color="auto"/>
                        <w:left w:val="none" w:sz="0" w:space="0" w:color="auto"/>
                        <w:bottom w:val="none" w:sz="0" w:space="0" w:color="auto"/>
                        <w:right w:val="none" w:sz="0" w:space="0" w:color="auto"/>
                      </w:divBdr>
                      <w:divsChild>
                        <w:div w:id="1106274610">
                          <w:marLeft w:val="0"/>
                          <w:marRight w:val="0"/>
                          <w:marTop w:val="0"/>
                          <w:marBottom w:val="0"/>
                          <w:divBdr>
                            <w:top w:val="none" w:sz="0" w:space="0" w:color="auto"/>
                            <w:left w:val="none" w:sz="0" w:space="0" w:color="auto"/>
                            <w:bottom w:val="none" w:sz="0" w:space="0" w:color="auto"/>
                            <w:right w:val="none" w:sz="0" w:space="0" w:color="auto"/>
                          </w:divBdr>
                          <w:divsChild>
                            <w:div w:id="1106274577">
                              <w:marLeft w:val="0"/>
                              <w:marRight w:val="0"/>
                              <w:marTop w:val="0"/>
                              <w:marBottom w:val="0"/>
                              <w:divBdr>
                                <w:top w:val="none" w:sz="0" w:space="0" w:color="auto"/>
                                <w:left w:val="none" w:sz="0" w:space="0" w:color="auto"/>
                                <w:bottom w:val="none" w:sz="0" w:space="0" w:color="auto"/>
                                <w:right w:val="none" w:sz="0" w:space="0" w:color="auto"/>
                              </w:divBdr>
                              <w:divsChild>
                                <w:div w:id="1106274544">
                                  <w:marLeft w:val="-390"/>
                                  <w:marRight w:val="-390"/>
                                  <w:marTop w:val="0"/>
                                  <w:marBottom w:val="360"/>
                                  <w:divBdr>
                                    <w:top w:val="none" w:sz="0" w:space="0" w:color="auto"/>
                                    <w:left w:val="none" w:sz="0" w:space="0" w:color="auto"/>
                                    <w:bottom w:val="none" w:sz="0" w:space="0" w:color="auto"/>
                                    <w:right w:val="none" w:sz="0" w:space="0" w:color="auto"/>
                                  </w:divBdr>
                                  <w:divsChild>
                                    <w:div w:id="1106274614">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274609">
      <w:marLeft w:val="0"/>
      <w:marRight w:val="0"/>
      <w:marTop w:val="0"/>
      <w:marBottom w:val="0"/>
      <w:divBdr>
        <w:top w:val="none" w:sz="0" w:space="0" w:color="auto"/>
        <w:left w:val="none" w:sz="0" w:space="0" w:color="auto"/>
        <w:bottom w:val="none" w:sz="0" w:space="0" w:color="auto"/>
        <w:right w:val="none" w:sz="0" w:space="0" w:color="auto"/>
      </w:divBdr>
      <w:divsChild>
        <w:div w:id="1106274549">
          <w:marLeft w:val="0"/>
          <w:marRight w:val="0"/>
          <w:marTop w:val="0"/>
          <w:marBottom w:val="0"/>
          <w:divBdr>
            <w:top w:val="none" w:sz="0" w:space="0" w:color="auto"/>
            <w:left w:val="none" w:sz="0" w:space="0" w:color="auto"/>
            <w:bottom w:val="none" w:sz="0" w:space="0" w:color="auto"/>
            <w:right w:val="none" w:sz="0" w:space="0" w:color="auto"/>
          </w:divBdr>
        </w:div>
      </w:divsChild>
    </w:div>
    <w:div w:id="1140877498">
      <w:bodyDiv w:val="1"/>
      <w:marLeft w:val="0"/>
      <w:marRight w:val="0"/>
      <w:marTop w:val="0"/>
      <w:marBottom w:val="0"/>
      <w:divBdr>
        <w:top w:val="none" w:sz="0" w:space="0" w:color="auto"/>
        <w:left w:val="none" w:sz="0" w:space="0" w:color="auto"/>
        <w:bottom w:val="none" w:sz="0" w:space="0" w:color="auto"/>
        <w:right w:val="none" w:sz="0" w:space="0" w:color="auto"/>
      </w:divBdr>
    </w:div>
    <w:div w:id="1145708693">
      <w:bodyDiv w:val="1"/>
      <w:marLeft w:val="0"/>
      <w:marRight w:val="0"/>
      <w:marTop w:val="0"/>
      <w:marBottom w:val="0"/>
      <w:divBdr>
        <w:top w:val="none" w:sz="0" w:space="0" w:color="auto"/>
        <w:left w:val="none" w:sz="0" w:space="0" w:color="auto"/>
        <w:bottom w:val="none" w:sz="0" w:space="0" w:color="auto"/>
        <w:right w:val="none" w:sz="0" w:space="0" w:color="auto"/>
      </w:divBdr>
    </w:div>
    <w:div w:id="1250623661">
      <w:bodyDiv w:val="1"/>
      <w:marLeft w:val="0"/>
      <w:marRight w:val="0"/>
      <w:marTop w:val="0"/>
      <w:marBottom w:val="0"/>
      <w:divBdr>
        <w:top w:val="none" w:sz="0" w:space="0" w:color="auto"/>
        <w:left w:val="none" w:sz="0" w:space="0" w:color="auto"/>
        <w:bottom w:val="none" w:sz="0" w:space="0" w:color="auto"/>
        <w:right w:val="none" w:sz="0" w:space="0" w:color="auto"/>
      </w:divBdr>
    </w:div>
    <w:div w:id="1339698299">
      <w:bodyDiv w:val="1"/>
      <w:marLeft w:val="0"/>
      <w:marRight w:val="0"/>
      <w:marTop w:val="0"/>
      <w:marBottom w:val="0"/>
      <w:divBdr>
        <w:top w:val="none" w:sz="0" w:space="0" w:color="auto"/>
        <w:left w:val="none" w:sz="0" w:space="0" w:color="auto"/>
        <w:bottom w:val="none" w:sz="0" w:space="0" w:color="auto"/>
        <w:right w:val="none" w:sz="0" w:space="0" w:color="auto"/>
      </w:divBdr>
    </w:div>
    <w:div w:id="1371683293">
      <w:bodyDiv w:val="1"/>
      <w:marLeft w:val="0"/>
      <w:marRight w:val="0"/>
      <w:marTop w:val="0"/>
      <w:marBottom w:val="0"/>
      <w:divBdr>
        <w:top w:val="none" w:sz="0" w:space="0" w:color="auto"/>
        <w:left w:val="none" w:sz="0" w:space="0" w:color="auto"/>
        <w:bottom w:val="none" w:sz="0" w:space="0" w:color="auto"/>
        <w:right w:val="none" w:sz="0" w:space="0" w:color="auto"/>
      </w:divBdr>
    </w:div>
    <w:div w:id="1503159911">
      <w:bodyDiv w:val="1"/>
      <w:marLeft w:val="0"/>
      <w:marRight w:val="0"/>
      <w:marTop w:val="0"/>
      <w:marBottom w:val="0"/>
      <w:divBdr>
        <w:top w:val="none" w:sz="0" w:space="0" w:color="auto"/>
        <w:left w:val="none" w:sz="0" w:space="0" w:color="auto"/>
        <w:bottom w:val="none" w:sz="0" w:space="0" w:color="auto"/>
        <w:right w:val="none" w:sz="0" w:space="0" w:color="auto"/>
      </w:divBdr>
    </w:div>
    <w:div w:id="1566254564">
      <w:bodyDiv w:val="1"/>
      <w:marLeft w:val="0"/>
      <w:marRight w:val="0"/>
      <w:marTop w:val="0"/>
      <w:marBottom w:val="0"/>
      <w:divBdr>
        <w:top w:val="none" w:sz="0" w:space="0" w:color="auto"/>
        <w:left w:val="none" w:sz="0" w:space="0" w:color="auto"/>
        <w:bottom w:val="none" w:sz="0" w:space="0" w:color="auto"/>
        <w:right w:val="none" w:sz="0" w:space="0" w:color="auto"/>
      </w:divBdr>
    </w:div>
    <w:div w:id="1759597545">
      <w:bodyDiv w:val="1"/>
      <w:marLeft w:val="0"/>
      <w:marRight w:val="0"/>
      <w:marTop w:val="0"/>
      <w:marBottom w:val="0"/>
      <w:divBdr>
        <w:top w:val="none" w:sz="0" w:space="0" w:color="auto"/>
        <w:left w:val="none" w:sz="0" w:space="0" w:color="auto"/>
        <w:bottom w:val="none" w:sz="0" w:space="0" w:color="auto"/>
        <w:right w:val="none" w:sz="0" w:space="0" w:color="auto"/>
      </w:divBdr>
    </w:div>
    <w:div w:id="18809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C5F69-B4B5-4D1D-AD0E-BBB8C43AE0A2}">
  <ds:schemaRefs>
    <ds:schemaRef ds:uri="http://schemas.openxmlformats.org/officeDocument/2006/bibliography"/>
  </ds:schemaRefs>
</ds:datastoreItem>
</file>

<file path=customXml/itemProps2.xml><?xml version="1.0" encoding="utf-8"?>
<ds:datastoreItem xmlns:ds="http://schemas.openxmlformats.org/officeDocument/2006/customXml" ds:itemID="{4861CF5B-7072-4740-A4AE-183A7258D654}">
  <ds:schemaRefs>
    <ds:schemaRef ds:uri="http://schemas.microsoft.com/sharepoint/v3/contenttype/forms"/>
  </ds:schemaRefs>
</ds:datastoreItem>
</file>

<file path=customXml/itemProps3.xml><?xml version="1.0" encoding="utf-8"?>
<ds:datastoreItem xmlns:ds="http://schemas.openxmlformats.org/officeDocument/2006/customXml" ds:itemID="{0B3F91AA-BF5E-42F9-B327-44379FD7D4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4FDF36-E23E-4BEF-9631-6D5052BF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4666</Words>
  <Characters>26600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Better Business Cases: Indicative Business Case Template</vt:lpstr>
    </vt:vector>
  </TitlesOfParts>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Business Cases: Indicative Business Case Template</dc:title>
  <dc:subject/>
  <dc:creator/>
  <cp:keywords/>
  <cp:lastModifiedBy/>
  <cp:revision>1</cp:revision>
  <dcterms:created xsi:type="dcterms:W3CDTF">2022-01-24T05:21:00Z</dcterms:created>
  <dcterms:modified xsi:type="dcterms:W3CDTF">2022-01-24T06:18:00Z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ySecurityClassification">
    <vt:lpwstr>IN-CONFIDENCE</vt:lpwstr>
  </property>
  <property fmtid="{D5CDD505-2E9C-101B-9397-08002B2CF9AE}" pid="3" name="TsyDisplayedSecurityClassification">
    <vt:lpwstr>IN-CONFIDENCE</vt:lpwstr>
  </property>
  <property fmtid="{D5CDD505-2E9C-101B-9397-08002B2CF9AE}" pid="4" name="TsySeemailSecurityClassification">
    <vt:lpwstr> [IN-CONFIDENCE]</vt:lpwstr>
  </property>
  <property fmtid="{D5CDD505-2E9C-101B-9397-08002B2CF9AE}" pid="5" name="TsyDocNum">
    <vt:i4>2421369</vt:i4>
  </property>
  <property fmtid="{D5CDD505-2E9C-101B-9397-08002B2CF9AE}" pid="6" name="TsyDocVer">
    <vt:i4>2</vt:i4>
  </property>
  <property fmtid="{D5CDD505-2E9C-101B-9397-08002B2CF9AE}" pid="7" name="TsyDisplayedDocNumVer">
    <vt:lpwstr>Treasury:2421369v2</vt:lpwstr>
  </property>
  <property fmtid="{D5CDD505-2E9C-101B-9397-08002B2CF9AE}" pid="8" name="TsyFileNo">
    <vt:lpwstr>ST-2-4-2-4-4</vt:lpwstr>
  </property>
  <property fmtid="{D5CDD505-2E9C-101B-9397-08002B2CF9AE}" pid="9" name="TsyDescription">
    <vt:lpwstr>BBC Indicative Business Case template 13 August 2012 - prepared for web</vt:lpwstr>
  </property>
  <property fmtid="{D5CDD505-2E9C-101B-9397-08002B2CF9AE}" pid="10" name="TsyTrNum">
    <vt:lpwstr> </vt:lpwstr>
  </property>
  <property fmtid="{D5CDD505-2E9C-101B-9397-08002B2CF9AE}" pid="11" name="TsyOiaNum">
    <vt:lpwstr> </vt:lpwstr>
  </property>
  <property fmtid="{D5CDD505-2E9C-101B-9397-08002B2CF9AE}" pid="12" name="TsyManagerUsername">
    <vt:lpwstr> </vt:lpwstr>
  </property>
  <property fmtid="{D5CDD505-2E9C-101B-9397-08002B2CF9AE}" pid="13" name="TsyManagerFullname">
    <vt:lpwstr> </vt:lpwstr>
  </property>
  <property fmtid="{D5CDD505-2E9C-101B-9397-08002B2CF9AE}" pid="14" name="TsyAuthorUsername">
    <vt:lpwstr>WEATHERALLL</vt:lpwstr>
  </property>
  <property fmtid="{D5CDD505-2E9C-101B-9397-08002B2CF9AE}" pid="15" name="TsyAuthorFullname">
    <vt:lpwstr>Lewis Weatherall</vt:lpwstr>
  </property>
  <property fmtid="{D5CDD505-2E9C-101B-9397-08002B2CF9AE}" pid="16" name="TsyUpdateFooter">
    <vt:bool>true</vt:bool>
  </property>
  <property fmtid="{D5CDD505-2E9C-101B-9397-08002B2CF9AE}" pid="17" name="ContentTypeId">
    <vt:lpwstr>0x010100A062AA628E6AB4489872ACCCB1234159</vt:lpwstr>
  </property>
</Properties>
</file>